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143"/>
      </w:tblGrid>
      <w:tr w:rsidR="00D520E4" w:rsidRPr="00D520E4">
        <w:trPr>
          <w:trHeight w:val="7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20E4" w:rsidRDefault="00D520E4" w:rsidP="00D520E4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102401"/>
                <w:kern w:val="0"/>
                <w:sz w:val="18"/>
                <w:szCs w:val="18"/>
              </w:rPr>
            </w:pPr>
            <w:r w:rsidRPr="00D520E4">
              <w:rPr>
                <w:rFonts w:ascii="宋体" w:eastAsia="宋体" w:hAnsi="宋体" w:cs="宋体"/>
                <w:b/>
                <w:bCs/>
                <w:color w:val="102401"/>
                <w:kern w:val="0"/>
                <w:sz w:val="32"/>
                <w:szCs w:val="32"/>
              </w:rPr>
              <w:t>穗环法罚〔2016〕3号</w:t>
            </w:r>
            <w:r w:rsidRPr="00D520E4"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  <w:t xml:space="preserve"> </w:t>
            </w:r>
          </w:p>
          <w:p w:rsidR="00D520E4" w:rsidRPr="00D520E4" w:rsidRDefault="00D520E4" w:rsidP="00D520E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02401"/>
                <w:kern w:val="0"/>
                <w:sz w:val="18"/>
                <w:szCs w:val="18"/>
              </w:rPr>
              <w:t xml:space="preserve"> </w:t>
            </w:r>
          </w:p>
        </w:tc>
      </w:tr>
      <w:tr w:rsidR="00D520E4" w:rsidRPr="00D520E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1528"/>
              <w:gridCol w:w="1293"/>
              <w:gridCol w:w="1354"/>
              <w:gridCol w:w="898"/>
              <w:gridCol w:w="898"/>
              <w:gridCol w:w="1162"/>
            </w:tblGrid>
            <w:tr w:rsidR="00D520E4" w:rsidRPr="00D520E4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520E4" w:rsidRPr="00D520E4" w:rsidRDefault="00D520E4" w:rsidP="00D520E4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D520E4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行政处罚决定文书号: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520E4" w:rsidRPr="00D520E4" w:rsidRDefault="00D520E4" w:rsidP="00D520E4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D520E4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穗环法罚〔2016〕3号</w:t>
                  </w:r>
                </w:p>
              </w:tc>
            </w:tr>
            <w:tr w:rsidR="00D520E4" w:rsidRPr="00D520E4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520E4" w:rsidRPr="00D520E4" w:rsidRDefault="00D520E4" w:rsidP="00D520E4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D520E4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处罚名称: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520E4" w:rsidRPr="00D520E4" w:rsidRDefault="00D520E4" w:rsidP="00D520E4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D520E4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广州市花都区慢性病防治所</w:t>
                  </w:r>
                  <w:r w:rsidRPr="00D520E4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1</w:t>
                  </w:r>
                  <w:r w:rsidRPr="00D520E4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台在用</w:t>
                  </w:r>
                  <w:r w:rsidRPr="00D520E4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DR</w:t>
                  </w:r>
                  <w:r w:rsidRPr="00D520E4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机未办理核技术利用项目环保手续</w:t>
                  </w:r>
                </w:p>
              </w:tc>
            </w:tr>
            <w:tr w:rsidR="00D520E4" w:rsidRPr="00D520E4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520E4" w:rsidRPr="00D520E4" w:rsidRDefault="00D520E4" w:rsidP="00D520E4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D520E4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处罚类别: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520E4" w:rsidRPr="00D520E4" w:rsidRDefault="00D520E4" w:rsidP="00D520E4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D520E4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罚款</w:t>
                  </w:r>
                </w:p>
              </w:tc>
            </w:tr>
            <w:tr w:rsidR="00D520E4" w:rsidRPr="00D520E4">
              <w:trPr>
                <w:trHeight w:val="1050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20E4" w:rsidRPr="00D520E4" w:rsidRDefault="00D520E4" w:rsidP="00D520E4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D520E4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处罚事由: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D520E4" w:rsidRPr="00D520E4" w:rsidRDefault="00D520E4" w:rsidP="00D520E4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D520E4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经我局执法监察支队2015年7月16日调查，当事人于2014年11月投入使用一台新东方1000B DR机，尚未办理《辐射安全许可证》、核技术利用项目环境影响评价文件和环保竣工验收手续。</w:t>
                  </w:r>
                </w:p>
              </w:tc>
            </w:tr>
            <w:tr w:rsidR="00D520E4" w:rsidRPr="00D520E4">
              <w:trPr>
                <w:trHeight w:val="5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20E4" w:rsidRPr="00D520E4" w:rsidRDefault="00D520E4" w:rsidP="00D520E4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D520E4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处罚依据: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20E4" w:rsidRPr="00D520E4" w:rsidRDefault="00D520E4" w:rsidP="00D520E4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D520E4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依据《中华人民共和国放射性污染防治法》第五十一条的规定</w:t>
                  </w:r>
                </w:p>
              </w:tc>
            </w:tr>
            <w:tr w:rsidR="00D520E4" w:rsidRPr="00D520E4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520E4" w:rsidRPr="00D520E4" w:rsidRDefault="00D520E4" w:rsidP="00D520E4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D520E4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处罚结果: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520E4" w:rsidRPr="00D520E4" w:rsidRDefault="00D520E4" w:rsidP="00D520E4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D520E4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责令当事人立即改正违法行为，并处罚款5万元。</w:t>
                  </w:r>
                </w:p>
              </w:tc>
            </w:tr>
            <w:tr w:rsidR="00D520E4" w:rsidRPr="00D520E4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520E4" w:rsidRPr="00D520E4" w:rsidRDefault="00D520E4" w:rsidP="00D520E4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D520E4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行政相对人名称: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520E4" w:rsidRPr="00D520E4" w:rsidRDefault="00D520E4" w:rsidP="00D520E4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D520E4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广州市花都区慢性病防治所</w:t>
                  </w:r>
                </w:p>
              </w:tc>
            </w:tr>
            <w:tr w:rsidR="00D520E4" w:rsidRPr="00D520E4">
              <w:trPr>
                <w:trHeight w:val="547"/>
                <w:jc w:val="center"/>
              </w:trPr>
              <w:tc>
                <w:tcPr>
                  <w:tcW w:w="19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520E4" w:rsidRPr="00D520E4" w:rsidRDefault="00D520E4" w:rsidP="00D520E4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D520E4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行政相对人代码: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520E4" w:rsidRPr="00D520E4" w:rsidRDefault="00D520E4" w:rsidP="00D520E4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D520E4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统一社会信用代码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520E4" w:rsidRPr="00D520E4" w:rsidRDefault="00D520E4" w:rsidP="00D520E4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D520E4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组织机构代码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520E4" w:rsidRPr="00D520E4" w:rsidRDefault="00D520E4" w:rsidP="00D520E4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D520E4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工商登记码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520E4" w:rsidRPr="00D520E4" w:rsidRDefault="00D520E4" w:rsidP="00D520E4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D520E4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税务登记号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520E4" w:rsidRPr="00D520E4" w:rsidRDefault="00D520E4" w:rsidP="00D520E4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D520E4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居民身份证号码</w:t>
                  </w:r>
                </w:p>
              </w:tc>
            </w:tr>
            <w:tr w:rsidR="00D520E4" w:rsidRPr="00D520E4">
              <w:trPr>
                <w:trHeight w:val="371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520E4" w:rsidRPr="00D520E4" w:rsidRDefault="00D520E4" w:rsidP="00D520E4">
                  <w:pPr>
                    <w:widowControl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520E4" w:rsidRPr="00D520E4" w:rsidRDefault="00D520E4" w:rsidP="00D520E4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D520E4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520E4" w:rsidRPr="00D520E4" w:rsidRDefault="00D520E4" w:rsidP="00D520E4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D520E4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73493303-7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520E4" w:rsidRPr="00D520E4" w:rsidRDefault="00D520E4" w:rsidP="00D520E4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D520E4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520E4" w:rsidRPr="00D520E4" w:rsidRDefault="00D520E4" w:rsidP="00D520E4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D520E4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520E4" w:rsidRPr="00D520E4" w:rsidRDefault="00D520E4" w:rsidP="00D520E4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D520E4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D520E4" w:rsidRPr="00D520E4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520E4" w:rsidRPr="00D520E4" w:rsidRDefault="00D520E4" w:rsidP="00D520E4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D520E4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法人代表姓名: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520E4" w:rsidRPr="00D520E4" w:rsidRDefault="00D520E4" w:rsidP="00D520E4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D520E4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曾汝良</w:t>
                  </w:r>
                </w:p>
              </w:tc>
            </w:tr>
            <w:tr w:rsidR="00D520E4" w:rsidRPr="00D520E4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520E4" w:rsidRPr="00D520E4" w:rsidRDefault="00D520E4" w:rsidP="00D520E4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D520E4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处罚决定日期: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D520E4" w:rsidRPr="00D520E4" w:rsidRDefault="00D520E4" w:rsidP="00D520E4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D520E4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2016/2/23</w:t>
                  </w:r>
                </w:p>
              </w:tc>
            </w:tr>
            <w:tr w:rsidR="00D520E4" w:rsidRPr="00D520E4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520E4" w:rsidRPr="00D520E4" w:rsidRDefault="00D520E4" w:rsidP="00D520E4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D520E4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处罚机关: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520E4" w:rsidRPr="00D520E4" w:rsidRDefault="00D520E4" w:rsidP="00D520E4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D520E4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广州市环境保护局</w:t>
                  </w:r>
                </w:p>
              </w:tc>
            </w:tr>
            <w:tr w:rsidR="00D520E4" w:rsidRPr="00D520E4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520E4" w:rsidRPr="00D520E4" w:rsidRDefault="00D520E4" w:rsidP="00D520E4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D520E4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地方编码: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D520E4" w:rsidRPr="00D520E4" w:rsidRDefault="00D520E4" w:rsidP="00D520E4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D520E4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400100</w:t>
                  </w:r>
                </w:p>
              </w:tc>
            </w:tr>
            <w:tr w:rsidR="00D520E4" w:rsidRPr="00D520E4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520E4" w:rsidRPr="00D520E4" w:rsidRDefault="00D520E4" w:rsidP="00D520E4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D520E4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当前状态: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520E4" w:rsidRPr="00D520E4" w:rsidRDefault="00D520E4" w:rsidP="00D520E4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D520E4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正常</w:t>
                  </w:r>
                </w:p>
              </w:tc>
            </w:tr>
            <w:tr w:rsidR="00D520E4" w:rsidRPr="00D520E4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520E4" w:rsidRPr="00D520E4" w:rsidRDefault="00D520E4" w:rsidP="00D520E4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D520E4">
                    <w:rPr>
                      <w:rFonts w:ascii="宋体" w:eastAsia="宋体" w:hAnsi="宋体" w:cs="宋体" w:hint="eastAsia"/>
                      <w:b/>
                      <w:bCs/>
                      <w:color w:val="102401"/>
                      <w:kern w:val="0"/>
                      <w:sz w:val="18"/>
                      <w:szCs w:val="18"/>
                    </w:rPr>
                    <w:t>数据更新时间戳</w:t>
                  </w:r>
                  <w:r w:rsidRPr="00D520E4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520E4" w:rsidRPr="00D520E4" w:rsidRDefault="00D520E4" w:rsidP="00D520E4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D520E4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2016/8/3</w:t>
                  </w:r>
                </w:p>
              </w:tc>
            </w:tr>
            <w:tr w:rsidR="00D520E4" w:rsidRPr="00D520E4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520E4" w:rsidRPr="00D520E4" w:rsidRDefault="00D520E4" w:rsidP="00D520E4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D520E4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备注: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520E4" w:rsidRPr="00D520E4" w:rsidRDefault="00D520E4" w:rsidP="00D520E4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D520E4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D520E4" w:rsidRPr="00D520E4" w:rsidRDefault="00D520E4" w:rsidP="00D520E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D520E4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D520E4" w:rsidRPr="00D520E4" w:rsidRDefault="00D520E4" w:rsidP="00D520E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102401"/>
                <w:kern w:val="0"/>
                <w:sz w:val="30"/>
                <w:szCs w:val="30"/>
              </w:rPr>
            </w:pPr>
            <w:r w:rsidRPr="00D520E4">
              <w:rPr>
                <w:rFonts w:ascii="宋体" w:eastAsia="宋体" w:hAnsi="宋体" w:cs="宋体"/>
                <w:color w:val="102401"/>
                <w:kern w:val="0"/>
                <w:sz w:val="30"/>
                <w:szCs w:val="30"/>
              </w:rPr>
              <w:t> </w:t>
            </w:r>
          </w:p>
          <w:p w:rsidR="00D520E4" w:rsidRPr="00D520E4" w:rsidRDefault="00D520E4" w:rsidP="00D520E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102401"/>
                <w:kern w:val="0"/>
                <w:sz w:val="30"/>
                <w:szCs w:val="30"/>
              </w:rPr>
            </w:pPr>
            <w:r w:rsidRPr="00D520E4">
              <w:rPr>
                <w:rFonts w:ascii="宋体" w:eastAsia="宋体" w:hAnsi="宋体" w:cs="宋体"/>
                <w:b/>
                <w:bCs/>
                <w:color w:val="102401"/>
                <w:kern w:val="0"/>
                <w:sz w:val="30"/>
              </w:rPr>
              <w:t>全文信息</w:t>
            </w:r>
          </w:p>
          <w:p w:rsidR="00D520E4" w:rsidRPr="00D520E4" w:rsidRDefault="00D520E4" w:rsidP="00D520E4">
            <w:pPr>
              <w:widowControl/>
              <w:snapToGrid w:val="0"/>
              <w:spacing w:line="52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D520E4">
              <w:rPr>
                <w:rFonts w:ascii="方正小标宋简体" w:eastAsia="方正小标宋简体" w:hAnsi="宋体" w:cs="宋体" w:hint="eastAsia"/>
                <w:b/>
                <w:color w:val="102401"/>
                <w:kern w:val="0"/>
                <w:sz w:val="44"/>
                <w:szCs w:val="44"/>
              </w:rPr>
              <w:t>行政处罚决定书</w:t>
            </w:r>
          </w:p>
          <w:p w:rsidR="00D520E4" w:rsidRPr="00D520E4" w:rsidRDefault="00D520E4" w:rsidP="00D520E4">
            <w:pPr>
              <w:widowControl/>
              <w:snapToGrid w:val="0"/>
              <w:spacing w:line="520" w:lineRule="atLeast"/>
              <w:jc w:val="center"/>
              <w:rPr>
                <w:rFonts w:ascii="仿宋_GB2312" w:eastAsia="仿宋_GB2312" w:hAnsi="宋体" w:cs="宋体"/>
                <w:color w:val="102401"/>
                <w:kern w:val="0"/>
                <w:sz w:val="30"/>
                <w:szCs w:val="30"/>
              </w:rPr>
            </w:pPr>
            <w:r w:rsidRPr="00D520E4">
              <w:rPr>
                <w:rFonts w:ascii="仿宋_GB2312" w:eastAsia="仿宋_GB2312" w:hAnsi="宋体" w:cs="宋体" w:hint="eastAsia"/>
                <w:color w:val="102401"/>
                <w:kern w:val="0"/>
                <w:sz w:val="30"/>
                <w:szCs w:val="30"/>
              </w:rPr>
              <w:t> </w:t>
            </w:r>
          </w:p>
          <w:p w:rsidR="00D520E4" w:rsidRPr="00D520E4" w:rsidRDefault="00D520E4" w:rsidP="00D520E4">
            <w:pPr>
              <w:widowControl/>
              <w:snapToGrid w:val="0"/>
              <w:spacing w:line="520" w:lineRule="atLeast"/>
              <w:jc w:val="center"/>
              <w:rPr>
                <w:rFonts w:ascii="仿宋_GB2312" w:eastAsia="仿宋_GB2312" w:hAnsi="宋体" w:cs="宋体" w:hint="eastAsia"/>
                <w:color w:val="102401"/>
                <w:kern w:val="0"/>
                <w:sz w:val="30"/>
                <w:szCs w:val="30"/>
              </w:rPr>
            </w:pPr>
            <w:r w:rsidRPr="00D520E4"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  <w:t>穗环法罚〔2016〕3号</w:t>
            </w:r>
          </w:p>
          <w:p w:rsidR="00D520E4" w:rsidRPr="00D520E4" w:rsidRDefault="00D520E4" w:rsidP="00D520E4">
            <w:pPr>
              <w:widowControl/>
              <w:snapToGrid w:val="0"/>
              <w:spacing w:line="520" w:lineRule="atLeast"/>
              <w:jc w:val="center"/>
              <w:rPr>
                <w:rFonts w:ascii="仿宋_GB2312" w:eastAsia="仿宋_GB2312" w:hAnsi="宋体" w:cs="宋体" w:hint="eastAsia"/>
                <w:color w:val="102401"/>
                <w:kern w:val="0"/>
                <w:sz w:val="30"/>
                <w:szCs w:val="30"/>
              </w:rPr>
            </w:pPr>
            <w:r w:rsidRPr="00D520E4">
              <w:rPr>
                <w:rFonts w:ascii="仿宋_GB2312" w:eastAsia="仿宋_GB2312" w:hAnsi="宋体" w:cs="宋体" w:hint="eastAsia"/>
                <w:color w:val="102401"/>
                <w:kern w:val="0"/>
                <w:sz w:val="30"/>
                <w:szCs w:val="30"/>
              </w:rPr>
              <w:t> </w:t>
            </w:r>
          </w:p>
          <w:p w:rsidR="00D520E4" w:rsidRPr="00D520E4" w:rsidRDefault="00D520E4" w:rsidP="00D520E4">
            <w:pPr>
              <w:widowControl/>
              <w:spacing w:line="540" w:lineRule="atLeast"/>
              <w:ind w:left="1280" w:hanging="128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24"/>
                <w:szCs w:val="24"/>
              </w:rPr>
            </w:pPr>
            <w:r w:rsidRPr="00D520E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当事人：广州市花都区慢性病防治所</w:t>
            </w:r>
          </w:p>
          <w:p w:rsidR="00D520E4" w:rsidRPr="00D520E4" w:rsidRDefault="00D520E4" w:rsidP="00D520E4">
            <w:pPr>
              <w:widowControl/>
              <w:spacing w:line="54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D520E4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D520E4" w:rsidRPr="00D520E4" w:rsidRDefault="00D520E4" w:rsidP="00D520E4">
            <w:pPr>
              <w:widowControl/>
              <w:spacing w:line="54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D520E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lastRenderedPageBreak/>
              <w:t>经我局执法监察支队</w:t>
            </w:r>
            <w:r w:rsidRPr="00D520E4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2015</w:t>
            </w:r>
            <w:r w:rsidRPr="00D520E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D520E4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7</w:t>
            </w:r>
            <w:r w:rsidRPr="00D520E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D520E4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16</w:t>
            </w:r>
            <w:r w:rsidRPr="00D520E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日调查，当事人于</w:t>
            </w:r>
            <w:r w:rsidRPr="00D520E4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2014</w:t>
            </w:r>
            <w:r w:rsidRPr="00D520E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D520E4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11</w:t>
            </w:r>
            <w:r w:rsidRPr="00D520E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月投入使用一台新东方</w:t>
            </w:r>
            <w:r w:rsidRPr="00D520E4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1000B DR</w:t>
            </w:r>
            <w:r w:rsidRPr="00D520E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机，尚未办理《辐射安全许可证》、核技术利用项目环境影响评价文件审批和环保竣工验收手续。</w:t>
            </w:r>
          </w:p>
          <w:p w:rsidR="00D520E4" w:rsidRPr="00D520E4" w:rsidRDefault="00D520E4" w:rsidP="00D520E4">
            <w:pPr>
              <w:widowControl/>
              <w:snapToGrid w:val="0"/>
              <w:spacing w:line="54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D520E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以上事实，有《询问笔录》、《现场检查笔录》、《听证记录》等证据为证。</w:t>
            </w:r>
          </w:p>
          <w:p w:rsidR="00D520E4" w:rsidRPr="00D520E4" w:rsidRDefault="00D520E4" w:rsidP="00D520E4">
            <w:pPr>
              <w:widowControl/>
              <w:snapToGrid w:val="0"/>
              <w:spacing w:line="54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D520E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当事人上述行为违反了《中华人民共和国放射性污染防治法》第二十八条第一款、第二十九条第一款和第三十条的规定。</w:t>
            </w:r>
          </w:p>
          <w:p w:rsidR="00D520E4" w:rsidRPr="00D520E4" w:rsidRDefault="00D520E4" w:rsidP="00D520E4">
            <w:pPr>
              <w:widowControl/>
              <w:spacing w:line="54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D520E4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2015</w:t>
            </w:r>
            <w:r w:rsidRPr="00D520E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D520E4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11</w:t>
            </w:r>
            <w:r w:rsidRPr="00D520E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D520E4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12</w:t>
            </w:r>
            <w:r w:rsidRPr="00D520E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日，我局作出《行政处罚听证告知书》（穗环法告〔</w:t>
            </w:r>
            <w:r w:rsidRPr="00D520E4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2015</w:t>
            </w:r>
            <w:r w:rsidRPr="00D520E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〕</w:t>
            </w:r>
            <w:r w:rsidRPr="00D520E4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133</w:t>
            </w:r>
            <w:r w:rsidRPr="00D520E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号），并于同年</w:t>
            </w:r>
            <w:r w:rsidRPr="00D520E4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11</w:t>
            </w:r>
            <w:r w:rsidRPr="00D520E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D520E4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17</w:t>
            </w:r>
            <w:r w:rsidRPr="00D520E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日送达当事人。依当事人申请，</w:t>
            </w:r>
            <w:r w:rsidRPr="00D520E4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2015</w:t>
            </w:r>
            <w:r w:rsidRPr="00D520E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D520E4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12</w:t>
            </w:r>
            <w:r w:rsidRPr="00D520E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D520E4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3</w:t>
            </w:r>
            <w:r w:rsidRPr="00D520E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日我局依法组织召开听证会，当事人提出意见如下：</w:t>
            </w:r>
            <w:r w:rsidRPr="00D520E4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</w:t>
            </w:r>
            <w:r w:rsidRPr="00D520E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、原使用的</w:t>
            </w:r>
            <w:r w:rsidRPr="00D520E4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X</w:t>
            </w:r>
            <w:r w:rsidRPr="00D520E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射线机于</w:t>
            </w:r>
            <w:r w:rsidRPr="00D520E4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2010</w:t>
            </w:r>
            <w:r w:rsidRPr="00D520E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D520E4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5</w:t>
            </w:r>
            <w:r w:rsidRPr="00D520E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D520E4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28</w:t>
            </w:r>
            <w:r w:rsidRPr="00D520E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日取得的《辐射安全许可证》</w:t>
            </w:r>
            <w:r w:rsidRPr="00D520E4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(</w:t>
            </w:r>
            <w:r w:rsidRPr="00D520E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粤环辐证〔</w:t>
            </w:r>
            <w:r w:rsidRPr="00D520E4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02660</w:t>
            </w:r>
            <w:r w:rsidRPr="00D520E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〕），已于</w:t>
            </w:r>
            <w:r w:rsidRPr="00D520E4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2015</w:t>
            </w:r>
            <w:r w:rsidRPr="00D520E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D520E4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5</w:t>
            </w:r>
            <w:r w:rsidRPr="00D520E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D520E4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28</w:t>
            </w:r>
            <w:r w:rsidRPr="00D520E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日到期；</w:t>
            </w:r>
            <w:r w:rsidRPr="00D520E4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</w:t>
            </w:r>
            <w:r w:rsidRPr="00D520E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、因原</w:t>
            </w:r>
            <w:r w:rsidRPr="00D520E4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X</w:t>
            </w:r>
            <w:r w:rsidRPr="00D520E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射线机成像模糊，遂于</w:t>
            </w:r>
            <w:r w:rsidRPr="00D520E4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2014</w:t>
            </w:r>
            <w:r w:rsidRPr="00D520E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D520E4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11</w:t>
            </w:r>
            <w:r w:rsidRPr="00D520E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月申请财政拨款购置涉案设备，且</w:t>
            </w:r>
            <w:r w:rsidRPr="00D520E4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2014</w:t>
            </w:r>
            <w:r w:rsidRPr="00D520E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D520E4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12</w:t>
            </w:r>
            <w:r w:rsidRPr="00D520E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月起已委托某辐射检测公司办理相关手续，在广州市环境保护行政许可网上申报系统反复上报</w:t>
            </w:r>
            <w:r w:rsidRPr="00D520E4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5</w:t>
            </w:r>
            <w:r w:rsidRPr="00D520E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次，均因形式审查不通过；目前仍在正积极根据审查意见修改。经审理，当事人确实存在未办理核技术利用相关手续的违法行为，考虑到</w:t>
            </w:r>
            <w:r w:rsidRPr="00D520E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lastRenderedPageBreak/>
              <w:t>当事人正积极整改的状况，可依照我局自由裁量权规定适当减轻处罚。现本案经我局审查结束。</w:t>
            </w:r>
          </w:p>
          <w:p w:rsidR="00D520E4" w:rsidRPr="00D520E4" w:rsidRDefault="00D520E4" w:rsidP="00D520E4">
            <w:pPr>
              <w:widowControl/>
              <w:spacing w:line="54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D520E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我局依据《中华人民共和国行政处罚法》第二十三条、《中华人民共和国放射性污染防治法》第五十条、第五十一条的规定，责令当事人立即停止使用射线装置，补办环保手续，并作出处罚如下：</w:t>
            </w:r>
          </w:p>
          <w:p w:rsidR="00D520E4" w:rsidRPr="00D520E4" w:rsidRDefault="00D520E4" w:rsidP="00D520E4">
            <w:pPr>
              <w:widowControl/>
              <w:snapToGrid w:val="0"/>
              <w:spacing w:line="54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D520E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罚款</w:t>
            </w:r>
            <w:r w:rsidRPr="00D520E4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5</w:t>
            </w:r>
            <w:r w:rsidRPr="00D520E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万元。</w:t>
            </w:r>
          </w:p>
          <w:p w:rsidR="00D520E4" w:rsidRPr="00D520E4" w:rsidRDefault="00D520E4" w:rsidP="00D520E4">
            <w:pPr>
              <w:widowControl/>
              <w:snapToGrid w:val="0"/>
              <w:spacing w:line="54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D520E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限当事人在收到本处罚决定书之日起</w:t>
            </w:r>
            <w:r w:rsidRPr="00D520E4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15</w:t>
            </w:r>
            <w:r w:rsidRPr="00D520E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），收入项目编码：</w:t>
            </w:r>
            <w:r w:rsidRPr="00D520E4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3124</w:t>
            </w:r>
            <w:r w:rsidRPr="00D520E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。</w:t>
            </w:r>
          </w:p>
          <w:p w:rsidR="00D520E4" w:rsidRPr="00D520E4" w:rsidRDefault="00D520E4" w:rsidP="00D520E4">
            <w:pPr>
              <w:widowControl/>
              <w:snapToGrid w:val="0"/>
              <w:spacing w:line="54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D520E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如不服上述行政处罚决定，可在接到本处罚决定书之日起</w:t>
            </w:r>
            <w:r w:rsidRPr="00D520E4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60</w:t>
            </w:r>
            <w:r w:rsidRPr="00D520E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日内，向广州市人民政府或广东省环境保护厅提出行政复议申请，或在六个月内直接向广州铁路运输第一法院提起行政诉讼。行政复议、行政诉讼期间内，不得停止本决定的履行。</w:t>
            </w:r>
          </w:p>
          <w:p w:rsidR="00D520E4" w:rsidRPr="00D520E4" w:rsidRDefault="00D520E4" w:rsidP="00D520E4">
            <w:pPr>
              <w:widowControl/>
              <w:snapToGrid w:val="0"/>
              <w:spacing w:line="54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D520E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逾期不履行本处罚决定，我局将申请人民法院强制执行，并按罚款额每日加处百分之三罚款。</w:t>
            </w:r>
          </w:p>
          <w:p w:rsidR="00D520E4" w:rsidRPr="00D520E4" w:rsidRDefault="00D520E4" w:rsidP="00D520E4">
            <w:pPr>
              <w:widowControl/>
              <w:snapToGrid w:val="0"/>
              <w:spacing w:line="54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D520E4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D520E4" w:rsidRPr="00D520E4" w:rsidRDefault="00D520E4" w:rsidP="00D520E4">
            <w:pPr>
              <w:widowControl/>
              <w:snapToGrid w:val="0"/>
              <w:spacing w:line="54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D520E4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D520E4" w:rsidRPr="00D520E4" w:rsidRDefault="00D520E4" w:rsidP="00D520E4">
            <w:pPr>
              <w:widowControl/>
              <w:snapToGrid w:val="0"/>
              <w:spacing w:line="54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D520E4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D520E4" w:rsidRPr="00D520E4" w:rsidRDefault="00D520E4" w:rsidP="00D520E4">
            <w:pPr>
              <w:widowControl/>
              <w:snapToGrid w:val="0"/>
              <w:spacing w:line="540" w:lineRule="atLeast"/>
              <w:ind w:right="968"/>
              <w:jc w:val="righ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D520E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lastRenderedPageBreak/>
              <w:t>广州市环境保护局</w:t>
            </w:r>
          </w:p>
          <w:p w:rsidR="00D520E4" w:rsidRPr="00D520E4" w:rsidRDefault="00D520E4" w:rsidP="00D520E4">
            <w:pPr>
              <w:widowControl/>
              <w:snapToGrid w:val="0"/>
              <w:spacing w:line="540" w:lineRule="atLeast"/>
              <w:ind w:right="968"/>
              <w:jc w:val="righ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D520E4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2016</w:t>
            </w:r>
            <w:r w:rsidRPr="00D520E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D520E4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</w:t>
            </w:r>
            <w:r w:rsidRPr="00D520E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D520E4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23</w:t>
            </w:r>
            <w:r w:rsidRPr="00D520E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</w:t>
            </w:r>
          </w:p>
          <w:p w:rsidR="00D520E4" w:rsidRPr="00D520E4" w:rsidRDefault="00D520E4" w:rsidP="00D520E4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D520E4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D520E4" w:rsidRPr="00D520E4" w:rsidRDefault="00D520E4" w:rsidP="00D520E4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D520E4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D520E4" w:rsidRPr="00D520E4" w:rsidRDefault="00D520E4" w:rsidP="00D520E4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D520E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抄送：局辐管处、执法监察支队，花都区环保局。</w:t>
            </w:r>
          </w:p>
        </w:tc>
      </w:tr>
    </w:tbl>
    <w:p w:rsidR="00757958" w:rsidRPr="00D520E4" w:rsidRDefault="00757958" w:rsidP="00D520E4"/>
    <w:sectPr w:rsidR="00757958" w:rsidRPr="00D520E4" w:rsidSect="007579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DBE" w:rsidRDefault="002D3DBE" w:rsidP="009E5300">
      <w:r>
        <w:separator/>
      </w:r>
    </w:p>
  </w:endnote>
  <w:endnote w:type="continuationSeparator" w:id="1">
    <w:p w:rsidR="002D3DBE" w:rsidRDefault="002D3DBE" w:rsidP="009E5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DBE" w:rsidRDefault="002D3DBE" w:rsidP="009E5300">
      <w:r>
        <w:separator/>
      </w:r>
    </w:p>
  </w:footnote>
  <w:footnote w:type="continuationSeparator" w:id="1">
    <w:p w:rsidR="002D3DBE" w:rsidRDefault="002D3DBE" w:rsidP="009E53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14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812"/>
    <w:rsid w:val="00006614"/>
    <w:rsid w:val="00024EC6"/>
    <w:rsid w:val="00040E12"/>
    <w:rsid w:val="0005606A"/>
    <w:rsid w:val="0005667C"/>
    <w:rsid w:val="00072019"/>
    <w:rsid w:val="00074D0C"/>
    <w:rsid w:val="0007737E"/>
    <w:rsid w:val="00091788"/>
    <w:rsid w:val="00097155"/>
    <w:rsid w:val="000A7367"/>
    <w:rsid w:val="000C72C2"/>
    <w:rsid w:val="000D2B13"/>
    <w:rsid w:val="000D32F1"/>
    <w:rsid w:val="000D6E52"/>
    <w:rsid w:val="000E6B8A"/>
    <w:rsid w:val="000E6D94"/>
    <w:rsid w:val="000F75FA"/>
    <w:rsid w:val="00121B10"/>
    <w:rsid w:val="001265E9"/>
    <w:rsid w:val="00151CB1"/>
    <w:rsid w:val="001575DF"/>
    <w:rsid w:val="00166891"/>
    <w:rsid w:val="0017377D"/>
    <w:rsid w:val="001816F1"/>
    <w:rsid w:val="00196CE5"/>
    <w:rsid w:val="001A3DC6"/>
    <w:rsid w:val="001A51F5"/>
    <w:rsid w:val="001A788F"/>
    <w:rsid w:val="001B048E"/>
    <w:rsid w:val="001E2E5A"/>
    <w:rsid w:val="001F204B"/>
    <w:rsid w:val="002258CC"/>
    <w:rsid w:val="0023411D"/>
    <w:rsid w:val="00240618"/>
    <w:rsid w:val="00250947"/>
    <w:rsid w:val="0025637D"/>
    <w:rsid w:val="00293BA7"/>
    <w:rsid w:val="00294CBB"/>
    <w:rsid w:val="002A13D5"/>
    <w:rsid w:val="002A1843"/>
    <w:rsid w:val="002B0553"/>
    <w:rsid w:val="002D008A"/>
    <w:rsid w:val="002D3DBE"/>
    <w:rsid w:val="002F760E"/>
    <w:rsid w:val="0030227A"/>
    <w:rsid w:val="003068EF"/>
    <w:rsid w:val="003232A2"/>
    <w:rsid w:val="0033519A"/>
    <w:rsid w:val="003721D0"/>
    <w:rsid w:val="00373C02"/>
    <w:rsid w:val="0038450D"/>
    <w:rsid w:val="00395805"/>
    <w:rsid w:val="003A563C"/>
    <w:rsid w:val="003B53BB"/>
    <w:rsid w:val="003C21AA"/>
    <w:rsid w:val="003D3CEB"/>
    <w:rsid w:val="003D61F8"/>
    <w:rsid w:val="003D63F1"/>
    <w:rsid w:val="003E2943"/>
    <w:rsid w:val="00400AFF"/>
    <w:rsid w:val="00411F47"/>
    <w:rsid w:val="00414703"/>
    <w:rsid w:val="004210A3"/>
    <w:rsid w:val="00427425"/>
    <w:rsid w:val="0043430D"/>
    <w:rsid w:val="004423B5"/>
    <w:rsid w:val="004578F7"/>
    <w:rsid w:val="00457AC5"/>
    <w:rsid w:val="004C1EA8"/>
    <w:rsid w:val="004C7F34"/>
    <w:rsid w:val="004D35F8"/>
    <w:rsid w:val="005245C2"/>
    <w:rsid w:val="00524FF7"/>
    <w:rsid w:val="00537222"/>
    <w:rsid w:val="00544F30"/>
    <w:rsid w:val="00595E7F"/>
    <w:rsid w:val="005C7C42"/>
    <w:rsid w:val="005E1D8E"/>
    <w:rsid w:val="005F5EA0"/>
    <w:rsid w:val="00635664"/>
    <w:rsid w:val="0064270C"/>
    <w:rsid w:val="0065768E"/>
    <w:rsid w:val="00660D5E"/>
    <w:rsid w:val="006671E6"/>
    <w:rsid w:val="00670F42"/>
    <w:rsid w:val="006737A3"/>
    <w:rsid w:val="00693EAE"/>
    <w:rsid w:val="006A4228"/>
    <w:rsid w:val="006B176F"/>
    <w:rsid w:val="006B404A"/>
    <w:rsid w:val="006C1E66"/>
    <w:rsid w:val="006C6DA5"/>
    <w:rsid w:val="006D0226"/>
    <w:rsid w:val="006D2650"/>
    <w:rsid w:val="006F14D4"/>
    <w:rsid w:val="00705AA6"/>
    <w:rsid w:val="00727830"/>
    <w:rsid w:val="007322B6"/>
    <w:rsid w:val="007363A0"/>
    <w:rsid w:val="00745C29"/>
    <w:rsid w:val="00757958"/>
    <w:rsid w:val="007669E7"/>
    <w:rsid w:val="00782E22"/>
    <w:rsid w:val="007B2797"/>
    <w:rsid w:val="007B48C4"/>
    <w:rsid w:val="007C0F55"/>
    <w:rsid w:val="00821F3B"/>
    <w:rsid w:val="008300A7"/>
    <w:rsid w:val="00833BB5"/>
    <w:rsid w:val="00865A43"/>
    <w:rsid w:val="008A4016"/>
    <w:rsid w:val="008A5010"/>
    <w:rsid w:val="008B1848"/>
    <w:rsid w:val="008B7B8C"/>
    <w:rsid w:val="008C2C5C"/>
    <w:rsid w:val="008D0830"/>
    <w:rsid w:val="008E18E6"/>
    <w:rsid w:val="008E3ACA"/>
    <w:rsid w:val="008F6E39"/>
    <w:rsid w:val="00912B37"/>
    <w:rsid w:val="009155B9"/>
    <w:rsid w:val="0092709F"/>
    <w:rsid w:val="00935607"/>
    <w:rsid w:val="009562C2"/>
    <w:rsid w:val="009624D5"/>
    <w:rsid w:val="009664F7"/>
    <w:rsid w:val="00981332"/>
    <w:rsid w:val="009841C7"/>
    <w:rsid w:val="00984920"/>
    <w:rsid w:val="009922F3"/>
    <w:rsid w:val="0099527E"/>
    <w:rsid w:val="009953F2"/>
    <w:rsid w:val="009E5300"/>
    <w:rsid w:val="00A04CEF"/>
    <w:rsid w:val="00A078D4"/>
    <w:rsid w:val="00A2024C"/>
    <w:rsid w:val="00A23EBD"/>
    <w:rsid w:val="00A40D30"/>
    <w:rsid w:val="00A50CAA"/>
    <w:rsid w:val="00A640E9"/>
    <w:rsid w:val="00A922B4"/>
    <w:rsid w:val="00AD14D2"/>
    <w:rsid w:val="00B33CD1"/>
    <w:rsid w:val="00B51E87"/>
    <w:rsid w:val="00B53B8B"/>
    <w:rsid w:val="00B5699F"/>
    <w:rsid w:val="00B925B7"/>
    <w:rsid w:val="00BA71EA"/>
    <w:rsid w:val="00BC23CE"/>
    <w:rsid w:val="00BD7158"/>
    <w:rsid w:val="00BF158E"/>
    <w:rsid w:val="00BF1BD1"/>
    <w:rsid w:val="00C41F20"/>
    <w:rsid w:val="00C963C2"/>
    <w:rsid w:val="00CA17EF"/>
    <w:rsid w:val="00CB5033"/>
    <w:rsid w:val="00CC4F95"/>
    <w:rsid w:val="00CD5DFD"/>
    <w:rsid w:val="00CD713A"/>
    <w:rsid w:val="00D07EF9"/>
    <w:rsid w:val="00D1630A"/>
    <w:rsid w:val="00D46467"/>
    <w:rsid w:val="00D502A6"/>
    <w:rsid w:val="00D520E4"/>
    <w:rsid w:val="00D52A14"/>
    <w:rsid w:val="00D60B29"/>
    <w:rsid w:val="00D70812"/>
    <w:rsid w:val="00D72A36"/>
    <w:rsid w:val="00DA4816"/>
    <w:rsid w:val="00DA71C4"/>
    <w:rsid w:val="00DD497C"/>
    <w:rsid w:val="00E469E0"/>
    <w:rsid w:val="00E54D63"/>
    <w:rsid w:val="00E66B35"/>
    <w:rsid w:val="00E772E7"/>
    <w:rsid w:val="00E85E86"/>
    <w:rsid w:val="00EA05F6"/>
    <w:rsid w:val="00EB08B6"/>
    <w:rsid w:val="00EB7269"/>
    <w:rsid w:val="00ED7BE8"/>
    <w:rsid w:val="00EF36D5"/>
    <w:rsid w:val="00F04801"/>
    <w:rsid w:val="00F160A6"/>
    <w:rsid w:val="00F27451"/>
    <w:rsid w:val="00F55988"/>
    <w:rsid w:val="00F715DE"/>
    <w:rsid w:val="00F85A85"/>
    <w:rsid w:val="00F91A6F"/>
    <w:rsid w:val="00FD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8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70812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9E5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E530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E53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E5300"/>
    <w:rPr>
      <w:sz w:val="18"/>
      <w:szCs w:val="18"/>
    </w:rPr>
  </w:style>
  <w:style w:type="paragraph" w:styleId="a7">
    <w:name w:val="Body Text"/>
    <w:basedOn w:val="a"/>
    <w:link w:val="Char1"/>
    <w:uiPriority w:val="99"/>
    <w:unhideWhenUsed/>
    <w:rsid w:val="009E53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正文文本 Char"/>
    <w:basedOn w:val="a0"/>
    <w:link w:val="a7"/>
    <w:uiPriority w:val="99"/>
    <w:rsid w:val="009E5300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219</Words>
  <Characters>1254</Characters>
  <Application>Microsoft Office Word</Application>
  <DocSecurity>0</DocSecurity>
  <Lines>10</Lines>
  <Paragraphs>2</Paragraphs>
  <ScaleCrop>false</ScaleCrop>
  <Company>Sky123.Org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ᬐߵ</dc:creator>
  <cp:lastModifiedBy>콈ϼ골Ә᱀Әಸ࡯</cp:lastModifiedBy>
  <cp:revision>52</cp:revision>
  <dcterms:created xsi:type="dcterms:W3CDTF">2019-02-01T06:15:00Z</dcterms:created>
  <dcterms:modified xsi:type="dcterms:W3CDTF">2019-02-01T08:25:00Z</dcterms:modified>
</cp:coreProperties>
</file>