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F85A85" w:rsidRPr="00F85A85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5A85" w:rsidRPr="00F85A85" w:rsidRDefault="00F85A85" w:rsidP="00F85A8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85A85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穗环法罚〔2016〕37号</w:t>
            </w:r>
            <w:r w:rsidRPr="00F85A85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F85A85" w:rsidRPr="00F85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5A85" w:rsidRPr="00F85A85" w:rsidRDefault="00F85A85" w:rsidP="00F85A8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     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517"/>
              <w:gridCol w:w="1282"/>
              <w:gridCol w:w="1400"/>
              <w:gridCol w:w="891"/>
              <w:gridCol w:w="891"/>
              <w:gridCol w:w="1152"/>
            </w:tblGrid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穗环法罚〔2016〕37号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广东约瑟纸塑有限公司行政处罚案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F85A85" w:rsidRPr="00F85A85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及开发区建环局执法监察人员2016年5月31日、6月1日调查显示，当事人在正常生产情况下，啤切车间内置集水池收集的员工生产时接触油墨、有机溶剂、机油等物质的洗手水，通过水泵抽至车间外雨水井外排。经广州市开发区环境监测站监测，该集水池中废水的石油类含量达7950毫克/升。</w:t>
                  </w:r>
                </w:p>
              </w:tc>
            </w:tr>
            <w:tr w:rsidR="00F85A85" w:rsidRPr="00F85A85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依据《中华人民共和国行政处罚法》第二十三条、《广东省环境保护条例》第六十九条第二款及《广东省环境保护厅关于&lt;广东省环境保护条例&gt;的环境行政处罚自由裁量权裁量标准》第14项第一类的规定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责令当事人立即改正通过非核定排污口排放污染物的违法行为，并处罚款6万元。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广东约瑟纸塑有限公司</w:t>
                  </w:r>
                </w:p>
              </w:tc>
            </w:tr>
            <w:tr w:rsidR="00F85A85" w:rsidRPr="00F85A85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F85A85" w:rsidRPr="00F85A85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5A85" w:rsidRPr="00F85A85" w:rsidRDefault="00F85A85" w:rsidP="00F85A85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72504703-3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VILLR JUHANI SORO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2016/11/7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2016/11/7</w:t>
                  </w:r>
                </w:p>
              </w:tc>
            </w:tr>
            <w:tr w:rsidR="00F85A85" w:rsidRPr="00F85A8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5A85" w:rsidRPr="00F85A85" w:rsidRDefault="00F85A85" w:rsidP="00F85A8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85A8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85A85" w:rsidRPr="00F85A85" w:rsidRDefault="00F85A85" w:rsidP="00F85A85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F85A85" w:rsidRPr="00F85A85" w:rsidRDefault="00F85A85" w:rsidP="00F85A85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F85A85" w:rsidRPr="00F85A85" w:rsidRDefault="00F85A85" w:rsidP="00F85A85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</w:pPr>
            <w:r w:rsidRPr="00F85A85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F85A85" w:rsidRPr="00F85A85" w:rsidRDefault="00F85A85" w:rsidP="00F85A85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F85A85" w:rsidRPr="00F85A85" w:rsidRDefault="00F85A85" w:rsidP="00F85A85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</w:pPr>
            <w:r w:rsidRPr="00F85A85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F85A85" w:rsidRPr="00F85A85" w:rsidRDefault="00F85A85" w:rsidP="00F85A85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F85A85" w:rsidRPr="00F85A85" w:rsidRDefault="00F85A85" w:rsidP="00F85A85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lastRenderedPageBreak/>
              <w:t>穗环法罚〔2016〕37号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当事人：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广东约瑟纸塑有限公司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组织机构代码：72504703-3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地</w:t>
            </w:r>
            <w:r w:rsidRPr="00F85A8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 xml:space="preserve">  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址：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广州市广州经济技术开发区永和经济区永顺大道东33号</w:t>
            </w:r>
          </w:p>
          <w:p w:rsidR="00F85A85" w:rsidRPr="00F85A85" w:rsidRDefault="00F85A85" w:rsidP="00F85A85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经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我局及开发区建环局执法监察人员2016年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5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31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6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，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当事人在正常生产情况下，啤切车间内置集水池收集的员工生产时接触油墨、有机溶剂、机油等物质的洗手水，通过水泵抽至车间外雨水井外排。经广州市开发区环境监测站监测，该集水池中废水的石油类含量达</w:t>
            </w:r>
            <w:r w:rsidRPr="00F85A8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7950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毫克</w:t>
            </w:r>
            <w:r w:rsidRPr="00F85A8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/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升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以上事实，有《询问笔录》、《监测报告》等证据为证。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当事人上述行为违反了《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广东省环境保护条例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》第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二十五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条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第二款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的规定。</w:t>
            </w:r>
          </w:p>
          <w:p w:rsidR="00F85A85" w:rsidRPr="00F85A85" w:rsidRDefault="00F85A85" w:rsidP="00F85A85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201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年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7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月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18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日，我局作出《行政处罚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听证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告知书》（穗环法告〔</w:t>
            </w:r>
            <w:r w:rsidRPr="00F85A8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201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〕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67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号），并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于7月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送达当事人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。经当事人申请，我局依法于2016年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8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4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日召开听证会，当事人意见如下：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、为保证车间生产产品的卫生标准，车间内设置洗手盆，要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求车间员工每人每隔两小时洗一次手；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、洗手盆污水流入集水池，由于疏忽集水池错排至雨水渠，发现后已立即整改，将管道接入污水渠，并在洗手盆加装隔油装置；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因油污密度较低积聚在集水池水面顶部，排到雨水渠的主要为洗手污水，油污含量低。对此，我局认为，当事人确实存在通过非核定排污口排放污染物的违法行为，但考虑到其确已积极整改，本案可适当从轻处罚。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现本案经我局审查结束。</w:t>
            </w:r>
          </w:p>
          <w:p w:rsidR="00F85A85" w:rsidRPr="00F85A85" w:rsidRDefault="00F85A85" w:rsidP="00F85A85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我局依据《中华人民共和国行政处罚法》第二十三条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《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广东省环境保护条例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》第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六十九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条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第二款及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《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广东省环境保护厅关于&lt;广东省环境保护条例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&gt;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的环境行政处罚自由裁量权裁量标准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》第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14项第一类的规定，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责令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当事人立即改正通过非核定排污口排放污染物的违法行为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，并作出处罚如下：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罚款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6万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元。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F85A8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15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lastRenderedPageBreak/>
              <w:t>项目编码：</w:t>
            </w:r>
            <w:r w:rsidRPr="00F85A8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3124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。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F85A8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60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六个月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内直接向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有管辖权的人民法院</w:t>
            </w: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提起行政诉讼。行政复议、行政诉讼期间内，不得停止本决定的履行。</w:t>
            </w:r>
          </w:p>
          <w:p w:rsidR="00F85A85" w:rsidRPr="00F85A85" w:rsidRDefault="00F85A85" w:rsidP="00F85A85">
            <w:pPr>
              <w:widowControl/>
              <w:snapToGrid w:val="0"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F85A85" w:rsidRPr="00F85A85" w:rsidRDefault="00F85A85" w:rsidP="00F85A85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F85A85" w:rsidRPr="00F85A85" w:rsidRDefault="00F85A85" w:rsidP="00F85A85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F85A85" w:rsidRPr="00F85A85" w:rsidRDefault="00F85A85" w:rsidP="00F85A85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F85A85" w:rsidRPr="00F85A85" w:rsidRDefault="00F85A85" w:rsidP="00F85A85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11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85A8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7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F85A85" w:rsidRPr="00F85A85" w:rsidRDefault="00F85A85" w:rsidP="00F85A85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 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</w:t>
            </w:r>
          </w:p>
          <w:p w:rsidR="00F85A85" w:rsidRPr="00F85A85" w:rsidRDefault="00F85A85" w:rsidP="00F85A85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F85A8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抄送：局污防处、执法监察支队，开发区建环局。</w:t>
            </w:r>
          </w:p>
        </w:tc>
      </w:tr>
    </w:tbl>
    <w:p w:rsidR="00757958" w:rsidRPr="00F85A85" w:rsidRDefault="00757958" w:rsidP="00F85A85"/>
    <w:sectPr w:rsidR="00757958" w:rsidRPr="00F85A85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D0" w:rsidRDefault="003721D0" w:rsidP="009E5300">
      <w:r>
        <w:separator/>
      </w:r>
    </w:p>
  </w:endnote>
  <w:endnote w:type="continuationSeparator" w:id="1">
    <w:p w:rsidR="003721D0" w:rsidRDefault="003721D0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D0" w:rsidRDefault="003721D0" w:rsidP="009E5300">
      <w:r>
        <w:separator/>
      </w:r>
    </w:p>
  </w:footnote>
  <w:footnote w:type="continuationSeparator" w:id="1">
    <w:p w:rsidR="003721D0" w:rsidRDefault="003721D0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D2B13"/>
    <w:rsid w:val="000D32F1"/>
    <w:rsid w:val="000D6E52"/>
    <w:rsid w:val="000E6D94"/>
    <w:rsid w:val="000F75FA"/>
    <w:rsid w:val="00121B10"/>
    <w:rsid w:val="00151CB1"/>
    <w:rsid w:val="0017377D"/>
    <w:rsid w:val="001A51F5"/>
    <w:rsid w:val="001B048E"/>
    <w:rsid w:val="001F204B"/>
    <w:rsid w:val="00293BA7"/>
    <w:rsid w:val="002B0553"/>
    <w:rsid w:val="002D008A"/>
    <w:rsid w:val="003232A2"/>
    <w:rsid w:val="0033519A"/>
    <w:rsid w:val="003721D0"/>
    <w:rsid w:val="00395805"/>
    <w:rsid w:val="003D61F8"/>
    <w:rsid w:val="003E2943"/>
    <w:rsid w:val="00414703"/>
    <w:rsid w:val="004210A3"/>
    <w:rsid w:val="00427425"/>
    <w:rsid w:val="004423B5"/>
    <w:rsid w:val="004578F7"/>
    <w:rsid w:val="004C1EA8"/>
    <w:rsid w:val="00635664"/>
    <w:rsid w:val="006737A3"/>
    <w:rsid w:val="006A4228"/>
    <w:rsid w:val="006B176F"/>
    <w:rsid w:val="006C6DA5"/>
    <w:rsid w:val="006D0226"/>
    <w:rsid w:val="00727830"/>
    <w:rsid w:val="00757958"/>
    <w:rsid w:val="00821F3B"/>
    <w:rsid w:val="00833BB5"/>
    <w:rsid w:val="008A5010"/>
    <w:rsid w:val="008E18E6"/>
    <w:rsid w:val="008E3ACA"/>
    <w:rsid w:val="009155B9"/>
    <w:rsid w:val="0092709F"/>
    <w:rsid w:val="009624D5"/>
    <w:rsid w:val="009841C7"/>
    <w:rsid w:val="009922F3"/>
    <w:rsid w:val="0099527E"/>
    <w:rsid w:val="009953F2"/>
    <w:rsid w:val="009E5300"/>
    <w:rsid w:val="00A23EBD"/>
    <w:rsid w:val="00A40D30"/>
    <w:rsid w:val="00AD14D2"/>
    <w:rsid w:val="00B5699F"/>
    <w:rsid w:val="00B925B7"/>
    <w:rsid w:val="00BF158E"/>
    <w:rsid w:val="00C41F20"/>
    <w:rsid w:val="00CB5033"/>
    <w:rsid w:val="00CD5DFD"/>
    <w:rsid w:val="00CD713A"/>
    <w:rsid w:val="00D60B29"/>
    <w:rsid w:val="00D70812"/>
    <w:rsid w:val="00E772E7"/>
    <w:rsid w:val="00EF36D5"/>
    <w:rsid w:val="00F85A85"/>
    <w:rsid w:val="00F9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247</Words>
  <Characters>1410</Characters>
  <Application>Microsoft Office Word</Application>
  <DocSecurity>0</DocSecurity>
  <Lines>11</Lines>
  <Paragraphs>3</Paragraphs>
  <ScaleCrop>false</ScaleCrop>
  <Company>Sky123.Org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玈ޚ</cp:lastModifiedBy>
  <cp:revision>10</cp:revision>
  <dcterms:created xsi:type="dcterms:W3CDTF">2019-02-01T06:15:00Z</dcterms:created>
  <dcterms:modified xsi:type="dcterms:W3CDTF">2019-02-01T06:33:00Z</dcterms:modified>
</cp:coreProperties>
</file>