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outlineLvl w:val="0"/>
        <w:rPr>
          <w:rFonts w:hint="default" w:ascii="Times New Roman" w:hAnsi="Times New Roman" w:eastAsia="黑体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附件1</w:t>
      </w:r>
    </w:p>
    <w:p>
      <w:pPr>
        <w:widowControl w:val="0"/>
        <w:spacing w:line="590" w:lineRule="exact"/>
        <w:jc w:val="center"/>
        <w:rPr>
          <w:rFonts w:hint="default" w:ascii="Times New Roman" w:hAnsi="Times New Roman" w:eastAsia="方正小标宋简体" w:cs="Times New Roman"/>
          <w:spacing w:val="-3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3"/>
          <w:kern w:val="2"/>
          <w:sz w:val="44"/>
          <w:szCs w:val="44"/>
          <w:lang w:val="en-US" w:eastAsia="zh-CN" w:bidi="ar-SA"/>
        </w:rPr>
        <w:t>市生态环境局监测数据使用效能图</w:t>
      </w:r>
    </w:p>
    <w:bookmarkEnd w:id="0"/>
    <w:p>
      <w:pPr>
        <w:widowControl w:val="0"/>
        <w:spacing w:line="590" w:lineRule="exact"/>
        <w:jc w:val="center"/>
        <w:rPr>
          <w:rFonts w:hint="default" w:ascii="Times New Roman" w:hAnsi="Times New Roman" w:eastAsia="方正小标宋简体" w:cs="Times New Roman"/>
          <w:spacing w:val="-3"/>
          <w:kern w:val="2"/>
          <w:sz w:val="32"/>
          <w:szCs w:val="32"/>
          <w:lang w:val="en-US" w:eastAsia="zh-CN" w:bidi="ar-SA"/>
        </w:rPr>
      </w:pPr>
    </w:p>
    <w:p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drawing>
          <wp:inline distT="0" distB="0" distL="114300" distR="114300">
            <wp:extent cx="5256530" cy="6928485"/>
            <wp:effectExtent l="0" t="0" r="0" b="0"/>
            <wp:docPr id="1" name="图片 1" descr="市生态环境局监测数据使用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生态环境局监测数据使用简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69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TAyZDRhOWY4ODdhYzEyZTQxNjk3YjQ0MDM5NjcifQ=="/>
  </w:docVars>
  <w:rsids>
    <w:rsidRoot w:val="17C654F2"/>
    <w:rsid w:val="17C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2025-05-27T08:04:00Z</dcterms:created>
  <dc:creator>LIMEI ZHANG</dc:creator>
  <cp:lastModifiedBy>LIMEI ZHANG</cp:lastModifiedBy>
  <dcterms:modified xsi:type="dcterms:W3CDTF">2025-05-27T08:04:19Z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117CF2E10C0C472686046E014DE8DB2D_11</vt:lpwstr>
  </property>
</Properties>
</file>