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E28B9">
      <w:pPr>
        <w:pStyle w:val="14"/>
        <w:spacing w:before="0"/>
        <w:ind w:left="0" w:right="0"/>
        <w:jc w:val="left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9D04359">
      <w:pPr>
        <w:pStyle w:val="14"/>
        <w:spacing w:before="0"/>
        <w:ind w:left="0" w:right="0"/>
        <w:jc w:val="center"/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采购需求表</w:t>
      </w:r>
    </w:p>
    <w:tbl>
      <w:tblPr>
        <w:tblStyle w:val="7"/>
        <w:tblW w:w="15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819"/>
        <w:gridCol w:w="1559"/>
        <w:gridCol w:w="2552"/>
        <w:gridCol w:w="2693"/>
        <w:gridCol w:w="2552"/>
        <w:gridCol w:w="1356"/>
      </w:tblGrid>
      <w:tr w14:paraId="0F10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232F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序号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C4FB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物品名称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7487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数量（单位）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2CBC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品牌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DC51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型号、货号</w:t>
            </w:r>
          </w:p>
          <w:p w14:paraId="2115F6D1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（试剂规格）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F9F5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技术参数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4B2A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备注</w:t>
            </w:r>
          </w:p>
        </w:tc>
      </w:tr>
      <w:tr w14:paraId="442FC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15E4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F0FA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牛皮纸</w:t>
            </w:r>
            <w:r>
              <w:rPr>
                <w:rFonts w:cs="宋体"/>
                <w:sz w:val="24"/>
                <w:szCs w:val="24"/>
              </w:rPr>
              <w:t>档案袋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F2A897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50个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505D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FA5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2B2ED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脊背</w:t>
            </w:r>
            <w:r>
              <w:rPr>
                <w:rFonts w:cs="宋体"/>
                <w:sz w:val="24"/>
                <w:szCs w:val="24"/>
              </w:rPr>
              <w:t>宽</w:t>
            </w:r>
            <w:r>
              <w:rPr>
                <w:rFonts w:hint="eastAsia" w:cs="宋体"/>
                <w:sz w:val="24"/>
                <w:szCs w:val="24"/>
              </w:rPr>
              <w:t>4</w:t>
            </w:r>
            <w:r>
              <w:rPr>
                <w:rFonts w:cs="宋体"/>
                <w:sz w:val="24"/>
                <w:szCs w:val="24"/>
              </w:rPr>
              <w:t>cm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9FD2">
            <w:pPr>
              <w:widowControl w:val="0"/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19E4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9587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6D0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牛皮纸</w:t>
            </w:r>
            <w:r>
              <w:rPr>
                <w:rFonts w:cs="宋体"/>
                <w:sz w:val="24"/>
                <w:szCs w:val="24"/>
              </w:rPr>
              <w:t>档案袋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B9E9D4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50个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47FD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9632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24F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脊背</w:t>
            </w:r>
            <w:r>
              <w:rPr>
                <w:rFonts w:cs="宋体"/>
                <w:sz w:val="24"/>
                <w:szCs w:val="24"/>
              </w:rPr>
              <w:t>宽5cm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3B97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5B21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38944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AB89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棉线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C26EBA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100米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0772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CE9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EA24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白色</w:t>
            </w:r>
            <w:r>
              <w:rPr>
                <w:rFonts w:cs="宋体"/>
                <w:sz w:val="24"/>
                <w:szCs w:val="24"/>
              </w:rPr>
              <w:t>，</w:t>
            </w:r>
            <w:r>
              <w:rPr>
                <w:rFonts w:hint="eastAsia" w:cs="宋体"/>
                <w:sz w:val="24"/>
                <w:szCs w:val="24"/>
              </w:rPr>
              <w:t>2</w:t>
            </w:r>
            <w:r>
              <w:rPr>
                <w:rFonts w:cs="宋体"/>
                <w:sz w:val="24"/>
                <w:szCs w:val="24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B561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76CC4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2768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95C5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棉线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E4CF2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100米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ECA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F581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F06E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白色</w:t>
            </w:r>
            <w:r>
              <w:rPr>
                <w:rFonts w:cs="宋体"/>
                <w:sz w:val="24"/>
                <w:szCs w:val="24"/>
              </w:rPr>
              <w:t>，</w:t>
            </w:r>
            <w:r>
              <w:rPr>
                <w:rFonts w:hint="eastAsia" w:cs="宋体"/>
                <w:sz w:val="24"/>
                <w:szCs w:val="24"/>
              </w:rPr>
              <w:t>3</w:t>
            </w:r>
            <w:r>
              <w:rPr>
                <w:rFonts w:cs="宋体"/>
                <w:sz w:val="24"/>
                <w:szCs w:val="24"/>
              </w:rPr>
              <w:t>mm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4568">
            <w:pPr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50D0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3A13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95AE0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TUBE,FLW RTD, #ORN/GRN  泵管，聚乙烯材质，用于传输液体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A12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73A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791A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116-0549-04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1FA5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2D18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7969B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5176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8063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TUBE,FLW RTD, #ORN/WHT  泵管，聚乙烯材质，用于传输液体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0E5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512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8174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116-0549-06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D12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8329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519C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A1199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7EE0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TUBE,FLW RTD, #BLK/BLK   泵管，聚乙烯材质，用于传输液体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937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897A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D747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116-0549-07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AE1A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2C7C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59335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AD70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F903A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TUBE-FLW RTD- #PUR/PUR   泵管，聚乙烯材质，用于传输液体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86D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766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D0F9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116-0549-15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2BA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351E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3E482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271F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8BC8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 #ACID GRY/GRY 氯仿管 聚乙烯，液体管道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10E6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B27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CA9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116-0651-11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EE4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7E3AB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5BBFD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1EFA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B676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 #ACID PUR/PUR 氯仿管 聚乙烯，液体管道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F8DF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F2E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0A83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116-0651-15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769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A28B3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18587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6222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65FA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 #ACID YEL/BLU 氯仿管 聚乙烯，液体管道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1F96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2BD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77CE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116-0651-19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A78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5F7D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597D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269F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7DD9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TUBE-LIQ.FLOW ORN/ORN 碱性亚钾蓝泵管，聚乙烯，液体管道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DBE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F9C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04B2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116-0497-09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5AD6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D128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2F1A3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237E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8B7D"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PUMP TUBE SOLVA WHT/WHT,1.02mm 酸性亚钾蓝泵管  聚乙烯，液体管道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609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1包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580F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7C9A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116-0533-09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FB8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3个/包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F266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3D5B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2F11A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4175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Filter, inline 氯仿在线过滤器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14375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A96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0F8F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518-3093-01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7002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A192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4B2E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9D27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92E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OD 2.34  空气阀管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A9D2AF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1米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58E8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SEAL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89B2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117+0540-07 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6257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TUBING  AIRBAR, NORPRENE ID 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3D69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B734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C721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9CDA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镉铜还原柱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7E708A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54D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LACHAT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2B6F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50273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C61F"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2E07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63A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A331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55BF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塑料</w:t>
            </w:r>
            <w:r>
              <w:rPr>
                <w:rFonts w:cs="宋体"/>
                <w:sz w:val="24"/>
                <w:szCs w:val="24"/>
              </w:rPr>
              <w:t>密封袋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86DF8A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100个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2FC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3693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D1DF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16丝</w:t>
            </w:r>
            <w:r>
              <w:rPr>
                <w:rFonts w:cs="宋体"/>
                <w:sz w:val="24"/>
                <w:szCs w:val="24"/>
              </w:rPr>
              <w:t>，</w:t>
            </w:r>
            <w:r>
              <w:rPr>
                <w:rFonts w:hint="eastAsia" w:cs="宋体"/>
                <w:sz w:val="24"/>
                <w:szCs w:val="24"/>
              </w:rPr>
              <w:t>约15</w:t>
            </w:r>
            <w:r>
              <w:rPr>
                <w:rFonts w:cs="宋体"/>
                <w:sz w:val="24"/>
                <w:szCs w:val="24"/>
              </w:rPr>
              <w:t>*22cm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EDA3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650A9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D87D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BC8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50</w:t>
            </w:r>
            <w:r>
              <w:rPr>
                <w:rFonts w:cs="宋体"/>
                <w:sz w:val="24"/>
                <w:szCs w:val="24"/>
              </w:rPr>
              <w:t>mL</w:t>
            </w:r>
            <w:r>
              <w:rPr>
                <w:rFonts w:hint="eastAsia" w:cs="宋体"/>
                <w:sz w:val="24"/>
                <w:szCs w:val="24"/>
              </w:rPr>
              <w:t>玻璃量筒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40BDBA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87C7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A36F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AB749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量出式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39F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460A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3B4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19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FF4C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100</w:t>
            </w:r>
            <w:r>
              <w:rPr>
                <w:rFonts w:cs="宋体"/>
                <w:sz w:val="24"/>
                <w:szCs w:val="24"/>
              </w:rPr>
              <w:t>mL</w:t>
            </w:r>
            <w:r>
              <w:rPr>
                <w:rFonts w:hint="eastAsia" w:cs="宋体"/>
                <w:sz w:val="24"/>
                <w:szCs w:val="24"/>
              </w:rPr>
              <w:t>玻璃量筒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4D4808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57D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1DFF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41995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量出式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D6CD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5A94C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5AD0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20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2A1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电工</w:t>
            </w:r>
            <w:r>
              <w:rPr>
                <w:rFonts w:cs="宋体"/>
                <w:sz w:val="24"/>
                <w:szCs w:val="24"/>
              </w:rPr>
              <w:t>胶布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C70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30卷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FB8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D53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CC1D"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1</w:t>
            </w:r>
            <w:r>
              <w:rPr>
                <w:rFonts w:cs="宋体"/>
                <w:sz w:val="24"/>
                <w:szCs w:val="24"/>
                <w:lang w:eastAsia="zh-CN"/>
              </w:rPr>
              <w:t>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10</w:t>
            </w:r>
            <w:r>
              <w:rPr>
                <w:rFonts w:cs="宋体"/>
                <w:sz w:val="24"/>
                <w:szCs w:val="24"/>
                <w:lang w:eastAsia="zh-CN"/>
              </w:rPr>
              <w:t>m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，黑</w:t>
            </w:r>
            <w:r>
              <w:rPr>
                <w:rFonts w:cs="宋体"/>
                <w:sz w:val="24"/>
                <w:szCs w:val="24"/>
                <w:lang w:eastAsia="zh-CN"/>
              </w:rPr>
              <w:t>、红、黄各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1</w:t>
            </w:r>
            <w:r>
              <w:rPr>
                <w:rFonts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7852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2C2E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8747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21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CCF9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</w:t>
            </w:r>
            <w:r>
              <w:rPr>
                <w:rFonts w:cs="宋体"/>
                <w:sz w:val="24"/>
                <w:szCs w:val="24"/>
              </w:rPr>
              <w:t>L</w:t>
            </w:r>
            <w:r>
              <w:rPr>
                <w:rFonts w:hint="eastAsia" w:cs="宋体"/>
                <w:sz w:val="24"/>
                <w:szCs w:val="24"/>
              </w:rPr>
              <w:t>采水器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3403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C47A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564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13AB"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亚克力</w:t>
            </w:r>
            <w:r>
              <w:rPr>
                <w:rFonts w:cs="宋体"/>
                <w:sz w:val="24"/>
                <w:szCs w:val="24"/>
                <w:lang w:eastAsia="zh-CN"/>
              </w:rPr>
              <w:t>材质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cs="宋体"/>
                <w:sz w:val="24"/>
                <w:szCs w:val="24"/>
                <w:lang w:eastAsia="zh-CN"/>
              </w:rPr>
              <w:t>不锈钢框架加固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DE5B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63F09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AD37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22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84F9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亚克力标识牌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0979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CDF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178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549B"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13*8.5</w:t>
            </w:r>
            <w:r>
              <w:rPr>
                <w:rFonts w:cs="宋体"/>
                <w:sz w:val="24"/>
                <w:szCs w:val="24"/>
                <w:lang w:eastAsia="zh-CN"/>
              </w:rPr>
              <w:t>CM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，板厚0.2</w:t>
            </w:r>
            <w:r>
              <w:rPr>
                <w:rFonts w:cs="宋体"/>
                <w:sz w:val="24"/>
                <w:szCs w:val="24"/>
                <w:lang w:eastAsia="zh-CN"/>
              </w:rPr>
              <w:t>cm“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负责人</w:t>
            </w:r>
            <w:r>
              <w:rPr>
                <w:rFonts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字样</w:t>
            </w:r>
            <w:r>
              <w:rPr>
                <w:rFonts w:cs="宋体"/>
                <w:sz w:val="24"/>
                <w:szCs w:val="24"/>
                <w:lang w:eastAsia="zh-CN"/>
              </w:rPr>
              <w:t>印刷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在</w:t>
            </w:r>
            <w:r>
              <w:rPr>
                <w:rFonts w:cs="宋体"/>
                <w:sz w:val="24"/>
                <w:szCs w:val="24"/>
                <w:lang w:eastAsia="zh-CN"/>
              </w:rPr>
              <w:t>表面一侧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FA3F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BFC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9678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23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23C6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计时器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17B2C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8B4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C02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C5B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42CF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6317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1DA4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24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5525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pH电极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A0D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3D26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梅特勒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3220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41AE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适用于</w:t>
            </w:r>
            <w:r>
              <w:rPr>
                <w:rFonts w:cs="宋体"/>
                <w:sz w:val="24"/>
                <w:szCs w:val="24"/>
              </w:rPr>
              <w:t>FE28 TANDARD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5142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343F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88D4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25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F898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三角</w:t>
            </w:r>
            <w:r>
              <w:rPr>
                <w:rFonts w:cs="宋体"/>
                <w:sz w:val="24"/>
                <w:szCs w:val="24"/>
              </w:rPr>
              <w:t>烧瓶刷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C598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E91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E05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639F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250</w:t>
            </w:r>
            <w:r>
              <w:rPr>
                <w:rFonts w:cs="宋体"/>
                <w:sz w:val="24"/>
                <w:szCs w:val="24"/>
              </w:rPr>
              <w:t>mL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0371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44002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7F72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26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79EE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涤纶</w:t>
            </w:r>
            <w:r>
              <w:rPr>
                <w:rFonts w:cs="宋体"/>
                <w:sz w:val="24"/>
                <w:szCs w:val="24"/>
              </w:rPr>
              <w:t>沉水绳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C7C3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E3F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241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F11F"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白色</w:t>
            </w:r>
            <w:r>
              <w:rPr>
                <w:rFonts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直径1.4</w:t>
            </w:r>
            <w:r>
              <w:rPr>
                <w:rFonts w:cs="宋体"/>
                <w:sz w:val="24"/>
                <w:szCs w:val="24"/>
                <w:lang w:eastAsia="zh-CN"/>
              </w:rPr>
              <w:t>cm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，30</w:t>
            </w:r>
            <w:r>
              <w:rPr>
                <w:rFonts w:cs="宋体"/>
                <w:sz w:val="24"/>
                <w:szCs w:val="24"/>
                <w:lang w:eastAsia="zh-CN"/>
              </w:rPr>
              <w:t>m/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D20E2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5EFC0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EEBA"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392D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电脑摄像头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419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3D87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海康威视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FC7C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14F5"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1080</w:t>
            </w:r>
            <w:r>
              <w:rPr>
                <w:rFonts w:cs="宋体"/>
                <w:sz w:val="24"/>
                <w:szCs w:val="24"/>
                <w:lang w:eastAsia="zh-CN"/>
              </w:rPr>
              <w:t>P，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自动对焦</w:t>
            </w:r>
            <w:r>
              <w:rPr>
                <w:rFonts w:cs="宋体"/>
                <w:sz w:val="24"/>
                <w:szCs w:val="24"/>
                <w:lang w:eastAsia="zh-CN"/>
              </w:rPr>
              <w:t>，降噪收音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D9E6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</w:tbl>
    <w:p w14:paraId="549C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547" w:right="2098" w:bottom="439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51339C-893C-48B5-93E9-29337B3C576A}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341D51-316C-42E0-87BF-46FB666EBD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AB092"/>
    <w:multiLevelType w:val="singleLevel"/>
    <w:tmpl w:val="DDDAB092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YyZDc2NTRlNzYxYWEwZGJjNGUyYzVjOTMwNGYifQ=="/>
  </w:docVars>
  <w:rsids>
    <w:rsidRoot w:val="5D390618"/>
    <w:rsid w:val="0027643E"/>
    <w:rsid w:val="003E6666"/>
    <w:rsid w:val="00C86003"/>
    <w:rsid w:val="00E758E5"/>
    <w:rsid w:val="016F4EFF"/>
    <w:rsid w:val="028D5673"/>
    <w:rsid w:val="04B85F11"/>
    <w:rsid w:val="04B86B18"/>
    <w:rsid w:val="04F70BFA"/>
    <w:rsid w:val="05573E1B"/>
    <w:rsid w:val="05772566"/>
    <w:rsid w:val="064C75F3"/>
    <w:rsid w:val="0689271A"/>
    <w:rsid w:val="0696447F"/>
    <w:rsid w:val="069D7E4F"/>
    <w:rsid w:val="08000695"/>
    <w:rsid w:val="088017D6"/>
    <w:rsid w:val="08F71A98"/>
    <w:rsid w:val="08FA1588"/>
    <w:rsid w:val="0963712E"/>
    <w:rsid w:val="0A1238A3"/>
    <w:rsid w:val="0A7669ED"/>
    <w:rsid w:val="0A79472F"/>
    <w:rsid w:val="0A8E01DA"/>
    <w:rsid w:val="0AAB0D8C"/>
    <w:rsid w:val="0AF049F1"/>
    <w:rsid w:val="0B84729D"/>
    <w:rsid w:val="0BDC31C7"/>
    <w:rsid w:val="0E4B5FE9"/>
    <w:rsid w:val="0F256C33"/>
    <w:rsid w:val="0FAE4E7B"/>
    <w:rsid w:val="102B4F4A"/>
    <w:rsid w:val="102D5D9F"/>
    <w:rsid w:val="10D1075D"/>
    <w:rsid w:val="11427629"/>
    <w:rsid w:val="11AD363C"/>
    <w:rsid w:val="12086AC4"/>
    <w:rsid w:val="1255782F"/>
    <w:rsid w:val="126B5C8F"/>
    <w:rsid w:val="12B26A30"/>
    <w:rsid w:val="13750189"/>
    <w:rsid w:val="13EC5F71"/>
    <w:rsid w:val="143B6549"/>
    <w:rsid w:val="149F4D92"/>
    <w:rsid w:val="14AC13A4"/>
    <w:rsid w:val="14C91C84"/>
    <w:rsid w:val="14F65F7C"/>
    <w:rsid w:val="156F5B9B"/>
    <w:rsid w:val="158C17BA"/>
    <w:rsid w:val="15B74BEB"/>
    <w:rsid w:val="17AF1CAD"/>
    <w:rsid w:val="182D67B7"/>
    <w:rsid w:val="18417109"/>
    <w:rsid w:val="195E346D"/>
    <w:rsid w:val="195E521C"/>
    <w:rsid w:val="1A0F29BA"/>
    <w:rsid w:val="1A9A04D5"/>
    <w:rsid w:val="1AB01AA7"/>
    <w:rsid w:val="1BDBB5DD"/>
    <w:rsid w:val="1EA9518B"/>
    <w:rsid w:val="1F1620F4"/>
    <w:rsid w:val="1F34506A"/>
    <w:rsid w:val="1FB65DB1"/>
    <w:rsid w:val="20056870"/>
    <w:rsid w:val="211148DC"/>
    <w:rsid w:val="217F0425"/>
    <w:rsid w:val="23492A98"/>
    <w:rsid w:val="23693CF7"/>
    <w:rsid w:val="2423778D"/>
    <w:rsid w:val="244514B2"/>
    <w:rsid w:val="24B623B0"/>
    <w:rsid w:val="24CF091D"/>
    <w:rsid w:val="27EC5AF5"/>
    <w:rsid w:val="28702875"/>
    <w:rsid w:val="29191C50"/>
    <w:rsid w:val="298F4F7D"/>
    <w:rsid w:val="2A366818"/>
    <w:rsid w:val="2A742AF1"/>
    <w:rsid w:val="2AD01CF1"/>
    <w:rsid w:val="2B02634F"/>
    <w:rsid w:val="2C2E4F21"/>
    <w:rsid w:val="2C40160D"/>
    <w:rsid w:val="2C6470D6"/>
    <w:rsid w:val="2CB610C2"/>
    <w:rsid w:val="2D524C40"/>
    <w:rsid w:val="2D5363A5"/>
    <w:rsid w:val="2E915A4E"/>
    <w:rsid w:val="303625F7"/>
    <w:rsid w:val="3045733F"/>
    <w:rsid w:val="30DA5678"/>
    <w:rsid w:val="319545AC"/>
    <w:rsid w:val="31AD68E8"/>
    <w:rsid w:val="31ED6C96"/>
    <w:rsid w:val="326C0551"/>
    <w:rsid w:val="32BA76C4"/>
    <w:rsid w:val="32C7195C"/>
    <w:rsid w:val="32D757D7"/>
    <w:rsid w:val="32EE603B"/>
    <w:rsid w:val="33837901"/>
    <w:rsid w:val="33995376"/>
    <w:rsid w:val="34936269"/>
    <w:rsid w:val="362D624A"/>
    <w:rsid w:val="368A7682"/>
    <w:rsid w:val="368C2F70"/>
    <w:rsid w:val="36F03051"/>
    <w:rsid w:val="37683257"/>
    <w:rsid w:val="38033706"/>
    <w:rsid w:val="38591578"/>
    <w:rsid w:val="395F496C"/>
    <w:rsid w:val="39EB4452"/>
    <w:rsid w:val="39FDA377"/>
    <w:rsid w:val="3B5A6356"/>
    <w:rsid w:val="3B744745"/>
    <w:rsid w:val="3C552056"/>
    <w:rsid w:val="3C8B5A78"/>
    <w:rsid w:val="3CD94A35"/>
    <w:rsid w:val="3D502DB3"/>
    <w:rsid w:val="3E0C2BE9"/>
    <w:rsid w:val="3ED97388"/>
    <w:rsid w:val="3EDF3F10"/>
    <w:rsid w:val="3FBE7F13"/>
    <w:rsid w:val="3FDB6D16"/>
    <w:rsid w:val="40502450"/>
    <w:rsid w:val="41C757A4"/>
    <w:rsid w:val="41E55C2A"/>
    <w:rsid w:val="41FD4D22"/>
    <w:rsid w:val="422E137F"/>
    <w:rsid w:val="42BA1C88"/>
    <w:rsid w:val="42C27D1A"/>
    <w:rsid w:val="42EA26E2"/>
    <w:rsid w:val="430D5439"/>
    <w:rsid w:val="43140575"/>
    <w:rsid w:val="435B0BF1"/>
    <w:rsid w:val="435B2648"/>
    <w:rsid w:val="437009F7"/>
    <w:rsid w:val="43A3149D"/>
    <w:rsid w:val="447D4C2B"/>
    <w:rsid w:val="448B0D0B"/>
    <w:rsid w:val="44FA379B"/>
    <w:rsid w:val="451C2453"/>
    <w:rsid w:val="454809AA"/>
    <w:rsid w:val="45B30546"/>
    <w:rsid w:val="45C2519A"/>
    <w:rsid w:val="45E7000C"/>
    <w:rsid w:val="461A0599"/>
    <w:rsid w:val="467F03FC"/>
    <w:rsid w:val="46D06EA9"/>
    <w:rsid w:val="47855EE6"/>
    <w:rsid w:val="47B02837"/>
    <w:rsid w:val="47BE31A6"/>
    <w:rsid w:val="47F910D2"/>
    <w:rsid w:val="48F84495"/>
    <w:rsid w:val="4A2A2D74"/>
    <w:rsid w:val="4A8F776F"/>
    <w:rsid w:val="4AF13D0F"/>
    <w:rsid w:val="4B685902"/>
    <w:rsid w:val="4C272D4F"/>
    <w:rsid w:val="4D0E072B"/>
    <w:rsid w:val="4DBC3F8B"/>
    <w:rsid w:val="4DCE3A17"/>
    <w:rsid w:val="4DD41C26"/>
    <w:rsid w:val="4DFC08B1"/>
    <w:rsid w:val="4E031912"/>
    <w:rsid w:val="4E902B04"/>
    <w:rsid w:val="51360251"/>
    <w:rsid w:val="5224454D"/>
    <w:rsid w:val="52320A18"/>
    <w:rsid w:val="52C202F3"/>
    <w:rsid w:val="52F364EA"/>
    <w:rsid w:val="5661367A"/>
    <w:rsid w:val="583059FA"/>
    <w:rsid w:val="58727DC0"/>
    <w:rsid w:val="58920462"/>
    <w:rsid w:val="589917F1"/>
    <w:rsid w:val="58E32A6C"/>
    <w:rsid w:val="59A55F73"/>
    <w:rsid w:val="5A366BCB"/>
    <w:rsid w:val="5A382938"/>
    <w:rsid w:val="5B351579"/>
    <w:rsid w:val="5BE10D65"/>
    <w:rsid w:val="5CF34A4F"/>
    <w:rsid w:val="5D390618"/>
    <w:rsid w:val="5DD76917"/>
    <w:rsid w:val="5EEB267A"/>
    <w:rsid w:val="5EF3300D"/>
    <w:rsid w:val="5F702B80"/>
    <w:rsid w:val="5FB068A2"/>
    <w:rsid w:val="60234096"/>
    <w:rsid w:val="60762418"/>
    <w:rsid w:val="609E371C"/>
    <w:rsid w:val="60AA20C1"/>
    <w:rsid w:val="61A87333"/>
    <w:rsid w:val="61B825BC"/>
    <w:rsid w:val="61C3168D"/>
    <w:rsid w:val="62053A53"/>
    <w:rsid w:val="629B43B7"/>
    <w:rsid w:val="63251ED3"/>
    <w:rsid w:val="63C416EC"/>
    <w:rsid w:val="63D23E09"/>
    <w:rsid w:val="64EB51D5"/>
    <w:rsid w:val="653F727C"/>
    <w:rsid w:val="656D4657"/>
    <w:rsid w:val="664B39FF"/>
    <w:rsid w:val="664B7EA3"/>
    <w:rsid w:val="664C3BF6"/>
    <w:rsid w:val="66CD2666"/>
    <w:rsid w:val="672F1572"/>
    <w:rsid w:val="67345CAF"/>
    <w:rsid w:val="674768BC"/>
    <w:rsid w:val="674C5C80"/>
    <w:rsid w:val="675F192E"/>
    <w:rsid w:val="682269E1"/>
    <w:rsid w:val="689664D9"/>
    <w:rsid w:val="68A7095D"/>
    <w:rsid w:val="68D221B5"/>
    <w:rsid w:val="693E5A9D"/>
    <w:rsid w:val="69BA315D"/>
    <w:rsid w:val="6A0A597F"/>
    <w:rsid w:val="6A471957"/>
    <w:rsid w:val="6AEB755E"/>
    <w:rsid w:val="6B066537"/>
    <w:rsid w:val="6B680BAF"/>
    <w:rsid w:val="6BD050D2"/>
    <w:rsid w:val="6C3A7150"/>
    <w:rsid w:val="6C7D4B2E"/>
    <w:rsid w:val="6CC938CF"/>
    <w:rsid w:val="6CFE7A1D"/>
    <w:rsid w:val="6D7B106D"/>
    <w:rsid w:val="6D8E6A7C"/>
    <w:rsid w:val="6E3D4902"/>
    <w:rsid w:val="6E657628"/>
    <w:rsid w:val="709A3F00"/>
    <w:rsid w:val="71946B7D"/>
    <w:rsid w:val="71EF5B86"/>
    <w:rsid w:val="72606A84"/>
    <w:rsid w:val="726762FC"/>
    <w:rsid w:val="72F10C66"/>
    <w:rsid w:val="73824E98"/>
    <w:rsid w:val="74842EFD"/>
    <w:rsid w:val="750A2CD7"/>
    <w:rsid w:val="764C17F9"/>
    <w:rsid w:val="7653413E"/>
    <w:rsid w:val="767D5E56"/>
    <w:rsid w:val="76E45ED5"/>
    <w:rsid w:val="77811976"/>
    <w:rsid w:val="78127C28"/>
    <w:rsid w:val="783B7D77"/>
    <w:rsid w:val="785F5661"/>
    <w:rsid w:val="786F5C73"/>
    <w:rsid w:val="787B50CF"/>
    <w:rsid w:val="78BB2C66"/>
    <w:rsid w:val="794C70E6"/>
    <w:rsid w:val="79B24069"/>
    <w:rsid w:val="79FC7092"/>
    <w:rsid w:val="7A4C7CCC"/>
    <w:rsid w:val="7A6730A5"/>
    <w:rsid w:val="7AE6329D"/>
    <w:rsid w:val="7B02692A"/>
    <w:rsid w:val="7B5A6766"/>
    <w:rsid w:val="7B963516"/>
    <w:rsid w:val="7C091F3A"/>
    <w:rsid w:val="7D0270B5"/>
    <w:rsid w:val="7D341239"/>
    <w:rsid w:val="7D4E2E00"/>
    <w:rsid w:val="7E3B51D1"/>
    <w:rsid w:val="7EF23159"/>
    <w:rsid w:val="7F477001"/>
    <w:rsid w:val="7FEC1957"/>
    <w:rsid w:val="B77B4FCA"/>
    <w:rsid w:val="FFE7B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560" w:lineRule="exact"/>
      <w:ind w:left="640" w:leftChars="200" w:firstLine="0"/>
      <w:outlineLvl w:val="3"/>
    </w:pPr>
    <w:rPr>
      <w:rFonts w:ascii="仿宋_GB2312" w:hAnsi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页脚 Char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框文本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4">
    <w:name w:val="narrat style"/>
    <w:basedOn w:val="15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5">
    <w:name w:val="Section Heading"/>
    <w:basedOn w:val="1"/>
    <w:qFormat/>
    <w:uiPriority w:val="0"/>
    <w:rPr>
      <w:rFonts w:ascii="Book Antiqua" w:hAnsi="Book Antiqu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1588</Words>
  <Characters>2140</Characters>
  <Lines>8</Lines>
  <Paragraphs>2</Paragraphs>
  <TotalTime>2</TotalTime>
  <ScaleCrop>false</ScaleCrop>
  <LinksUpToDate>false</LinksUpToDate>
  <CharactersWithSpaces>2286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2021-09-27T08:30:00Z</dcterms:created>
  <dc:creator>υυ вαЬу</dc:creator>
  <cp:lastModifiedBy>Administrator</cp:lastModifiedBy>
  <dcterms:modified xsi:type="dcterms:W3CDTF">2025-05-27T06:44:54Z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F65E95B9B42E480F94ABAF449EF97BC2_13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