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BA48C">
      <w:pPr>
        <w:spacing w:line="6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6E951CCD">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2"/>
          <w:sz w:val="44"/>
          <w:szCs w:val="44"/>
          <w:lang w:val="en-US" w:eastAsia="zh-CN" w:bidi="ar-SA"/>
        </w:rPr>
        <w:t>广州市生态环境局天河分局</w:t>
      </w:r>
      <w:r>
        <w:rPr>
          <w:rFonts w:hint="eastAsia" w:ascii="Times New Roman" w:hAnsi="Times New Roman" w:eastAsia="方正小标宋简体" w:cs="Times New Roman"/>
          <w:kern w:val="2"/>
          <w:sz w:val="44"/>
          <w:szCs w:val="44"/>
          <w:lang w:val="en-US" w:eastAsia="zh-CN" w:bidi="ar-SA"/>
        </w:rPr>
        <w:t>2024</w:t>
      </w:r>
      <w:r>
        <w:rPr>
          <w:rFonts w:hint="default" w:ascii="Times New Roman" w:hAnsi="Times New Roman" w:eastAsia="方正小标宋简体" w:cs="Times New Roman"/>
          <w:kern w:val="2"/>
          <w:sz w:val="44"/>
          <w:szCs w:val="44"/>
          <w:lang w:val="en-US" w:eastAsia="zh-CN" w:bidi="ar-SA"/>
        </w:rPr>
        <w:t>年度环境服务业财务统计及环保产业重点企业基本情况调查技术服务</w:t>
      </w:r>
      <w:r>
        <w:rPr>
          <w:rFonts w:hint="eastAsia" w:ascii="Times New Roman" w:hAnsi="Times New Roman" w:eastAsia="方正小标宋简体" w:cs="Times New Roman"/>
          <w:kern w:val="2"/>
          <w:sz w:val="44"/>
          <w:szCs w:val="44"/>
          <w:lang w:val="en-US" w:eastAsia="zh-CN" w:bidi="ar-SA"/>
        </w:rPr>
        <w:t>项目</w:t>
      </w:r>
      <w:r>
        <w:rPr>
          <w:rFonts w:hint="default" w:ascii="Times New Roman" w:hAnsi="Times New Roman" w:eastAsia="方正小标宋简体" w:cs="Times New Roman"/>
          <w:kern w:val="2"/>
          <w:sz w:val="44"/>
          <w:szCs w:val="44"/>
          <w:lang w:val="en-US" w:eastAsia="zh-CN" w:bidi="ar-SA"/>
        </w:rPr>
        <w:t>报价</w:t>
      </w:r>
      <w:r>
        <w:rPr>
          <w:rFonts w:hint="default" w:ascii="Times New Roman" w:hAnsi="Times New Roman" w:eastAsia="方正小标宋简体" w:cs="Times New Roman"/>
          <w:sz w:val="44"/>
          <w:szCs w:val="44"/>
        </w:rPr>
        <w:t>一览表</w:t>
      </w:r>
    </w:p>
    <w:tbl>
      <w:tblPr>
        <w:tblStyle w:val="4"/>
        <w:tblW w:w="9975"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1501"/>
        <w:gridCol w:w="6431"/>
        <w:gridCol w:w="1406"/>
      </w:tblGrid>
      <w:tr w14:paraId="64D8E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dxa"/>
            <w:noWrap w:val="0"/>
            <w:vAlign w:val="center"/>
          </w:tcPr>
          <w:p w14:paraId="46CA8F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序号</w:t>
            </w:r>
          </w:p>
        </w:tc>
        <w:tc>
          <w:tcPr>
            <w:tcW w:w="1501" w:type="dxa"/>
            <w:noWrap w:val="0"/>
            <w:vAlign w:val="center"/>
          </w:tcPr>
          <w:p w14:paraId="5C6DE4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w:t>
            </w:r>
          </w:p>
        </w:tc>
        <w:tc>
          <w:tcPr>
            <w:tcW w:w="6431" w:type="dxa"/>
            <w:noWrap w:val="0"/>
            <w:vAlign w:val="center"/>
          </w:tcPr>
          <w:p w14:paraId="482E6B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内容</w:t>
            </w:r>
          </w:p>
        </w:tc>
        <w:tc>
          <w:tcPr>
            <w:tcW w:w="1406" w:type="dxa"/>
            <w:noWrap w:val="0"/>
            <w:vAlign w:val="top"/>
          </w:tcPr>
          <w:p w14:paraId="42D343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报价</w:t>
            </w:r>
          </w:p>
          <w:p w14:paraId="1656FD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（万元）</w:t>
            </w:r>
          </w:p>
        </w:tc>
      </w:tr>
      <w:tr w14:paraId="18D68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dxa"/>
            <w:noWrap w:val="0"/>
            <w:vAlign w:val="center"/>
          </w:tcPr>
          <w:p w14:paraId="3658D7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501" w:type="dxa"/>
            <w:noWrap w:val="0"/>
            <w:vAlign w:val="center"/>
          </w:tcPr>
          <w:p w14:paraId="4770971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天河区</w:t>
            </w:r>
            <w:r>
              <w:rPr>
                <w:rFonts w:hint="eastAsia" w:ascii="Times New Roman" w:hAnsi="Times New Roman" w:eastAsia="仿宋_GB2312" w:cs="Times New Roman"/>
                <w:sz w:val="28"/>
                <w:szCs w:val="28"/>
                <w:lang w:val="en-US" w:eastAsia="zh-CN"/>
              </w:rPr>
              <w:t>2024</w:t>
            </w:r>
            <w:r>
              <w:rPr>
                <w:rFonts w:hint="default" w:ascii="Times New Roman" w:hAnsi="Times New Roman" w:eastAsia="仿宋_GB2312" w:cs="Times New Roman"/>
                <w:sz w:val="28"/>
                <w:szCs w:val="28"/>
                <w:lang w:val="en-US" w:eastAsia="zh-CN"/>
              </w:rPr>
              <w:t>年度环境服务业财务统计及环保产业重点企业基本情况调查技术服务</w:t>
            </w:r>
            <w:r>
              <w:rPr>
                <w:rFonts w:hint="eastAsia" w:ascii="Times New Roman" w:hAnsi="Times New Roman" w:eastAsia="仿宋_GB2312" w:cs="Times New Roman"/>
                <w:sz w:val="28"/>
                <w:szCs w:val="28"/>
                <w:lang w:val="en-US" w:eastAsia="zh-CN"/>
              </w:rPr>
              <w:t>项目</w:t>
            </w:r>
          </w:p>
        </w:tc>
        <w:tc>
          <w:tcPr>
            <w:tcW w:w="6431" w:type="dxa"/>
            <w:noWrap w:val="0"/>
            <w:vAlign w:val="center"/>
          </w:tcPr>
          <w:p w14:paraId="2216CA4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根据市生态环境局时间节点，按时通知环境服务业财务统计调查企业、环保产业重点企业登录系统进行填报，参考2023年度数据，2024年度天河区环境服务业财务统计约160家企业，2024年度天河区环保产业重点企业基本情况调查约165家企业，向所有企业发放通知书，并收集企业签收表，确保应知尽知，应填尽填。</w:t>
            </w:r>
          </w:p>
          <w:p w14:paraId="0EB0EA5E">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（二）组织专家对环境服务业财务统计调查企业、环保产业重点企业在系统填报的数据（包括企业基本情况、财务状况、从业人员等）进行人工审核，严格把关，保证质量，并提供专家签字的审核意见表。</w:t>
            </w:r>
          </w:p>
          <w:p w14:paraId="5A001FD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（三）按照省市要求，编制2024年度环境服务业财务统计及环保产业重点企业基本情况调查数据汇总表及技术报告。</w:t>
            </w:r>
          </w:p>
        </w:tc>
        <w:tc>
          <w:tcPr>
            <w:tcW w:w="1406" w:type="dxa"/>
            <w:noWrap w:val="0"/>
            <w:vAlign w:val="top"/>
          </w:tcPr>
          <w:p w14:paraId="07DC25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rPr>
            </w:pPr>
          </w:p>
        </w:tc>
      </w:tr>
    </w:tbl>
    <w:p w14:paraId="6CEC192C">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注：a) 此表的内容根据询价文件要求包含所有需甲方支付给乙方的费用及利润。</w:t>
      </w:r>
    </w:p>
    <w:p w14:paraId="78FE7EE2">
      <w:pPr>
        <w:keepNext w:val="0"/>
        <w:keepLines w:val="0"/>
        <w:pageBreakBefore w:val="0"/>
        <w:widowControl/>
        <w:kinsoku/>
        <w:wordWrap/>
        <w:overflowPunct/>
        <w:topLinePunct w:val="0"/>
        <w:autoSpaceDE/>
        <w:autoSpaceDN/>
        <w:bidi w:val="0"/>
        <w:adjustRightInd/>
        <w:snapToGrid/>
        <w:spacing w:line="500" w:lineRule="exact"/>
        <w:ind w:firstLine="630"/>
        <w:jc w:val="left"/>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4"/>
          <w:szCs w:val="24"/>
        </w:rPr>
        <w:t>b）报价表述限于选用中文大写或阿拉伯数字小写，均已核定准确无误。  </w:t>
      </w:r>
      <w:r>
        <w:rPr>
          <w:rFonts w:hint="default" w:ascii="Times New Roman" w:hAnsi="Times New Roman" w:eastAsia="仿宋_GB2312" w:cs="Times New Roman"/>
          <w:color w:val="333333"/>
          <w:kern w:val="0"/>
          <w:sz w:val="28"/>
          <w:szCs w:val="28"/>
        </w:rPr>
        <w:t>        </w:t>
      </w:r>
    </w:p>
    <w:p w14:paraId="4D7A834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 xml:space="preserve">                报价人名称（加盖公章）：</w:t>
      </w:r>
    </w:p>
    <w:p w14:paraId="40794C16">
      <w:pPr>
        <w:keepNext w:val="0"/>
        <w:keepLines w:val="0"/>
        <w:pageBreakBefore w:val="0"/>
        <w:widowControl/>
        <w:kinsoku/>
        <w:wordWrap/>
        <w:overflowPunct/>
        <w:topLinePunct w:val="0"/>
        <w:autoSpaceDE/>
        <w:autoSpaceDN/>
        <w:bidi w:val="0"/>
        <w:adjustRightInd/>
        <w:snapToGrid/>
        <w:spacing w:line="500" w:lineRule="exact"/>
        <w:jc w:val="center"/>
        <w:textAlignment w:val="auto"/>
      </w:pPr>
      <w:r>
        <w:rPr>
          <w:rFonts w:hint="default" w:ascii="Times New Roman" w:hAnsi="Times New Roman" w:eastAsia="仿宋_GB2312" w:cs="Times New Roman"/>
          <w:color w:val="333333"/>
          <w:kern w:val="0"/>
          <w:sz w:val="32"/>
          <w:szCs w:val="32"/>
        </w:rPr>
        <w:t xml:space="preserve">               日  期：   年    月   日</w:t>
      </w:r>
      <w:bookmarkStart w:id="0" w:name="_GoBack"/>
      <w:bookmarkEnd w:id="0"/>
    </w:p>
    <w:sectPr>
      <w:pgSz w:w="11906" w:h="16838"/>
      <w:pgMar w:top="2098" w:right="1474" w:bottom="19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E7495"/>
    <w:rsid w:val="4A4E7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3"/>
    <w:qFormat/>
    <w:uiPriority w:val="0"/>
    <w:pPr>
      <w:spacing w:line="500" w:lineRule="exact"/>
      <w:ind w:right="26" w:rightChars="8" w:firstLine="640"/>
    </w:pPr>
    <w:rPr>
      <w:rFonts w:ascii="楷体_GB2312" w:hAnsi="Times New Roman" w:eastAsia="楷体_GB2312"/>
      <w:szCs w:val="32"/>
    </w:rPr>
  </w:style>
  <w:style w:type="paragraph" w:customStyle="1" w:styleId="3">
    <w:name w:val="正文 New New New New"/>
    <w:qFormat/>
    <w:uiPriority w:val="0"/>
    <w:pPr>
      <w:widowControl w:val="0"/>
      <w:spacing w:line="600" w:lineRule="exact"/>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2025-05-07T06:53:00Z</dcterms:created>
  <dc:creator>Miss Mayට</dc:creator>
  <cp:lastModifiedBy>Miss Mayට</cp:lastModifiedBy>
  <dcterms:modified xsi:type="dcterms:W3CDTF">2025-05-07T06:54:19Z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55C344859D7E495DB491627E55C24EA8_11</vt:lpwstr>
  </property>
  <property fmtid="{D5CDD505-2E9C-101B-9397-08002B2CF9AE}" pid="4" name="KSOTemplateDocerSaveRecord">
    <vt:lpwstr>eyJoZGlkIjoiMDIzNzA5YWMyZTdhN2U4M2I5ZTU3NDdkNWFhYTEwN2YiLCJ1c2VySWQiOiI0NDUxODY1NTgifQ==</vt:lpwstr>
  </property>
</Properties>
</file>