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nts/font5.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118801C">
      <w:pPr>
        <w:pStyle w:val="13"/>
        <w:spacing w:line="760" w:lineRule="exact"/>
        <w:jc w:val="center"/>
        <w:rPr>
          <w:rFonts w:hint="eastAsia" w:ascii="方正小标宋简体" w:hAnsi="方正小标宋简体" w:eastAsia="方正小标宋简体" w:cs="方正小标宋简体"/>
          <w:b w:val="0"/>
          <w:bCs/>
          <w:sz w:val="44"/>
          <w:szCs w:val="44"/>
          <w:lang w:eastAsia="zh-CN"/>
        </w:rPr>
      </w:pPr>
      <w:r>
        <w:rPr>
          <w:rFonts w:hint="eastAsia" w:ascii="方正小标宋简体" w:hAnsi="方正小标宋简体" w:eastAsia="方正小标宋简体" w:cs="方正小标宋简体"/>
          <w:b w:val="0"/>
          <w:bCs/>
          <w:sz w:val="44"/>
          <w:szCs w:val="44"/>
          <w:lang w:eastAsia="zh-CN"/>
        </w:rPr>
        <w:t>广州市土壤环境管理数据审核补录及相关技术服务项目采购需求说明书</w:t>
      </w:r>
    </w:p>
    <w:p w14:paraId="4D67FC0E">
      <w:pPr>
        <w:pStyle w:val="13"/>
        <w:spacing w:line="520" w:lineRule="exact"/>
        <w:jc w:val="both"/>
        <w:rPr>
          <w:rFonts w:ascii="Verdana" w:hAnsi="Verdana"/>
          <w:sz w:val="22"/>
          <w:lang w:eastAsia="zh-CN"/>
        </w:rPr>
      </w:pPr>
    </w:p>
    <w:p w14:paraId="7EB56574">
      <w:pPr>
        <w:pStyle w:val="14"/>
        <w:spacing w:before="0" w:line="520" w:lineRule="exact"/>
        <w:ind w:left="0" w:right="0" w:firstLine="640" w:firstLineChars="200"/>
        <w:jc w:val="both"/>
        <w:rPr>
          <w:rFonts w:hint="eastAsia" w:ascii="仿宋_GB2312" w:hAnsi="仿宋_GB2312" w:eastAsia="仿宋_GB2312" w:cs="仿宋_GB2312"/>
          <w:sz w:val="32"/>
          <w:szCs w:val="32"/>
          <w:lang w:eastAsia="zh-CN"/>
        </w:rPr>
      </w:pPr>
      <w:r>
        <w:rPr>
          <w:rFonts w:hint="eastAsia" w:ascii="黑体" w:hAnsi="黑体" w:eastAsia="黑体" w:cs="黑体"/>
          <w:sz w:val="32"/>
          <w:szCs w:val="32"/>
          <w:lang w:eastAsia="zh-CN"/>
        </w:rPr>
        <w:t>一、采购需求内容</w:t>
      </w:r>
    </w:p>
    <w:p w14:paraId="1F56683E">
      <w:pPr>
        <w:pStyle w:val="14"/>
        <w:keepNext w:val="0"/>
        <w:keepLines w:val="0"/>
        <w:pageBreakBefore w:val="0"/>
        <w:widowControl/>
        <w:tabs>
          <w:tab w:val="left" w:pos="720"/>
          <w:tab w:val="left" w:pos="1440"/>
          <w:tab w:val="left" w:pos="3135"/>
        </w:tabs>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bCs w:val="0"/>
          <w:sz w:val="32"/>
          <w:szCs w:val="32"/>
          <w:lang w:val="en-US" w:eastAsia="zh-CN"/>
        </w:rPr>
      </w:pPr>
      <w:r>
        <w:rPr>
          <w:rFonts w:hint="eastAsia" w:ascii="仿宋_GB2312" w:hAnsi="仿宋_GB2312" w:eastAsia="仿宋_GB2312" w:cs="仿宋_GB2312"/>
          <w:bCs w:val="0"/>
          <w:sz w:val="32"/>
          <w:szCs w:val="32"/>
          <w:lang w:val="en-US" w:eastAsia="zh-CN"/>
        </w:rPr>
        <w:t>为提高广州市土壤污染防治信息化水平，保障土壤信息化数据质量，更好服务于广州市土壤环境管理工作，广州市环境技术中心开展广州市土壤环境管理数据审核补录及相关技术服务项目。</w:t>
      </w:r>
    </w:p>
    <w:p w14:paraId="318983A3">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ascii="仿宋_GB2312" w:hAnsi="仿宋_GB2312" w:eastAsia="仿宋_GB2312" w:cs="仿宋_GB2312"/>
          <w:sz w:val="32"/>
          <w:szCs w:val="32"/>
          <w:lang w:eastAsia="zh-CN"/>
        </w:rPr>
      </w:pPr>
      <w:r>
        <w:rPr>
          <w:rFonts w:hint="eastAsia" w:ascii="楷体_GB2312" w:hAnsi="楷体_GB2312" w:eastAsia="楷体_GB2312" w:cs="楷体_GB2312"/>
          <w:sz w:val="32"/>
          <w:szCs w:val="32"/>
          <w:lang w:eastAsia="zh-CN"/>
        </w:rPr>
        <w:t>（一）</w:t>
      </w:r>
      <w:r>
        <w:rPr>
          <w:rFonts w:hint="eastAsia" w:ascii="仿宋_GB2312" w:hAnsi="仿宋_GB2312" w:eastAsia="仿宋_GB2312" w:cs="仿宋_GB2312"/>
          <w:color w:val="auto"/>
          <w:sz w:val="32"/>
          <w:szCs w:val="32"/>
          <w:highlight w:val="none"/>
          <w:lang w:val="en-US" w:eastAsia="zh-CN"/>
        </w:rPr>
        <w:t>根据</w:t>
      </w:r>
      <w:r>
        <w:rPr>
          <w:rFonts w:hint="eastAsia" w:ascii="仿宋_GB2312" w:hAnsi="仿宋_GB2312" w:eastAsia="仿宋_GB2312" w:cs="仿宋_GB2312"/>
          <w:color w:val="auto"/>
          <w:sz w:val="32"/>
          <w:szCs w:val="32"/>
          <w:highlight w:val="none"/>
          <w:lang w:eastAsia="zh-CN"/>
        </w:rPr>
        <w:t>采购方需求，</w:t>
      </w:r>
      <w:r>
        <w:rPr>
          <w:rFonts w:hint="eastAsia" w:ascii="仿宋_GB2312" w:hAnsi="仿宋_GB2312" w:eastAsia="仿宋_GB2312" w:cs="仿宋_GB2312"/>
          <w:sz w:val="32"/>
          <w:szCs w:val="32"/>
          <w:lang w:eastAsia="zh-CN"/>
        </w:rPr>
        <w:t>校核广州市工业企业场地再开发利用环境信息管理系统内地块信息不少于50个。</w:t>
      </w:r>
      <w:r>
        <w:rPr>
          <w:rFonts w:hint="eastAsia" w:ascii="仿宋_GB2312" w:hAnsi="仿宋_GB2312" w:eastAsia="仿宋_GB2312" w:cs="仿宋_GB2312"/>
          <w:sz w:val="32"/>
          <w:szCs w:val="32"/>
          <w:lang w:val="en-US" w:eastAsia="zh-CN"/>
        </w:rPr>
        <w:t>结合各个地块的场地调查报告等资料</w:t>
      </w:r>
      <w:r>
        <w:rPr>
          <w:rFonts w:hint="eastAsia" w:ascii="仿宋_GB2312" w:hAnsi="仿宋_GB2312" w:eastAsia="仿宋_GB2312" w:cs="仿宋_GB2312"/>
          <w:sz w:val="32"/>
          <w:szCs w:val="32"/>
          <w:lang w:eastAsia="zh-CN"/>
        </w:rPr>
        <w:t>对广州市工业企业场地再开发利用环境信息管理系统内地块</w:t>
      </w:r>
      <w:r>
        <w:rPr>
          <w:rFonts w:hint="eastAsia" w:ascii="仿宋_GB2312" w:hAnsi="仿宋_GB2312" w:eastAsia="仿宋_GB2312" w:cs="仿宋_GB2312"/>
          <w:sz w:val="32"/>
          <w:szCs w:val="32"/>
          <w:lang w:val="en-US" w:eastAsia="zh-CN"/>
        </w:rPr>
        <w:t>基本信息、水文地质信息、工程地质信息等数据开展校核。</w:t>
      </w:r>
    </w:p>
    <w:p w14:paraId="1BBCF950">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（二）</w:t>
      </w:r>
      <w:r>
        <w:rPr>
          <w:rFonts w:hint="eastAsia" w:ascii="仿宋_GB2312" w:hAnsi="仿宋_GB2312" w:eastAsia="仿宋_GB2312" w:cs="仿宋_GB2312"/>
          <w:sz w:val="32"/>
          <w:szCs w:val="32"/>
          <w:lang w:eastAsia="zh-CN"/>
        </w:rPr>
        <w:t>补录并审核广州市工业企业场地再开发利用环境信息管理系统地块检测数据不少于28个。</w:t>
      </w:r>
      <w:r>
        <w:rPr>
          <w:rFonts w:hint="eastAsia" w:ascii="仿宋_GB2312" w:hAnsi="仿宋_GB2312" w:eastAsia="仿宋_GB2312" w:cs="仿宋_GB2312"/>
          <w:sz w:val="32"/>
          <w:szCs w:val="32"/>
          <w:lang w:val="en-US" w:eastAsia="zh-CN"/>
        </w:rPr>
        <w:t>梳理</w:t>
      </w:r>
      <w:r>
        <w:rPr>
          <w:rFonts w:hint="eastAsia" w:ascii="仿宋_GB2312" w:hAnsi="仿宋_GB2312" w:eastAsia="仿宋_GB2312" w:cs="仿宋_GB2312"/>
          <w:sz w:val="32"/>
          <w:szCs w:val="32"/>
          <w:lang w:eastAsia="zh-CN"/>
        </w:rPr>
        <w:t>广州市工业企业场地再开发利用环境信息管理系统</w:t>
      </w:r>
      <w:r>
        <w:rPr>
          <w:rFonts w:hint="eastAsia" w:ascii="仿宋_GB2312" w:hAnsi="仿宋_GB2312" w:eastAsia="仿宋_GB2312" w:cs="仿宋_GB2312"/>
          <w:sz w:val="32"/>
          <w:szCs w:val="32"/>
          <w:lang w:val="en-US" w:eastAsia="zh-CN"/>
        </w:rPr>
        <w:t>内未录入地块检测数据的情况，</w:t>
      </w:r>
      <w:r>
        <w:rPr>
          <w:rFonts w:hint="eastAsia" w:ascii="仿宋_GB2312" w:hAnsi="仿宋_GB2312" w:eastAsia="仿宋_GB2312" w:cs="仿宋_GB2312"/>
          <w:sz w:val="32"/>
          <w:szCs w:val="32"/>
          <w:lang w:eastAsia="zh-CN"/>
        </w:rPr>
        <w:t>按照</w:t>
      </w:r>
      <w:r>
        <w:rPr>
          <w:rFonts w:hint="eastAsia" w:ascii="仿宋_GB2312" w:hAnsi="仿宋_GB2312" w:eastAsia="仿宋_GB2312" w:cs="仿宋_GB2312"/>
          <w:sz w:val="32"/>
          <w:szCs w:val="32"/>
          <w:lang w:val="en-US" w:eastAsia="zh-CN"/>
        </w:rPr>
        <w:t>各地块场地调查报告、检测报告等文件将地块的基本信息、水文地质信息、工程地质信息、采样点信息、地块土层信息、检测数据等补录到系统中，并对补录的内容进行审核。</w:t>
      </w:r>
    </w:p>
    <w:p w14:paraId="555477FD">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hint="default" w:ascii="仿宋_GB2312" w:hAnsi="仿宋_GB2312" w:eastAsia="仿宋_GB2312" w:cs="仿宋_GB2312"/>
          <w:sz w:val="32"/>
          <w:szCs w:val="32"/>
          <w:lang w:val="en-US" w:eastAsia="zh-CN"/>
        </w:rPr>
      </w:pPr>
      <w:r>
        <w:rPr>
          <w:rFonts w:hint="eastAsia" w:ascii="楷体_GB2312" w:hAnsi="楷体_GB2312" w:eastAsia="楷体_GB2312" w:cs="楷体_GB2312"/>
          <w:sz w:val="32"/>
          <w:szCs w:val="32"/>
          <w:lang w:eastAsia="zh-CN"/>
        </w:rPr>
        <w:t>（三）</w:t>
      </w:r>
      <w:r>
        <w:rPr>
          <w:rFonts w:hint="eastAsia" w:ascii="仿宋_GB2312" w:hAnsi="仿宋_GB2312" w:eastAsia="仿宋_GB2312" w:cs="仿宋_GB2312"/>
          <w:sz w:val="32"/>
          <w:szCs w:val="32"/>
          <w:lang w:eastAsia="zh-CN"/>
        </w:rPr>
        <w:t>协助</w:t>
      </w:r>
      <w:r>
        <w:rPr>
          <w:rFonts w:hint="eastAsia" w:ascii="仿宋_GB2312" w:hAnsi="仿宋_GB2312" w:eastAsia="仿宋_GB2312" w:cs="仿宋_GB2312"/>
          <w:sz w:val="32"/>
          <w:szCs w:val="32"/>
          <w:lang w:val="en-US" w:eastAsia="zh-CN"/>
        </w:rPr>
        <w:t>指导技术单位在</w:t>
      </w:r>
      <w:r>
        <w:rPr>
          <w:rFonts w:hint="eastAsia" w:ascii="仿宋_GB2312" w:hAnsi="仿宋_GB2312" w:eastAsia="仿宋_GB2312" w:cs="仿宋_GB2312"/>
          <w:sz w:val="32"/>
          <w:szCs w:val="32"/>
          <w:lang w:eastAsia="zh-CN"/>
        </w:rPr>
        <w:t>广州市工业企业场地再开发利用环境信息管理系统</w:t>
      </w:r>
      <w:r>
        <w:rPr>
          <w:rFonts w:hint="eastAsia" w:ascii="仿宋_GB2312" w:hAnsi="仿宋_GB2312" w:eastAsia="仿宋_GB2312" w:cs="仿宋_GB2312"/>
          <w:sz w:val="32"/>
          <w:szCs w:val="32"/>
          <w:lang w:val="en-US" w:eastAsia="zh-CN"/>
        </w:rPr>
        <w:t>上规范填报。</w:t>
      </w:r>
    </w:p>
    <w:p w14:paraId="5F509822">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（四）</w:t>
      </w:r>
      <w:r>
        <w:rPr>
          <w:rFonts w:hint="eastAsia" w:ascii="仿宋_GB2312" w:hAnsi="仿宋_GB2312" w:eastAsia="仿宋_GB2312" w:cs="仿宋_GB2312"/>
          <w:sz w:val="32"/>
          <w:szCs w:val="32"/>
          <w:lang w:val="en-US" w:eastAsia="zh-CN"/>
        </w:rPr>
        <w:t>协助</w:t>
      </w:r>
      <w:r>
        <w:rPr>
          <w:rFonts w:hint="eastAsia" w:ascii="仿宋_GB2312" w:hAnsi="仿宋_GB2312" w:eastAsia="仿宋_GB2312" w:cs="仿宋_GB2312"/>
          <w:sz w:val="32"/>
          <w:szCs w:val="32"/>
          <w:lang w:eastAsia="zh-CN"/>
        </w:rPr>
        <w:t>开展</w:t>
      </w:r>
      <w:r>
        <w:rPr>
          <w:rFonts w:hint="eastAsia" w:ascii="仿宋_GB2312" w:hAnsi="仿宋_GB2312" w:eastAsia="仿宋_GB2312" w:cs="仿宋_GB2312"/>
          <w:sz w:val="32"/>
          <w:szCs w:val="32"/>
          <w:lang w:val="en-US" w:eastAsia="zh-CN"/>
        </w:rPr>
        <w:t>重点项目</w:t>
      </w:r>
      <w:r>
        <w:rPr>
          <w:rFonts w:hint="eastAsia" w:ascii="仿宋_GB2312" w:hAnsi="仿宋_GB2312" w:eastAsia="仿宋_GB2312" w:cs="仿宋_GB2312"/>
          <w:sz w:val="32"/>
          <w:szCs w:val="32"/>
          <w:lang w:eastAsia="zh-CN"/>
        </w:rPr>
        <w:t>相关会务工作，包括</w:t>
      </w:r>
      <w:r>
        <w:rPr>
          <w:rFonts w:hint="eastAsia" w:ascii="仿宋_GB2312" w:hAnsi="仿宋_GB2312" w:eastAsia="仿宋_GB2312" w:cs="仿宋_GB2312"/>
          <w:sz w:val="32"/>
          <w:szCs w:val="32"/>
          <w:lang w:val="en-US" w:eastAsia="zh-CN"/>
        </w:rPr>
        <w:t>会议场所预订、会议材料整理等各类会议服务工作</w:t>
      </w:r>
      <w:r>
        <w:rPr>
          <w:rFonts w:hint="eastAsia" w:ascii="仿宋_GB2312" w:hAnsi="仿宋_GB2312" w:eastAsia="仿宋_GB2312" w:cs="仿宋_GB2312"/>
          <w:sz w:val="32"/>
          <w:szCs w:val="32"/>
          <w:lang w:eastAsia="zh-CN"/>
        </w:rPr>
        <w:t>。</w:t>
      </w:r>
    </w:p>
    <w:p w14:paraId="5C8868B1">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（五）</w:t>
      </w:r>
      <w:r>
        <w:rPr>
          <w:rFonts w:hint="eastAsia" w:ascii="仿宋_GB2312" w:hAnsi="仿宋_GB2312" w:eastAsia="仿宋_GB2312" w:cs="仿宋_GB2312"/>
          <w:sz w:val="32"/>
          <w:szCs w:val="32"/>
          <w:lang w:eastAsia="zh-CN"/>
        </w:rPr>
        <w:t>项目服务期间，配备1名本科以上学历、生态环境相关专业的技术人员</w:t>
      </w:r>
      <w:r>
        <w:rPr>
          <w:rFonts w:hint="eastAsia" w:ascii="仿宋_GB2312" w:hAnsi="仿宋_GB2312" w:eastAsia="仿宋_GB2312" w:cs="仿宋_GB2312"/>
          <w:sz w:val="32"/>
          <w:szCs w:val="32"/>
          <w:highlight w:val="none"/>
          <w:lang w:eastAsia="zh-CN"/>
        </w:rPr>
        <w:t>驻点</w:t>
      </w:r>
      <w:r>
        <w:rPr>
          <w:rFonts w:hint="eastAsia" w:ascii="仿宋_GB2312" w:hAnsi="仿宋_GB2312" w:eastAsia="仿宋_GB2312" w:cs="仿宋_GB2312"/>
          <w:sz w:val="32"/>
          <w:szCs w:val="32"/>
          <w:highlight w:val="none"/>
          <w:lang w:val="en-US" w:eastAsia="zh-CN"/>
        </w:rPr>
        <w:t>服务</w:t>
      </w:r>
      <w:r>
        <w:rPr>
          <w:rFonts w:hint="eastAsia" w:ascii="仿宋_GB2312" w:hAnsi="仿宋_GB2312" w:eastAsia="仿宋_GB2312" w:cs="仿宋_GB2312"/>
          <w:sz w:val="32"/>
          <w:szCs w:val="32"/>
          <w:highlight w:val="none"/>
          <w:lang w:eastAsia="zh-CN"/>
        </w:rPr>
        <w:t>9-12个月</w:t>
      </w:r>
      <w:r>
        <w:rPr>
          <w:rFonts w:hint="eastAsia" w:ascii="仿宋_GB2312" w:hAnsi="仿宋_GB2312" w:eastAsia="仿宋_GB2312" w:cs="仿宋_GB2312"/>
          <w:sz w:val="32"/>
          <w:szCs w:val="32"/>
          <w:lang w:eastAsia="zh-CN"/>
        </w:rPr>
        <w:t>。</w:t>
      </w:r>
    </w:p>
    <w:p w14:paraId="1DCBBA93">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（六）</w:t>
      </w:r>
      <w:r>
        <w:rPr>
          <w:rFonts w:hint="eastAsia" w:ascii="仿宋_GB2312" w:hAnsi="仿宋_GB2312" w:eastAsia="仿宋_GB2312" w:cs="仿宋_GB2312"/>
          <w:sz w:val="32"/>
          <w:szCs w:val="32"/>
          <w:lang w:eastAsia="zh-CN"/>
        </w:rPr>
        <w:t>负责项目实施过程中必要的其他工作。</w:t>
      </w:r>
    </w:p>
    <w:p w14:paraId="36EF3C0C">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lang w:val="en-US" w:eastAsia="zh-CN"/>
        </w:rPr>
        <w:t>（七）</w:t>
      </w:r>
      <w:r>
        <w:rPr>
          <w:rFonts w:hint="eastAsia" w:ascii="仿宋_GB2312" w:hAnsi="仿宋_GB2312" w:eastAsia="仿宋_GB2312" w:cs="仿宋_GB2312"/>
          <w:sz w:val="32"/>
          <w:szCs w:val="32"/>
          <w:lang w:eastAsia="zh-CN"/>
        </w:rPr>
        <w:t>服务时间：2</w:t>
      </w:r>
      <w:r>
        <w:rPr>
          <w:rFonts w:ascii="仿宋_GB2312" w:hAnsi="仿宋_GB2312" w:eastAsia="仿宋_GB2312" w:cs="仿宋_GB2312"/>
          <w:sz w:val="32"/>
          <w:szCs w:val="32"/>
          <w:lang w:eastAsia="zh-CN"/>
        </w:rPr>
        <w:t>02</w:t>
      </w:r>
      <w:r>
        <w:rPr>
          <w:rFonts w:hint="eastAsia" w:ascii="仿宋_GB2312" w:hAnsi="仿宋_GB2312" w:eastAsia="仿宋_GB2312" w:cs="仿宋_GB2312"/>
          <w:sz w:val="32"/>
          <w:szCs w:val="32"/>
          <w:lang w:eastAsia="zh-CN"/>
        </w:rPr>
        <w:t>5年2月-2026年2月，具体以合同约定为准。</w:t>
      </w:r>
    </w:p>
    <w:p w14:paraId="63AE78DD">
      <w:pPr>
        <w:pStyle w:val="14"/>
        <w:spacing w:before="0" w:line="520" w:lineRule="exact"/>
        <w:ind w:left="0" w:right="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二、验收方式</w:t>
      </w:r>
    </w:p>
    <w:p w14:paraId="4B90A3BC">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通过甲方组织的验收。</w:t>
      </w:r>
    </w:p>
    <w:p w14:paraId="1344F7F3">
      <w:pPr>
        <w:pStyle w:val="14"/>
        <w:spacing w:before="0" w:line="520" w:lineRule="exact"/>
        <w:ind w:left="0" w:right="0" w:firstLine="640" w:firstLineChars="200"/>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三</w:t>
      </w:r>
      <w:bookmarkStart w:id="0" w:name="_GoBack"/>
      <w:bookmarkEnd w:id="0"/>
      <w:r>
        <w:rPr>
          <w:rFonts w:hint="eastAsia" w:ascii="黑体" w:hAnsi="黑体" w:eastAsia="黑体" w:cs="黑体"/>
          <w:sz w:val="32"/>
          <w:szCs w:val="32"/>
          <w:lang w:eastAsia="zh-CN"/>
        </w:rPr>
        <w:t>、付款方式</w:t>
      </w:r>
    </w:p>
    <w:p w14:paraId="592113E8">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1.</w:t>
      </w:r>
      <w:r>
        <w:rPr>
          <w:rFonts w:ascii="仿宋_GB2312" w:hAnsi="仿宋_GB2312" w:eastAsia="仿宋_GB2312" w:cs="仿宋_GB2312"/>
          <w:sz w:val="32"/>
          <w:szCs w:val="32"/>
          <w:lang w:eastAsia="zh-CN"/>
        </w:rPr>
        <w:t>签订合同后十个工作日内，采购人预付合同金额的50%；</w:t>
      </w:r>
    </w:p>
    <w:p w14:paraId="12476C97">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2.完成补录并审核广州市工业企业场地再开发利用环境信息管理系统地块检测数据不少于28个，提交《广州市土壤环境管理数据审核补录及相关技术服务工作报告》（初稿），支付</w:t>
      </w:r>
      <w:r>
        <w:rPr>
          <w:rFonts w:ascii="仿宋_GB2312" w:hAnsi="仿宋_GB2312" w:eastAsia="仿宋_GB2312" w:cs="仿宋_GB2312"/>
          <w:sz w:val="32"/>
          <w:szCs w:val="32"/>
          <w:lang w:eastAsia="zh-CN"/>
        </w:rPr>
        <w:t>合同金额的</w:t>
      </w:r>
      <w:r>
        <w:rPr>
          <w:rFonts w:hint="eastAsia" w:ascii="仿宋_GB2312" w:hAnsi="仿宋_GB2312" w:eastAsia="仿宋_GB2312" w:cs="仿宋_GB2312"/>
          <w:sz w:val="32"/>
          <w:szCs w:val="32"/>
          <w:lang w:eastAsia="zh-CN"/>
        </w:rPr>
        <w:t>4</w:t>
      </w:r>
      <w:r>
        <w:rPr>
          <w:rFonts w:ascii="仿宋_GB2312" w:hAnsi="仿宋_GB2312" w:eastAsia="仿宋_GB2312" w:cs="仿宋_GB2312"/>
          <w:sz w:val="32"/>
          <w:szCs w:val="32"/>
          <w:lang w:eastAsia="zh-CN"/>
        </w:rPr>
        <w:t>0%；</w:t>
      </w:r>
    </w:p>
    <w:p w14:paraId="09B29212">
      <w:pPr>
        <w:pStyle w:val="14"/>
        <w:keepNext w:val="0"/>
        <w:keepLines w:val="0"/>
        <w:pageBreakBefore w:val="0"/>
        <w:widowControl/>
        <w:kinsoku/>
        <w:wordWrap/>
        <w:overflowPunct/>
        <w:topLinePunct w:val="0"/>
        <w:autoSpaceDE/>
        <w:autoSpaceDN/>
        <w:bidi w:val="0"/>
        <w:adjustRightInd/>
        <w:snapToGrid/>
        <w:spacing w:before="0" w:line="560" w:lineRule="exact"/>
        <w:ind w:left="0" w:right="0" w:firstLine="640" w:firstLineChars="200"/>
        <w:jc w:val="both"/>
        <w:textAlignment w:val="auto"/>
        <w:rPr>
          <w:rFonts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3.</w:t>
      </w:r>
      <w:r>
        <w:rPr>
          <w:rFonts w:ascii="仿宋_GB2312" w:hAnsi="仿宋_GB2312" w:eastAsia="仿宋_GB2312" w:cs="仿宋_GB2312"/>
          <w:sz w:val="32"/>
          <w:szCs w:val="32"/>
          <w:lang w:eastAsia="zh-CN"/>
        </w:rPr>
        <w:t>验收</w:t>
      </w:r>
      <w:r>
        <w:rPr>
          <w:rFonts w:hint="eastAsia" w:ascii="仿宋_GB2312" w:hAnsi="仿宋_GB2312" w:eastAsia="仿宋_GB2312" w:cs="仿宋_GB2312"/>
          <w:sz w:val="32"/>
          <w:szCs w:val="32"/>
          <w:lang w:eastAsia="zh-CN"/>
        </w:rPr>
        <w:t>通过</w:t>
      </w:r>
      <w:r>
        <w:rPr>
          <w:rFonts w:ascii="仿宋_GB2312" w:hAnsi="仿宋_GB2312" w:eastAsia="仿宋_GB2312" w:cs="仿宋_GB2312"/>
          <w:sz w:val="32"/>
          <w:szCs w:val="32"/>
          <w:lang w:eastAsia="zh-CN"/>
        </w:rPr>
        <w:t>后十个工作日内,支付合同金额的10%。</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0A9A1D0C-2557-48D4-9314-C0E133BEF18A}"/>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A00002BF" w:usb1="38CF7CFA" w:usb2="00000016" w:usb3="00000000" w:csb0="0004000F" w:csb1="00000000"/>
  </w:font>
  <w:font w:name="Book Antiqua">
    <w:altName w:val="Segoe Print"/>
    <w:panose1 w:val="02040602050305030304"/>
    <w:charset w:val="00"/>
    <w:family w:val="roman"/>
    <w:pitch w:val="default"/>
    <w:sig w:usb0="00000287" w:usb1="00000000" w:usb2="00000000" w:usb3="00000000" w:csb0="2000009F" w:csb1="DFD70000"/>
  </w:font>
  <w:font w:name="方正小标宋简体">
    <w:panose1 w:val="02000000000000000000"/>
    <w:charset w:val="86"/>
    <w:family w:val="auto"/>
    <w:pitch w:val="default"/>
    <w:sig w:usb0="A00002BF" w:usb1="184F6CFA" w:usb2="00000012" w:usb3="00000000" w:csb0="00040001" w:csb1="00000000"/>
    <w:embedRegular r:id="rId2" w:fontKey="{5D4427D3-458A-450C-986E-8FE526DAB07D}"/>
  </w:font>
  <w:font w:name="Verdana">
    <w:panose1 w:val="020B0604030504040204"/>
    <w:charset w:val="00"/>
    <w:family w:val="swiss"/>
    <w:pitch w:val="default"/>
    <w:sig w:usb0="A10006FF" w:usb1="4000205B" w:usb2="00000010" w:usb3="00000000" w:csb0="2000019F" w:csb1="00000000"/>
    <w:embedRegular r:id="rId3" w:fontKey="{39831FEB-7FB6-4EEA-9E69-E1935BFA925D}"/>
  </w:font>
  <w:font w:name="仿宋_GB2312">
    <w:panose1 w:val="02010609030101010101"/>
    <w:charset w:val="86"/>
    <w:family w:val="modern"/>
    <w:pitch w:val="default"/>
    <w:sig w:usb0="00000001" w:usb1="080E0000" w:usb2="00000000" w:usb3="00000000" w:csb0="00040000" w:csb1="00000000"/>
    <w:embedRegular r:id="rId4" w:fontKey="{346BB27E-D5D7-4B6E-832D-391CA0FA6B71}"/>
  </w:font>
  <w:font w:name="微软雅黑">
    <w:panose1 w:val="020B0503020204020204"/>
    <w:charset w:val="86"/>
    <w:family w:val="auto"/>
    <w:pitch w:val="default"/>
    <w:sig w:usb0="80000287" w:usb1="280F3C52" w:usb2="00000016" w:usb3="00000000" w:csb0="0004001F" w:csb1="00000000"/>
  </w:font>
  <w:font w:name="Segoe Print">
    <w:panose1 w:val="02000600000000000000"/>
    <w:charset w:val="00"/>
    <w:family w:val="auto"/>
    <w:pitch w:val="default"/>
    <w:sig w:usb0="0000028F" w:usb1="00000000" w:usb2="00000000" w:usb3="00000000" w:csb0="2000009F" w:csb1="47010000"/>
  </w:font>
  <w:font w:name="楷体_GB2312">
    <w:panose1 w:val="02010609030101010101"/>
    <w:charset w:val="86"/>
    <w:family w:val="auto"/>
    <w:pitch w:val="default"/>
    <w:sig w:usb0="00000001" w:usb1="080E0000" w:usb2="00000000" w:usb3="00000000" w:csb0="00040000" w:csb1="00000000"/>
    <w:embedRegular r:id="rId5" w:fontKey="{4050F976-372A-46D9-9E9C-44AA2A5BB507}"/>
  </w:font>
  <w:font w:name="如梦行书">
    <w:panose1 w:val="02010600010101010101"/>
    <w:charset w:val="86"/>
    <w:family w:val="auto"/>
    <w:pitch w:val="default"/>
    <w:sig w:usb0="A00002BF" w:usb1="18CF7CFB" w:usb2="00000016" w:usb3="00000000" w:csb0="00040001" w:csb1="00000000"/>
  </w:font>
  <w:font w:name="汉仪刚艺体-95简">
    <w:panose1 w:val="00020600040101010101"/>
    <w:charset w:val="86"/>
    <w:family w:val="auto"/>
    <w:pitch w:val="default"/>
    <w:sig w:usb0="A00002BF" w:usb1="1ACF7CFA" w:usb2="00000016" w:usb3="00000000" w:csb0="00040000" w:csb1="00000000"/>
  </w:font>
  <w:font w:name="汉仪字研卡通W">
    <w:panose1 w:val="00020600040101010101"/>
    <w:charset w:val="86"/>
    <w:family w:val="auto"/>
    <w:pitch w:val="default"/>
    <w:sig w:usb0="A000003F" w:usb1="2AC17CFA" w:usb2="00000016" w:usb3="00000000" w:csb0="0004009F" w:csb1="00000000"/>
  </w:font>
  <w:font w:name="汉仪晓波折纸体简">
    <w:panose1 w:val="00020600040101010101"/>
    <w:charset w:val="86"/>
    <w:family w:val="auto"/>
    <w:pitch w:val="default"/>
    <w:sig w:usb0="A00002BF" w:usb1="18EF7CFA" w:usb2="00000016" w:usb3="00000000" w:csb0="0004009F" w:csb1="DFD70000"/>
  </w:font>
  <w:font w:name="汉仪铸字招牌黑简">
    <w:panose1 w:val="00020600040101010101"/>
    <w:charset w:val="86"/>
    <w:family w:val="auto"/>
    <w:pitch w:val="default"/>
    <w:sig w:usb0="8000043F" w:usb1="0AC17CFA" w:usb2="00000016" w:usb3="00000000" w:csb0="0004009F" w:csb1="00000000"/>
  </w:font>
  <w:font w:name="汉仪铸字葫芦娃W">
    <w:panose1 w:val="00020600040101010101"/>
    <w:charset w:val="86"/>
    <w:family w:val="auto"/>
    <w:pitch w:val="default"/>
    <w:sig w:usb0="8000003F" w:usb1="1AC17CFA" w:usb2="00000016" w:usb3="00000000" w:csb0="0004009F" w:csb1="00000000"/>
  </w:font>
  <w:font w:name="米开青松体">
    <w:panose1 w:val="02000603000000000000"/>
    <w:charset w:val="80"/>
    <w:family w:val="auto"/>
    <w:pitch w:val="default"/>
    <w:sig w:usb0="00000283" w:usb1="180F1C10" w:usb2="00000012" w:usb3="00000000" w:csb0="40020001" w:csb1="C0D60000"/>
  </w:font>
  <w:font w:name="Aa随性手写体">
    <w:panose1 w:val="02010600010101010101"/>
    <w:charset w:val="86"/>
    <w:family w:val="auto"/>
    <w:pitch w:val="default"/>
    <w:sig w:usb0="00000001" w:usb1="080E0000" w:usb2="00000000" w:usb3="00000000" w:csb0="00040003"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bordersDoNotSurroundHeader w:val="0"/>
  <w:bordersDoNotSurroundFooter w:val="0"/>
  <w:attachedTemplate r:id="rId1"/>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jb3VudCI6MTIsImhkaWQiOiJiYWZiMzM1OTMyMjJhNjQ0NDE3ZTUzNDAxM2EyNTM2ZSIsInVzZXJDb3VudCI6MTJ9"/>
  </w:docVars>
  <w:rsids>
    <w:rsidRoot w:val="018409B7"/>
    <w:rsid w:val="00014B4A"/>
    <w:rsid w:val="00113C09"/>
    <w:rsid w:val="0016354D"/>
    <w:rsid w:val="00225DD6"/>
    <w:rsid w:val="002E1150"/>
    <w:rsid w:val="002E7D6F"/>
    <w:rsid w:val="00345055"/>
    <w:rsid w:val="003A07F6"/>
    <w:rsid w:val="003C2C6A"/>
    <w:rsid w:val="004A0AD7"/>
    <w:rsid w:val="005D72F4"/>
    <w:rsid w:val="005E3DCF"/>
    <w:rsid w:val="00624A85"/>
    <w:rsid w:val="00670262"/>
    <w:rsid w:val="007805EA"/>
    <w:rsid w:val="00820032"/>
    <w:rsid w:val="00830D51"/>
    <w:rsid w:val="00854096"/>
    <w:rsid w:val="009A5A92"/>
    <w:rsid w:val="00AA3B81"/>
    <w:rsid w:val="00AC2F67"/>
    <w:rsid w:val="00B730F2"/>
    <w:rsid w:val="00BC1591"/>
    <w:rsid w:val="00BC3009"/>
    <w:rsid w:val="00CA6E43"/>
    <w:rsid w:val="00DC23D8"/>
    <w:rsid w:val="00EF1E59"/>
    <w:rsid w:val="00F153C2"/>
    <w:rsid w:val="00FB5254"/>
    <w:rsid w:val="015A704D"/>
    <w:rsid w:val="018409B7"/>
    <w:rsid w:val="01D13030"/>
    <w:rsid w:val="02FE2A29"/>
    <w:rsid w:val="04EF039B"/>
    <w:rsid w:val="051169A9"/>
    <w:rsid w:val="07316028"/>
    <w:rsid w:val="085705E0"/>
    <w:rsid w:val="0C156A8C"/>
    <w:rsid w:val="0E044B9A"/>
    <w:rsid w:val="0F176C64"/>
    <w:rsid w:val="11B85C81"/>
    <w:rsid w:val="11CF48C6"/>
    <w:rsid w:val="142E11FF"/>
    <w:rsid w:val="14C85297"/>
    <w:rsid w:val="19ED1338"/>
    <w:rsid w:val="19FF15CA"/>
    <w:rsid w:val="1AC71DC4"/>
    <w:rsid w:val="1CEE3EA2"/>
    <w:rsid w:val="1E953001"/>
    <w:rsid w:val="1EC21030"/>
    <w:rsid w:val="1F4E25D0"/>
    <w:rsid w:val="1FDB470E"/>
    <w:rsid w:val="20EC4A4D"/>
    <w:rsid w:val="2419173D"/>
    <w:rsid w:val="24504CB1"/>
    <w:rsid w:val="250D676D"/>
    <w:rsid w:val="263C4A0B"/>
    <w:rsid w:val="26426B6D"/>
    <w:rsid w:val="27AF5335"/>
    <w:rsid w:val="290D02FD"/>
    <w:rsid w:val="2AED5E7D"/>
    <w:rsid w:val="2BED1C8B"/>
    <w:rsid w:val="2BFD63B3"/>
    <w:rsid w:val="2E4F6312"/>
    <w:rsid w:val="2FE43584"/>
    <w:rsid w:val="3073229F"/>
    <w:rsid w:val="31332F9C"/>
    <w:rsid w:val="32317519"/>
    <w:rsid w:val="371840E9"/>
    <w:rsid w:val="37A21D75"/>
    <w:rsid w:val="395842DB"/>
    <w:rsid w:val="3B1D3D80"/>
    <w:rsid w:val="3DE360D7"/>
    <w:rsid w:val="3E013018"/>
    <w:rsid w:val="3E7320C8"/>
    <w:rsid w:val="3EC3599D"/>
    <w:rsid w:val="4096687E"/>
    <w:rsid w:val="447C1AE8"/>
    <w:rsid w:val="48040C63"/>
    <w:rsid w:val="4D671BE9"/>
    <w:rsid w:val="4E4C388B"/>
    <w:rsid w:val="4E7A17A5"/>
    <w:rsid w:val="4F6A0E9A"/>
    <w:rsid w:val="5022158D"/>
    <w:rsid w:val="50EC2727"/>
    <w:rsid w:val="515E0CBF"/>
    <w:rsid w:val="54581970"/>
    <w:rsid w:val="56750307"/>
    <w:rsid w:val="579826A8"/>
    <w:rsid w:val="58B77D8F"/>
    <w:rsid w:val="5F2913F5"/>
    <w:rsid w:val="5FF5211E"/>
    <w:rsid w:val="603B5086"/>
    <w:rsid w:val="616044A2"/>
    <w:rsid w:val="61E7772C"/>
    <w:rsid w:val="629148C2"/>
    <w:rsid w:val="64B86908"/>
    <w:rsid w:val="6A343805"/>
    <w:rsid w:val="6B6F4633"/>
    <w:rsid w:val="6B772141"/>
    <w:rsid w:val="6D1B2C5A"/>
    <w:rsid w:val="6D7D338C"/>
    <w:rsid w:val="6EB160B9"/>
    <w:rsid w:val="6FDB682E"/>
    <w:rsid w:val="712D6D4D"/>
    <w:rsid w:val="732A4A96"/>
    <w:rsid w:val="73A128A5"/>
    <w:rsid w:val="749B2169"/>
    <w:rsid w:val="78A765AF"/>
    <w:rsid w:val="7B1E187B"/>
    <w:rsid w:val="7C4003F3"/>
    <w:rsid w:val="7D1F0CBF"/>
    <w:rsid w:val="7DFB9CB2"/>
    <w:rsid w:val="7FC918E0"/>
    <w:rsid w:val="B5E5626A"/>
    <w:rsid w:val="DEF6FBBE"/>
    <w:rsid w:val="F5F7C288"/>
    <w:rsid w:val="F7F9ECE8"/>
    <w:rsid w:val="FCFFEBA4"/>
    <w:rsid w:val="FF9D987B"/>
  </w:rsids>
  <m:mathPr>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semiHidden="0"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lang w:val="en-US" w:eastAsia="en-US" w:bidi="ar-SA"/>
    </w:rPr>
  </w:style>
  <w:style w:type="paragraph" w:styleId="2">
    <w:name w:val="heading 3"/>
    <w:basedOn w:val="1"/>
    <w:next w:val="1"/>
    <w:qFormat/>
    <w:uiPriority w:val="9"/>
    <w:pPr>
      <w:spacing w:before="100" w:beforeAutospacing="1" w:after="100" w:afterAutospacing="1"/>
      <w:jc w:val="left"/>
      <w:outlineLvl w:val="2"/>
    </w:pPr>
    <w:rPr>
      <w:rFonts w:hint="eastAsia" w:ascii="宋体" w:hAnsi="宋体" w:eastAsia="宋体" w:cs="宋体"/>
      <w:b/>
      <w:bCs/>
      <w:kern w:val="0"/>
      <w:sz w:val="27"/>
      <w:szCs w:val="27"/>
      <w:lang w:val="en-US" w:eastAsia="zh-CN" w:bidi="ar"/>
    </w:rPr>
  </w:style>
  <w:style w:type="character" w:default="1" w:styleId="8">
    <w:name w:val="Default Paragraph Font"/>
    <w:unhideWhenUsed/>
    <w:uiPriority w:val="1"/>
  </w:style>
  <w:style w:type="table" w:default="1" w:styleId="7">
    <w:name w:val="Normal Table"/>
    <w:unhideWhenUsed/>
    <w:uiPriority w:val="99"/>
    <w:tblPr>
      <w:tblStyle w:val="7"/>
      <w:tblCellMar>
        <w:top w:w="0" w:type="dxa"/>
        <w:left w:w="108" w:type="dxa"/>
        <w:bottom w:w="0" w:type="dxa"/>
        <w:right w:w="108" w:type="dxa"/>
      </w:tblCellMar>
    </w:tblPr>
  </w:style>
  <w:style w:type="paragraph" w:styleId="3">
    <w:name w:val="Normal Indent"/>
    <w:basedOn w:val="1"/>
    <w:next w:val="1"/>
    <w:qFormat/>
    <w:uiPriority w:val="0"/>
    <w:pPr>
      <w:ind w:firstLine="420"/>
    </w:pPr>
    <w:rPr>
      <w:kern w:val="0"/>
      <w:szCs w:val="20"/>
    </w:rPr>
  </w:style>
  <w:style w:type="paragraph" w:styleId="4">
    <w:name w:val="Balloon Text"/>
    <w:basedOn w:val="1"/>
    <w:link w:val="10"/>
    <w:unhideWhenUsed/>
    <w:uiPriority w:val="99"/>
    <w:rPr>
      <w:sz w:val="18"/>
      <w:szCs w:val="18"/>
    </w:rPr>
  </w:style>
  <w:style w:type="paragraph" w:styleId="5">
    <w:name w:val="footer"/>
    <w:basedOn w:val="1"/>
    <w:link w:val="11"/>
    <w:unhideWhenUsed/>
    <w:uiPriority w:val="99"/>
    <w:pPr>
      <w:widowControl w:val="0"/>
      <w:tabs>
        <w:tab w:val="center" w:pos="4153"/>
        <w:tab w:val="right" w:pos="8306"/>
      </w:tabs>
      <w:snapToGrid w:val="0"/>
    </w:pPr>
    <w:rPr>
      <w:rFonts w:ascii="等线" w:hAnsi="等线" w:eastAsia="等线" w:cs="Times New Roman"/>
      <w:kern w:val="2"/>
      <w:sz w:val="18"/>
      <w:szCs w:val="18"/>
      <w:lang w:eastAsia="zh-CN"/>
    </w:rPr>
  </w:style>
  <w:style w:type="paragraph" w:styleId="6">
    <w:name w:val="header"/>
    <w:basedOn w:val="1"/>
    <w:link w:val="12"/>
    <w:unhideWhenUsed/>
    <w:qFormat/>
    <w:uiPriority w:val="99"/>
    <w:pPr>
      <w:widowControl w:val="0"/>
      <w:pBdr>
        <w:bottom w:val="single" w:color="auto" w:sz="6" w:space="1"/>
      </w:pBdr>
      <w:tabs>
        <w:tab w:val="center" w:pos="4153"/>
        <w:tab w:val="right" w:pos="8306"/>
      </w:tabs>
      <w:snapToGrid w:val="0"/>
      <w:jc w:val="center"/>
    </w:pPr>
    <w:rPr>
      <w:rFonts w:ascii="等线" w:hAnsi="等线" w:eastAsia="等线" w:cs="Times New Roman"/>
      <w:kern w:val="2"/>
      <w:sz w:val="18"/>
      <w:szCs w:val="18"/>
      <w:lang w:eastAsia="zh-CN"/>
    </w:rPr>
  </w:style>
  <w:style w:type="character" w:styleId="9">
    <w:name w:val="Hyperlink"/>
    <w:unhideWhenUsed/>
    <w:uiPriority w:val="99"/>
    <w:rPr>
      <w:color w:val="0000FF"/>
      <w:u w:val="single"/>
    </w:rPr>
  </w:style>
  <w:style w:type="character" w:customStyle="1" w:styleId="10">
    <w:name w:val="批注框文本 Char"/>
    <w:link w:val="4"/>
    <w:semiHidden/>
    <w:uiPriority w:val="99"/>
    <w:rPr>
      <w:sz w:val="18"/>
      <w:szCs w:val="18"/>
      <w:lang w:eastAsia="en-US"/>
    </w:rPr>
  </w:style>
  <w:style w:type="character" w:customStyle="1" w:styleId="11">
    <w:name w:val="页脚 Char"/>
    <w:link w:val="5"/>
    <w:qFormat/>
    <w:uiPriority w:val="99"/>
    <w:rPr>
      <w:sz w:val="18"/>
      <w:szCs w:val="18"/>
    </w:rPr>
  </w:style>
  <w:style w:type="character" w:customStyle="1" w:styleId="12">
    <w:name w:val="页眉 Char"/>
    <w:link w:val="6"/>
    <w:qFormat/>
    <w:uiPriority w:val="99"/>
    <w:rPr>
      <w:sz w:val="18"/>
      <w:szCs w:val="18"/>
    </w:rPr>
  </w:style>
  <w:style w:type="paragraph" w:customStyle="1" w:styleId="13">
    <w:name w:val="Section Heading"/>
    <w:basedOn w:val="1"/>
    <w:uiPriority w:val="0"/>
    <w:rPr>
      <w:rFonts w:ascii="Book Antiqua" w:hAnsi="Book Antiqua"/>
      <w:b/>
      <w:sz w:val="24"/>
    </w:rPr>
  </w:style>
  <w:style w:type="paragraph" w:customStyle="1" w:styleId="14">
    <w:name w:val="narrat style"/>
    <w:basedOn w:val="13"/>
    <w:qFormat/>
    <w:uiPriority w:val="0"/>
    <w:pPr>
      <w:spacing w:before="120"/>
      <w:ind w:left="720" w:right="86"/>
    </w:pPr>
    <w:rPr>
      <w:rFonts w:ascii="Times New Roman" w:hAnsi="Times New Roman"/>
      <w:b w:val="0"/>
      <w:sz w:val="20"/>
    </w:rPr>
  </w:style>
  <w:style w:type="paragraph" w:customStyle="1" w:styleId="15">
    <w:name w:val="form text"/>
    <w:basedOn w:val="1"/>
    <w:uiPriority w:val="0"/>
    <w:pPr>
      <w:spacing w:before="120"/>
    </w:pPr>
    <w:rPr>
      <w:b/>
      <w:i/>
      <w:sz w:val="22"/>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5" Type="http://schemas.openxmlformats.org/officeDocument/2006/relationships/font" Target="fonts/font5.odttf"/><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AppData\Roaming\kingsoft\office6\templates\download\1fa98400-5323-42e4-aa33-910bc56489e2\&#39033;&#30446;&#38656;&#27714;&#24314;&#35758;&#20070;.doc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项目需求建议书.docx</Template>
  <Company>Hewlett-Packard Company</Company>
  <Pages>2</Pages>
  <Words>1083</Words>
  <Characters>1140</Characters>
  <Lines>5</Lines>
  <Paragraphs>1</Paragraphs>
  <TotalTime>14</TotalTime>
  <ScaleCrop>false</ScaleCrop>
  <LinksUpToDate>false</LinksUpToDate>
  <CharactersWithSpaces>1142</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2025-01-18T02:50:00Z</dcterms:created>
  <dc:creator>梁洁余</dc:creator>
  <cp:lastModifiedBy>梁洁余</cp:lastModifiedBy>
  <cp:lastPrinted>2024-02-27T08:22:00Z</cp:lastPrinted>
  <dcterms:modified xsi:type="dcterms:W3CDTF">2025-02-07T02:09:49Z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KSOTemplateUUID">
    <vt:lpwstr>v1.0_mb_QueX9IosyImQoaTivc+9AQ==</vt:lpwstr>
  </property>
  <property fmtid="{D5CDD505-2E9C-101B-9397-08002B2CF9AE}" pid="4" name="ICV">
    <vt:lpwstr>9A2FAC2B47DA4A45B572F77931DA9C69_13</vt:lpwstr>
  </property>
  <property fmtid="{D5CDD505-2E9C-101B-9397-08002B2CF9AE}" pid="5" name="KSOTemplateDocerSaveRecord">
    <vt:lpwstr>eyJoZGlkIjoiNDU2MTYyZDc2NTRlNzYxYWEwZGJjNGUyYzVjOTMwNGYiLCJ1c2VySWQiOiIzODY5MDY4NjMifQ==</vt:lpwstr>
  </property>
</Properties>
</file>