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CellSpacing w:w="0" w:type="dxa"/>
        <w:shd w:val="clear" w:color="auto" w:fill="auto"/>
        <w:tblLayout w:type="autofit"/>
        <w:tblCellMar>
          <w:top w:w="0" w:type="dxa"/>
          <w:left w:w="0" w:type="dxa"/>
          <w:bottom w:w="0" w:type="dxa"/>
          <w:right w:w="0" w:type="dxa"/>
        </w:tblCellMar>
      </w:tblPr>
      <w:tblGrid>
        <w:gridCol w:w="13958"/>
      </w:tblGrid>
      <w:tr>
        <w:tblPrEx>
          <w:shd w:val="clear" w:color="auto" w:fill="auto"/>
          <w:tblCellMar>
            <w:top w:w="0" w:type="dxa"/>
            <w:left w:w="0" w:type="dxa"/>
            <w:bottom w:w="0" w:type="dxa"/>
            <w:right w:w="0" w:type="dxa"/>
          </w:tblCellMar>
        </w:tblPrEx>
        <w:trPr>
          <w:tblCellSpacing w:w="0" w:type="dxa"/>
          <w:jc w:val="center"/>
        </w:trPr>
        <w:tc>
          <w:tcPr>
            <w:tcW w:w="0" w:type="auto"/>
            <w:shd w:val="clear" w:color="auto" w:fill="auto"/>
            <w:vAlign w:val="center"/>
          </w:tcPr>
          <w:tbl>
            <w:tblPr>
              <w:tblStyle w:val="3"/>
              <w:tblW w:w="5000" w:type="pct"/>
              <w:jc w:val="center"/>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62"/>
              <w:gridCol w:w="4069"/>
              <w:gridCol w:w="1910"/>
              <w:gridCol w:w="1434"/>
              <w:gridCol w:w="1434"/>
              <w:gridCol w:w="1910"/>
              <w:gridCol w:w="2029"/>
            </w:tblGrid>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shd w:val="clear" w:color="auto" w:fill="auto"/>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行政处罚决定文书号 :</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穗环法罚【2021】2号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行政相对人类别: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法人</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处罚类别:</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罚款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违法事实:</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当事人主要从事环境检测业务。经我局会同番禺分局执法人员以及广东省广州生态环境监测中心站工作人员于2021年4月16日、23日调查发现，2020年12月9日、2021年1月4日当事人未对广州市彩城新型建材有限公司和广州市胜奭电子科技有限公司实际开展厂界夜间噪声检测，以自行编造夜间噪声检测数据的方式，分别出具了编号为CT20200448、CT20210007的夜间噪声达标的《检测报告》。</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处罚依据:</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rFonts w:hint="eastAsia" w:eastAsia="宋体"/>
                      <w:color w:val="102401"/>
                      <w:sz w:val="18"/>
                      <w:szCs w:val="18"/>
                      <w:lang w:val="en-US" w:eastAsia="zh-CN"/>
                    </w:rPr>
                  </w:pPr>
                  <w:r>
                    <w:rPr>
                      <w:rFonts w:hint="eastAsia" w:ascii="宋体" w:hAnsi="宋体" w:eastAsia="宋体" w:cs="宋体"/>
                      <w:color w:val="000000"/>
                      <w:kern w:val="0"/>
                      <w:sz w:val="18"/>
                      <w:szCs w:val="18"/>
                      <w:lang w:val="en-US" w:eastAsia="zh-CN" w:bidi="ar"/>
                    </w:rPr>
                    <w:t>《广东省环境保护条例》：违反本条例第十二条第三款规定，环境监测机构未按照环境监测规范从事环境监测活动，造成监测数据失实的，由县级以上人民政府环境保护主管部门责令改正，并可处二万元以上五万元以下罚款；《广东省环境保护条例》第六十四条第二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处罚内容:</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详见处罚决定文书</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PrEx>
              <w:trPr>
                <w:jc w:val="center"/>
              </w:trPr>
              <w:tc>
                <w:tcPr>
                  <w:tcW w:w="0" w:type="auto"/>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行政相对人名称:</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r>
                    <w:rPr>
                      <w:rFonts w:hint="eastAsia" w:ascii="宋体"/>
                      <w:color w:val="102401"/>
                      <w:sz w:val="18"/>
                      <w:szCs w:val="18"/>
                    </w:rPr>
                    <w:t>广东承天检测技术有限公司</w:t>
                  </w:r>
                  <w:bookmarkStart w:id="0" w:name="_GoBack"/>
                  <w:bookmarkEnd w:id="0"/>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0" w:type="auto"/>
                  <w:vMerge w:val="restart"/>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行政相对人代码:</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bCs/>
                      <w:color w:val="000000"/>
                      <w:kern w:val="0"/>
                      <w:sz w:val="18"/>
                      <w:szCs w:val="18"/>
                      <w:lang w:val="en-US" w:eastAsia="zh-CN" w:bidi="ar"/>
                    </w:rPr>
                    <w:t>统一社会信用代码</w:t>
                  </w: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bCs/>
                      <w:color w:val="000000"/>
                      <w:kern w:val="0"/>
                      <w:sz w:val="18"/>
                      <w:szCs w:val="18"/>
                      <w:lang w:val="en-US" w:eastAsia="zh-CN" w:bidi="ar"/>
                    </w:rPr>
                    <w:t>组织机构代码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bCs/>
                      <w:color w:val="000000"/>
                      <w:kern w:val="0"/>
                      <w:sz w:val="18"/>
                      <w:szCs w:val="18"/>
                      <w:lang w:val="en-US" w:eastAsia="zh-CN" w:bidi="ar"/>
                    </w:rPr>
                    <w:t>工商登记码</w:t>
                  </w:r>
                </w:p>
              </w:tc>
              <w:tc>
                <w:tcPr>
                  <w:tcW w:w="67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bCs/>
                      <w:color w:val="000000"/>
                      <w:kern w:val="0"/>
                      <w:sz w:val="18"/>
                      <w:szCs w:val="18"/>
                      <w:lang w:val="en-US" w:eastAsia="zh-CN" w:bidi="ar"/>
                    </w:rPr>
                    <w:t>税务登记号</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bCs/>
                      <w:color w:val="000000"/>
                      <w:kern w:val="0"/>
                      <w:sz w:val="18"/>
                      <w:szCs w:val="18"/>
                      <w:lang w:val="en-US" w:eastAsia="zh-CN" w:bidi="ar"/>
                    </w:rPr>
                    <w:t>事业单位证书号</w:t>
                  </w:r>
                </w:p>
              </w:tc>
              <w:tc>
                <w:tcPr>
                  <w:tcW w:w="1125"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hint="eastAsia" w:ascii="宋体" w:hAnsi="宋体" w:eastAsia="宋体" w:cs="宋体"/>
                      <w:b/>
                      <w:bCs/>
                      <w:color w:val="000000"/>
                      <w:kern w:val="0"/>
                      <w:sz w:val="18"/>
                      <w:szCs w:val="18"/>
                      <w:lang w:val="en-US" w:eastAsia="zh-CN" w:bidi="ar"/>
                    </w:rPr>
                    <w:t>社会组织登记证号</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PrEx>
              <w:trPr>
                <w:jc w:val="center"/>
              </w:trPr>
              <w:tc>
                <w:tcPr>
                  <w:tcW w:w="0" w:type="auto"/>
                  <w:vMerge w:val="continue"/>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right"/>
                    <w:rPr>
                      <w:rFonts w:hint="eastAsia" w:ascii="宋体"/>
                      <w:color w:val="102401"/>
                      <w:sz w:val="18"/>
                      <w:szCs w:val="18"/>
                    </w:rPr>
                  </w:pP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center"/>
                    <w:rPr>
                      <w:color w:val="102401"/>
                      <w:sz w:val="18"/>
                      <w:szCs w:val="18"/>
                    </w:rPr>
                  </w:pPr>
                  <w:r>
                    <w:rPr>
                      <w:rFonts w:ascii="宋体" w:hAnsi="宋体" w:eastAsia="宋体" w:cs="宋体"/>
                      <w:color w:val="102401"/>
                      <w:kern w:val="0"/>
                      <w:sz w:val="18"/>
                      <w:szCs w:val="18"/>
                      <w:lang w:val="en-US" w:eastAsia="zh-CN" w:bidi="ar"/>
                    </w:rPr>
                    <w:t>91440101MA5CUEN649</w:t>
                  </w:r>
                </w:p>
              </w:tc>
              <w:tc>
                <w:tcPr>
                  <w:tcW w:w="10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7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c>
                <w:tcPr>
                  <w:tcW w:w="90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法人代表姓名: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吴以保</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法定代表人证件号码: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ascii="宋体" w:hAnsi="宋体" w:eastAsia="宋体" w:cs="宋体"/>
                      <w:color w:val="102401"/>
                      <w:kern w:val="0"/>
                      <w:sz w:val="18"/>
                      <w:szCs w:val="18"/>
                      <w:lang w:val="en-US" w:eastAsia="zh-CN" w:bidi="ar"/>
                    </w:rPr>
                    <w:t>350821</w:t>
                  </w:r>
                  <w:r>
                    <w:rPr>
                      <w:rFonts w:hint="eastAsia" w:ascii="宋体" w:hAnsi="宋体" w:eastAsia="宋体" w:cs="宋体"/>
                      <w:color w:val="102401"/>
                      <w:kern w:val="0"/>
                      <w:sz w:val="18"/>
                      <w:szCs w:val="18"/>
                      <w:lang w:val="en-US" w:eastAsia="zh-CN" w:bidi="ar"/>
                    </w:rPr>
                    <w:t>***********</w:t>
                  </w:r>
                  <w:r>
                    <w:rPr>
                      <w:rFonts w:ascii="宋体" w:hAnsi="宋体" w:eastAsia="宋体" w:cs="宋体"/>
                      <w:color w:val="102401"/>
                      <w:kern w:val="0"/>
                      <w:sz w:val="18"/>
                      <w:szCs w:val="18"/>
                      <w:lang w:val="en-US" w:eastAsia="zh-CN" w:bidi="ar"/>
                    </w:rPr>
                    <w:t>9</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证件类型: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证件号码: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违法行为类型:</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广东省环境保护条例》：环境监测机构应当按照环境监测规范从事环境监测活动，接受环境保护主管部门的监督，不得弄虚作假，隐瞒、伪造、篡改环境监测数据。任何单位和个人不得伪造、变造或者篡改环境监测机构的环境监测报告。《广东省环境保护条例》第十二条第三款。</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罚款金额（万元）: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5</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没收违法所得、没收非法财物的金额（万元）:</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暂扣或吊销证照名称及编号:</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jc w:val="left"/>
                    <w:rPr>
                      <w:rFonts w:hint="eastAsia" w:ascii="宋体"/>
                      <w:color w:val="102401"/>
                      <w:sz w:val="18"/>
                      <w:szCs w:val="18"/>
                    </w:rPr>
                  </w:pP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处罚决定日期: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2021/05/21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处罚有效期: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公示截止期:</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2099/12/31</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处罚机关:</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处罚机关统一社会信用代码: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数据来源单位:</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广州市生态环境局</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数据来源单位统一社会信用代码:</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11440100MB2C93184J</w:t>
                  </w:r>
                </w:p>
              </w:tc>
            </w:tr>
            <w:tr>
              <w:tblPrEx>
                <w:tblBorders>
                  <w:top w:val="single" w:color="000000" w:sz="6" w:space="0"/>
                  <w:left w:val="single" w:color="000000" w:sz="6" w:space="0"/>
                  <w:bottom w:val="single" w:color="000000" w:sz="2" w:space="0"/>
                  <w:right w:val="single" w:color="000000" w:sz="2" w:space="0"/>
                  <w:insideH w:val="none" w:color="auto" w:sz="0" w:space="0"/>
                  <w:insideV w:val="none" w:color="auto" w:sz="0" w:space="0"/>
                </w:tblBorders>
                <w:tblCellMar>
                  <w:top w:w="15" w:type="dxa"/>
                  <w:left w:w="15" w:type="dxa"/>
                  <w:bottom w:w="15" w:type="dxa"/>
                  <w:right w:w="15" w:type="dxa"/>
                </w:tblCellMar>
              </w:tblPrEx>
              <w:trPr>
                <w:jc w:val="center"/>
              </w:trPr>
              <w:tc>
                <w:tcPr>
                  <w:tcW w:w="2250" w:type="dxa"/>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bottom"/>
                </w:tcPr>
                <w:p>
                  <w:pPr>
                    <w:keepNext w:val="0"/>
                    <w:keepLines w:val="0"/>
                    <w:widowControl/>
                    <w:suppressLineNumbers w:val="0"/>
                    <w:spacing w:before="0" w:beforeAutospacing="0" w:after="0" w:afterAutospacing="0" w:line="270" w:lineRule="atLeast"/>
                    <w:ind w:left="0" w:right="0"/>
                    <w:jc w:val="right"/>
                    <w:rPr>
                      <w:color w:val="102401"/>
                      <w:sz w:val="18"/>
                      <w:szCs w:val="18"/>
                    </w:rPr>
                  </w:pPr>
                  <w:r>
                    <w:rPr>
                      <w:rFonts w:hint="eastAsia" w:ascii="宋体" w:hAnsi="宋体" w:eastAsia="宋体" w:cs="宋体"/>
                      <w:b/>
                      <w:bCs/>
                      <w:color w:val="000000"/>
                      <w:kern w:val="0"/>
                      <w:sz w:val="18"/>
                      <w:szCs w:val="18"/>
                      <w:lang w:val="en-US" w:eastAsia="zh-CN" w:bidi="ar"/>
                    </w:rPr>
                    <w:t>备注:</w:t>
                  </w:r>
                </w:p>
              </w:tc>
              <w:tc>
                <w:tcPr>
                  <w:tcW w:w="0" w:type="auto"/>
                  <w:gridSpan w:val="6"/>
                  <w:tcBorders>
                    <w:top w:val="single" w:color="000000" w:sz="2" w:space="0"/>
                    <w:left w:val="single" w:color="000000" w:sz="2" w:space="0"/>
                    <w:bottom w:val="single" w:color="000000" w:sz="6" w:space="0"/>
                    <w:right w:val="single" w:color="000000" w:sz="6" w:space="0"/>
                  </w:tcBorders>
                  <w:shd w:val="clear" w:color="auto" w:fill="auto"/>
                  <w:tcMar>
                    <w:top w:w="90" w:type="dxa"/>
                    <w:left w:w="90" w:type="dxa"/>
                    <w:bottom w:w="90" w:type="dxa"/>
                    <w:right w:w="90" w:type="dxa"/>
                  </w:tcMar>
                  <w:vAlign w:val="center"/>
                </w:tcPr>
                <w:p>
                  <w:pPr>
                    <w:keepNext w:val="0"/>
                    <w:keepLines w:val="0"/>
                    <w:widowControl/>
                    <w:suppressLineNumbers w:val="0"/>
                    <w:spacing w:before="0" w:beforeAutospacing="0" w:after="0" w:afterAutospacing="0" w:line="270" w:lineRule="atLeast"/>
                    <w:ind w:left="0" w:right="0"/>
                    <w:jc w:val="left"/>
                    <w:rPr>
                      <w:color w:val="102401"/>
                      <w:sz w:val="18"/>
                      <w:szCs w:val="18"/>
                    </w:rPr>
                  </w:pPr>
                  <w:r>
                    <w:rPr>
                      <w:rFonts w:hint="eastAsia" w:ascii="宋体" w:hAnsi="宋体" w:eastAsia="宋体" w:cs="宋体"/>
                      <w:color w:val="000000"/>
                      <w:kern w:val="0"/>
                      <w:sz w:val="18"/>
                      <w:szCs w:val="18"/>
                      <w:lang w:val="en-US" w:eastAsia="zh-CN" w:bidi="ar"/>
                    </w:rPr>
                    <w:t>/</w:t>
                  </w:r>
                </w:p>
              </w:tc>
            </w:tr>
          </w:tbl>
          <w:p>
            <w:pPr>
              <w:jc w:val="center"/>
              <w:rPr>
                <w:rFonts w:ascii="微软雅黑" w:hAnsi="微软雅黑" w:eastAsia="微软雅黑" w:cs="微软雅黑"/>
                <w:i w:val="0"/>
                <w:iCs w:val="0"/>
                <w:caps w:val="0"/>
                <w:color w:val="000000"/>
                <w:spacing w:val="0"/>
                <w:sz w:val="27"/>
                <w:szCs w:val="27"/>
              </w:rPr>
            </w:pPr>
          </w:p>
        </w:tc>
      </w:tr>
      <w:tr>
        <w:tblPrEx>
          <w:shd w:val="clear" w:color="auto" w:fill="auto"/>
        </w:tblPrEx>
        <w:trPr>
          <w:tblCellSpacing w:w="0" w:type="dxa"/>
          <w:jc w:val="center"/>
        </w:trPr>
        <w:tc>
          <w:tcPr>
            <w:tcW w:w="0" w:type="auto"/>
            <w:shd w:val="clear" w:color="auto" w:fill="auto"/>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kern w:val="0"/>
                <w:sz w:val="32"/>
                <w:szCs w:val="32"/>
                <w:lang w:val="en-US" w:eastAsia="zh-CN" w:bidi="ar"/>
              </w:rPr>
              <w:t>全文信息</w:t>
            </w:r>
          </w:p>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lang w:val="en-US" w:eastAsia="zh-CN" w:bidi="ar"/>
              </w:rPr>
              <w:t> </w:t>
            </w:r>
          </w:p>
          <w:p>
            <w:pPr>
              <w:pStyle w:val="2"/>
              <w:keepNext w:val="0"/>
              <w:keepLines w:val="0"/>
              <w:widowControl/>
              <w:suppressLineNumbers w:val="0"/>
              <w:ind w:left="0" w:right="0"/>
              <w:jc w:val="right"/>
            </w:pPr>
            <w:r>
              <w:rPr>
                <w:rFonts w:hint="eastAsia" w:ascii="微软雅黑" w:hAnsi="微软雅黑" w:eastAsia="微软雅黑" w:cs="微软雅黑"/>
                <w:i w:val="0"/>
                <w:iCs w:val="0"/>
                <w:caps w:val="0"/>
                <w:color w:val="000000"/>
                <w:spacing w:val="0"/>
                <w:sz w:val="24"/>
                <w:szCs w:val="24"/>
              </w:rPr>
              <w:t> </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right"/>
            </w:pPr>
            <w:r>
              <w:rPr>
                <w:rFonts w:ascii="仿宋_GB2312" w:hAnsi="Times New Roman" w:eastAsia="仿宋_GB2312" w:cs="仿宋_GB2312"/>
                <w:i w:val="0"/>
                <w:iCs w:val="0"/>
                <w:caps w:val="0"/>
                <w:color w:val="000000"/>
                <w:spacing w:val="0"/>
                <w:sz w:val="32"/>
                <w:szCs w:val="32"/>
              </w:rPr>
              <w:t>穗环法罚〔</w:t>
            </w: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w:t>
            </w:r>
            <w:r>
              <w:rPr>
                <w:rFonts w:hint="default" w:ascii="Times New Roman" w:hAnsi="Times New Roman" w:eastAsia="微软雅黑" w:cs="Times New Roman"/>
                <w:i w:val="0"/>
                <w:iCs w:val="0"/>
                <w:caps w:val="0"/>
                <w:color w:val="000000"/>
                <w:spacing w:val="0"/>
                <w:sz w:val="32"/>
                <w:szCs w:val="32"/>
              </w:rPr>
              <w:t>2</w:t>
            </w:r>
            <w:r>
              <w:rPr>
                <w:rFonts w:hint="default" w:ascii="仿宋_GB2312" w:hAnsi="Times New Roman" w:eastAsia="仿宋_GB2312" w:cs="仿宋_GB2312"/>
                <w:i w:val="0"/>
                <w:iCs w:val="0"/>
                <w:caps w:val="0"/>
                <w:color w:val="000000"/>
                <w:spacing w:val="0"/>
                <w:sz w:val="32"/>
                <w:szCs w:val="32"/>
              </w:rPr>
              <w:t>号</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center"/>
            </w:pPr>
            <w:r>
              <w:rPr>
                <w:rFonts w:ascii="方正小标宋简体" w:hAnsi="方正小标宋简体" w:eastAsia="方正小标宋简体" w:cs="方正小标宋简体"/>
                <w:i w:val="0"/>
                <w:iCs w:val="0"/>
                <w:caps w:val="0"/>
                <w:color w:val="000000"/>
                <w:spacing w:val="0"/>
                <w:sz w:val="44"/>
                <w:szCs w:val="44"/>
              </w:rPr>
              <w:t>行政处罚决定书</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当事人：广东承天检测技术有限公司</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统一社会信用代码：</w:t>
            </w:r>
            <w:r>
              <w:rPr>
                <w:rFonts w:hint="default" w:ascii="Times New Roman" w:hAnsi="Times New Roman" w:eastAsia="微软雅黑" w:cs="Times New Roman"/>
                <w:i w:val="0"/>
                <w:iCs w:val="0"/>
                <w:caps w:val="0"/>
                <w:color w:val="000000"/>
                <w:spacing w:val="0"/>
                <w:sz w:val="32"/>
                <w:szCs w:val="32"/>
              </w:rPr>
              <w:t>91440101MA5CUEN649</w:t>
            </w:r>
          </w:p>
          <w:p>
            <w:pPr>
              <w:pStyle w:val="2"/>
              <w:keepNext w:val="0"/>
              <w:keepLines w:val="0"/>
              <w:widowControl/>
              <w:suppressLineNumbers w:val="0"/>
              <w:ind w:left="0" w:right="0"/>
              <w:jc w:val="both"/>
            </w:pPr>
            <w:r>
              <w:rPr>
                <w:rFonts w:hint="default" w:ascii="仿宋_GB2312" w:hAnsi="Times New Roman" w:eastAsia="仿宋_GB2312" w:cs="仿宋_GB2312"/>
                <w:i w:val="0"/>
                <w:iCs w:val="0"/>
                <w:caps w:val="0"/>
                <w:color w:val="000000"/>
                <w:spacing w:val="0"/>
                <w:sz w:val="32"/>
                <w:szCs w:val="32"/>
              </w:rPr>
              <w:t>地</w:t>
            </w:r>
            <w:r>
              <w:rPr>
                <w:rFonts w:hint="default" w:ascii="Times New Roman" w:hAnsi="Times New Roman" w:eastAsia="微软雅黑"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2"/>
                <w:szCs w:val="32"/>
              </w:rPr>
              <w:t>址：广州市番禺区石楼镇石清公路</w:t>
            </w:r>
            <w:r>
              <w:rPr>
                <w:rFonts w:hint="default" w:ascii="Times New Roman" w:hAnsi="Times New Roman" w:eastAsia="微软雅黑" w:cs="Times New Roman"/>
                <w:i w:val="0"/>
                <w:iCs w:val="0"/>
                <w:caps w:val="0"/>
                <w:color w:val="000000"/>
                <w:spacing w:val="0"/>
                <w:sz w:val="32"/>
                <w:szCs w:val="32"/>
              </w:rPr>
              <w:t>78</w:t>
            </w:r>
            <w:r>
              <w:rPr>
                <w:rFonts w:hint="default" w:ascii="仿宋_GB2312" w:hAnsi="Times New Roman" w:eastAsia="仿宋_GB2312" w:cs="仿宋_GB2312"/>
                <w:i w:val="0"/>
                <w:iCs w:val="0"/>
                <w:caps w:val="0"/>
                <w:color w:val="000000"/>
                <w:spacing w:val="0"/>
                <w:sz w:val="32"/>
                <w:szCs w:val="32"/>
              </w:rPr>
              <w:t>号</w:t>
            </w:r>
            <w:r>
              <w:rPr>
                <w:rFonts w:hint="default" w:ascii="Times New Roman" w:hAnsi="Times New Roman" w:eastAsia="微软雅黑" w:cs="Times New Roman"/>
                <w:i w:val="0"/>
                <w:iCs w:val="0"/>
                <w:caps w:val="0"/>
                <w:color w:val="000000"/>
                <w:spacing w:val="0"/>
                <w:sz w:val="32"/>
                <w:szCs w:val="32"/>
              </w:rPr>
              <w:t>D</w:t>
            </w:r>
            <w:r>
              <w:rPr>
                <w:rFonts w:hint="default" w:ascii="仿宋_GB2312" w:hAnsi="Times New Roman" w:eastAsia="仿宋_GB2312" w:cs="仿宋_GB2312"/>
                <w:i w:val="0"/>
                <w:iCs w:val="0"/>
                <w:caps w:val="0"/>
                <w:color w:val="000000"/>
                <w:spacing w:val="0"/>
                <w:sz w:val="32"/>
                <w:szCs w:val="32"/>
              </w:rPr>
              <w:t>栋</w:t>
            </w:r>
            <w:r>
              <w:rPr>
                <w:rFonts w:hint="default" w:ascii="Times New Roman" w:hAnsi="Times New Roman" w:eastAsia="微软雅黑" w:cs="Times New Roman"/>
                <w:i w:val="0"/>
                <w:iCs w:val="0"/>
                <w:caps w:val="0"/>
                <w:color w:val="000000"/>
                <w:spacing w:val="0"/>
                <w:sz w:val="32"/>
                <w:szCs w:val="32"/>
              </w:rPr>
              <w:t>2</w:t>
            </w:r>
            <w:r>
              <w:rPr>
                <w:rFonts w:hint="default" w:ascii="仿宋_GB2312" w:hAnsi="Times New Roman" w:eastAsia="仿宋_GB2312" w:cs="仿宋_GB2312"/>
                <w:i w:val="0"/>
                <w:iCs w:val="0"/>
                <w:caps w:val="0"/>
                <w:color w:val="000000"/>
                <w:spacing w:val="0"/>
                <w:sz w:val="32"/>
                <w:szCs w:val="32"/>
              </w:rPr>
              <w:t>楼、</w:t>
            </w:r>
            <w:r>
              <w:rPr>
                <w:rFonts w:hint="default" w:ascii="Times New Roman" w:hAnsi="Times New Roman" w:eastAsia="微软雅黑" w:cs="Times New Roman"/>
                <w:i w:val="0"/>
                <w:iCs w:val="0"/>
                <w:caps w:val="0"/>
                <w:color w:val="000000"/>
                <w:spacing w:val="0"/>
                <w:sz w:val="32"/>
                <w:szCs w:val="32"/>
              </w:rPr>
              <w:t>3</w:t>
            </w:r>
            <w:r>
              <w:rPr>
                <w:rFonts w:hint="default" w:ascii="仿宋_GB2312" w:hAnsi="Times New Roman" w:eastAsia="仿宋_GB2312" w:cs="仿宋_GB2312"/>
                <w:i w:val="0"/>
                <w:iCs w:val="0"/>
                <w:caps w:val="0"/>
                <w:color w:val="000000"/>
                <w:spacing w:val="0"/>
                <w:sz w:val="32"/>
                <w:szCs w:val="32"/>
              </w:rPr>
              <w:t>楼（含夹层）</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firstLine="640" w:firstLineChars="200"/>
              <w:jc w:val="both"/>
            </w:pPr>
            <w:r>
              <w:rPr>
                <w:rFonts w:hint="default" w:ascii="仿宋_GB2312" w:hAnsi="Times New Roman" w:eastAsia="仿宋_GB2312" w:cs="仿宋_GB2312"/>
                <w:i w:val="0"/>
                <w:iCs w:val="0"/>
                <w:caps w:val="0"/>
                <w:color w:val="000000"/>
                <w:spacing w:val="0"/>
                <w:sz w:val="32"/>
                <w:szCs w:val="32"/>
              </w:rPr>
              <w:t>当事人主要从事环境检测业务。经我局会同番禺分局执法人员以及广东省广州生态环境监测中心站工作人员于</w:t>
            </w: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年</w:t>
            </w:r>
            <w:r>
              <w:rPr>
                <w:rFonts w:hint="default" w:ascii="Times New Roman" w:hAnsi="Times New Roman" w:eastAsia="微软雅黑" w:cs="Times New Roman"/>
                <w:i w:val="0"/>
                <w:iCs w:val="0"/>
                <w:caps w:val="0"/>
                <w:color w:val="000000"/>
                <w:spacing w:val="0"/>
                <w:sz w:val="32"/>
                <w:szCs w:val="32"/>
              </w:rPr>
              <w:t>4</w:t>
            </w:r>
            <w:r>
              <w:rPr>
                <w:rFonts w:hint="default" w:ascii="仿宋_GB2312" w:hAnsi="Times New Roman" w:eastAsia="仿宋_GB2312" w:cs="仿宋_GB2312"/>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16</w:t>
            </w:r>
            <w:r>
              <w:rPr>
                <w:rFonts w:hint="default" w:ascii="仿宋_GB2312" w:hAnsi="Times New Roman" w:eastAsia="仿宋_GB2312" w:cs="仿宋_GB2312"/>
                <w:i w:val="0"/>
                <w:iCs w:val="0"/>
                <w:caps w:val="0"/>
                <w:color w:val="000000"/>
                <w:spacing w:val="0"/>
                <w:sz w:val="32"/>
                <w:szCs w:val="32"/>
              </w:rPr>
              <w:t>日、</w:t>
            </w:r>
            <w:r>
              <w:rPr>
                <w:rFonts w:hint="default" w:ascii="Times New Roman" w:hAnsi="Times New Roman" w:eastAsia="微软雅黑" w:cs="Times New Roman"/>
                <w:i w:val="0"/>
                <w:iCs w:val="0"/>
                <w:caps w:val="0"/>
                <w:color w:val="000000"/>
                <w:spacing w:val="0"/>
                <w:sz w:val="32"/>
                <w:szCs w:val="32"/>
              </w:rPr>
              <w:t>23</w:t>
            </w:r>
            <w:r>
              <w:rPr>
                <w:rFonts w:hint="default" w:ascii="仿宋_GB2312" w:hAnsi="Times New Roman" w:eastAsia="仿宋_GB2312" w:cs="仿宋_GB2312"/>
                <w:i w:val="0"/>
                <w:iCs w:val="0"/>
                <w:caps w:val="0"/>
                <w:color w:val="000000"/>
                <w:spacing w:val="0"/>
                <w:sz w:val="32"/>
                <w:szCs w:val="32"/>
              </w:rPr>
              <w:t>日调查发现，</w:t>
            </w:r>
            <w:r>
              <w:rPr>
                <w:rFonts w:hint="default" w:ascii="Times New Roman" w:hAnsi="Times New Roman" w:eastAsia="微软雅黑" w:cs="Times New Roman"/>
                <w:i w:val="0"/>
                <w:iCs w:val="0"/>
                <w:caps w:val="0"/>
                <w:color w:val="000000"/>
                <w:spacing w:val="0"/>
                <w:sz w:val="32"/>
                <w:szCs w:val="32"/>
              </w:rPr>
              <w:t>2020</w:t>
            </w:r>
            <w:r>
              <w:rPr>
                <w:rFonts w:hint="default" w:ascii="仿宋_GB2312" w:hAnsi="Times New Roman" w:eastAsia="仿宋_GB2312" w:cs="仿宋_GB2312"/>
                <w:i w:val="0"/>
                <w:iCs w:val="0"/>
                <w:caps w:val="0"/>
                <w:color w:val="000000"/>
                <w:spacing w:val="0"/>
                <w:sz w:val="32"/>
                <w:szCs w:val="32"/>
              </w:rPr>
              <w:t>年</w:t>
            </w:r>
            <w:r>
              <w:rPr>
                <w:rFonts w:hint="default" w:ascii="Times New Roman" w:hAnsi="Times New Roman" w:eastAsia="微软雅黑" w:cs="Times New Roman"/>
                <w:i w:val="0"/>
                <w:iCs w:val="0"/>
                <w:caps w:val="0"/>
                <w:color w:val="000000"/>
                <w:spacing w:val="0"/>
                <w:sz w:val="32"/>
                <w:szCs w:val="32"/>
              </w:rPr>
              <w:t>12</w:t>
            </w:r>
            <w:r>
              <w:rPr>
                <w:rFonts w:hint="default" w:ascii="仿宋_GB2312" w:hAnsi="Times New Roman" w:eastAsia="仿宋_GB2312" w:cs="仿宋_GB2312"/>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9</w:t>
            </w:r>
            <w:r>
              <w:rPr>
                <w:rFonts w:hint="default" w:ascii="仿宋_GB2312" w:hAnsi="Times New Roman" w:eastAsia="仿宋_GB2312" w:cs="仿宋_GB2312"/>
                <w:i w:val="0"/>
                <w:iCs w:val="0"/>
                <w:caps w:val="0"/>
                <w:color w:val="000000"/>
                <w:spacing w:val="0"/>
                <w:sz w:val="32"/>
                <w:szCs w:val="32"/>
              </w:rPr>
              <w:t>日、</w:t>
            </w: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年</w:t>
            </w:r>
            <w:r>
              <w:rPr>
                <w:rFonts w:hint="default" w:ascii="Times New Roman" w:hAnsi="Times New Roman" w:eastAsia="微软雅黑" w:cs="Times New Roman"/>
                <w:i w:val="0"/>
                <w:iCs w:val="0"/>
                <w:caps w:val="0"/>
                <w:color w:val="000000"/>
                <w:spacing w:val="0"/>
                <w:sz w:val="32"/>
                <w:szCs w:val="32"/>
              </w:rPr>
              <w:t>1</w:t>
            </w:r>
            <w:r>
              <w:rPr>
                <w:rFonts w:hint="default" w:ascii="仿宋_GB2312" w:hAnsi="Times New Roman" w:eastAsia="仿宋_GB2312" w:cs="仿宋_GB2312"/>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4</w:t>
            </w:r>
            <w:r>
              <w:rPr>
                <w:rFonts w:hint="default" w:ascii="仿宋_GB2312" w:hAnsi="Times New Roman" w:eastAsia="仿宋_GB2312" w:cs="仿宋_GB2312"/>
                <w:i w:val="0"/>
                <w:iCs w:val="0"/>
                <w:caps w:val="0"/>
                <w:color w:val="000000"/>
                <w:spacing w:val="0"/>
                <w:sz w:val="32"/>
                <w:szCs w:val="32"/>
              </w:rPr>
              <w:t>日当事人未对广州市彩城新型建材有限公司和广州市胜奭电子科技有限公司实际开展厂界夜间噪声检测，以自行编造夜间噪声检测数据的方式，分别出具了编号为</w:t>
            </w:r>
            <w:r>
              <w:rPr>
                <w:rFonts w:hint="default" w:ascii="Times New Roman" w:hAnsi="Times New Roman" w:eastAsia="微软雅黑" w:cs="Times New Roman"/>
                <w:i w:val="0"/>
                <w:iCs w:val="0"/>
                <w:caps w:val="0"/>
                <w:color w:val="000000"/>
                <w:spacing w:val="0"/>
                <w:sz w:val="32"/>
                <w:szCs w:val="32"/>
              </w:rPr>
              <w:t>CT20200448</w:t>
            </w:r>
            <w:r>
              <w:rPr>
                <w:rFonts w:hint="default" w:ascii="仿宋_GB2312" w:hAnsi="Times New Roman" w:eastAsia="仿宋_GB2312" w:cs="仿宋_GB2312"/>
                <w:i w:val="0"/>
                <w:iCs w:val="0"/>
                <w:caps w:val="0"/>
                <w:color w:val="000000"/>
                <w:spacing w:val="0"/>
                <w:sz w:val="32"/>
                <w:szCs w:val="32"/>
              </w:rPr>
              <w:t>、</w:t>
            </w:r>
            <w:r>
              <w:rPr>
                <w:rFonts w:hint="default" w:ascii="Times New Roman" w:hAnsi="Times New Roman" w:eastAsia="微软雅黑" w:cs="Times New Roman"/>
                <w:i w:val="0"/>
                <w:iCs w:val="0"/>
                <w:caps w:val="0"/>
                <w:color w:val="000000"/>
                <w:spacing w:val="0"/>
                <w:sz w:val="32"/>
                <w:szCs w:val="32"/>
              </w:rPr>
              <w:t>CT20210007</w:t>
            </w:r>
            <w:r>
              <w:rPr>
                <w:rFonts w:hint="default" w:ascii="仿宋_GB2312" w:hAnsi="Times New Roman" w:eastAsia="仿宋_GB2312" w:cs="仿宋_GB2312"/>
                <w:i w:val="0"/>
                <w:iCs w:val="0"/>
                <w:caps w:val="0"/>
                <w:color w:val="000000"/>
                <w:spacing w:val="0"/>
                <w:sz w:val="32"/>
                <w:szCs w:val="32"/>
              </w:rPr>
              <w:t>的夜间噪声达标的《检测报告》。</w:t>
            </w:r>
          </w:p>
          <w:p>
            <w:pPr>
              <w:pStyle w:val="2"/>
              <w:keepNext w:val="0"/>
              <w:keepLines w:val="0"/>
              <w:widowControl/>
              <w:suppressLineNumbers w:val="0"/>
              <w:ind w:left="0" w:right="0" w:firstLine="640" w:firstLineChars="200"/>
              <w:jc w:val="both"/>
            </w:pPr>
            <w:r>
              <w:rPr>
                <w:rFonts w:hint="default" w:ascii="仿宋_GB2312" w:hAnsi="Times New Roman" w:eastAsia="仿宋_GB2312" w:cs="仿宋_GB2312"/>
                <w:i w:val="0"/>
                <w:iCs w:val="0"/>
                <w:caps w:val="0"/>
                <w:color w:val="000000"/>
                <w:spacing w:val="0"/>
                <w:sz w:val="32"/>
                <w:szCs w:val="32"/>
              </w:rPr>
              <w:t>以上事实，有现场检查笔录、调查询问笔录、营业执照、检测报告等证据为证。</w:t>
            </w:r>
          </w:p>
          <w:p>
            <w:pPr>
              <w:pStyle w:val="2"/>
              <w:keepNext w:val="0"/>
              <w:keepLines w:val="0"/>
              <w:widowControl/>
              <w:suppressLineNumbers w:val="0"/>
              <w:ind w:left="0" w:right="0" w:firstLine="640" w:firstLineChars="200"/>
              <w:jc w:val="both"/>
            </w:pPr>
            <w:r>
              <w:rPr>
                <w:rFonts w:hint="default" w:ascii="仿宋_GB2312" w:hAnsi="Times New Roman" w:eastAsia="仿宋_GB2312" w:cs="仿宋_GB2312"/>
                <w:i w:val="0"/>
                <w:iCs w:val="0"/>
                <w:caps w:val="0"/>
                <w:color w:val="000000"/>
                <w:spacing w:val="0"/>
                <w:sz w:val="32"/>
                <w:szCs w:val="32"/>
              </w:rPr>
              <w:t>当事人上述未按照环境监测规范从事监测活动，造成环境监测数据失实的行为违反了《广东省环境保护条例》第十二条第三款的规定。</w:t>
            </w:r>
          </w:p>
          <w:p>
            <w:pPr>
              <w:pStyle w:val="2"/>
              <w:keepNext w:val="0"/>
              <w:keepLines w:val="0"/>
              <w:widowControl/>
              <w:suppressLineNumbers w:val="0"/>
              <w:ind w:left="0" w:right="0" w:firstLine="640" w:firstLineChars="200"/>
              <w:jc w:val="both"/>
            </w:pP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年</w:t>
            </w:r>
            <w:r>
              <w:rPr>
                <w:rFonts w:hint="default" w:ascii="Times New Roman" w:hAnsi="Times New Roman" w:eastAsia="微软雅黑" w:cs="Times New Roman"/>
                <w:i w:val="0"/>
                <w:iCs w:val="0"/>
                <w:caps w:val="0"/>
                <w:color w:val="000000"/>
                <w:spacing w:val="0"/>
                <w:sz w:val="32"/>
                <w:szCs w:val="32"/>
              </w:rPr>
              <w:t>5</w:t>
            </w:r>
            <w:r>
              <w:rPr>
                <w:rFonts w:hint="default" w:ascii="仿宋_GB2312" w:hAnsi="Times New Roman" w:eastAsia="仿宋_GB2312" w:cs="仿宋_GB2312"/>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10</w:t>
            </w:r>
            <w:r>
              <w:rPr>
                <w:rFonts w:hint="default" w:ascii="仿宋_GB2312" w:hAnsi="Times New Roman" w:eastAsia="仿宋_GB2312" w:cs="仿宋_GB2312"/>
                <w:i w:val="0"/>
                <w:iCs w:val="0"/>
                <w:caps w:val="0"/>
                <w:color w:val="000000"/>
                <w:spacing w:val="0"/>
                <w:sz w:val="32"/>
                <w:szCs w:val="32"/>
              </w:rPr>
              <w:t>日，我局作出《行政处罚告知书》（穗环法告〔</w:t>
            </w: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w:t>
            </w:r>
            <w:r>
              <w:rPr>
                <w:rFonts w:hint="default" w:ascii="Times New Roman" w:hAnsi="Times New Roman" w:eastAsia="微软雅黑" w:cs="Times New Roman"/>
                <w:i w:val="0"/>
                <w:iCs w:val="0"/>
                <w:caps w:val="0"/>
                <w:color w:val="000000"/>
                <w:spacing w:val="0"/>
                <w:sz w:val="32"/>
                <w:szCs w:val="32"/>
              </w:rPr>
              <w:t>2</w:t>
            </w:r>
            <w:r>
              <w:rPr>
                <w:rFonts w:hint="default" w:ascii="仿宋_GB2312" w:hAnsi="Times New Roman" w:eastAsia="仿宋_GB2312" w:cs="仿宋_GB2312"/>
                <w:i w:val="0"/>
                <w:iCs w:val="0"/>
                <w:caps w:val="0"/>
                <w:color w:val="000000"/>
                <w:spacing w:val="0"/>
                <w:sz w:val="32"/>
                <w:szCs w:val="32"/>
              </w:rPr>
              <w:t>号），并于同年</w:t>
            </w:r>
            <w:r>
              <w:rPr>
                <w:rFonts w:hint="default" w:ascii="Times New Roman" w:hAnsi="Times New Roman" w:eastAsia="微软雅黑" w:cs="Times New Roman"/>
                <w:i w:val="0"/>
                <w:iCs w:val="0"/>
                <w:caps w:val="0"/>
                <w:color w:val="000000"/>
                <w:spacing w:val="0"/>
                <w:sz w:val="32"/>
                <w:szCs w:val="32"/>
              </w:rPr>
              <w:t>5</w:t>
            </w:r>
            <w:r>
              <w:rPr>
                <w:rFonts w:hint="default" w:ascii="仿宋_GB2312" w:hAnsi="Times New Roman" w:eastAsia="仿宋_GB2312" w:cs="仿宋_GB2312"/>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13</w:t>
            </w:r>
            <w:r>
              <w:rPr>
                <w:rFonts w:hint="default" w:ascii="仿宋_GB2312" w:hAnsi="Times New Roman" w:eastAsia="仿宋_GB2312" w:cs="仿宋_GB2312"/>
                <w:i w:val="0"/>
                <w:iCs w:val="0"/>
                <w:caps w:val="0"/>
                <w:color w:val="000000"/>
                <w:spacing w:val="0"/>
                <w:sz w:val="32"/>
                <w:szCs w:val="32"/>
              </w:rPr>
              <w:t>日邮寄送达当事人。</w:t>
            </w: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年</w:t>
            </w:r>
            <w:r>
              <w:rPr>
                <w:rFonts w:hint="default" w:ascii="Times New Roman" w:hAnsi="Times New Roman" w:eastAsia="微软雅黑" w:cs="Times New Roman"/>
                <w:i w:val="0"/>
                <w:iCs w:val="0"/>
                <w:caps w:val="0"/>
                <w:color w:val="000000"/>
                <w:spacing w:val="0"/>
                <w:sz w:val="32"/>
                <w:szCs w:val="32"/>
              </w:rPr>
              <w:t>5</w:t>
            </w:r>
            <w:r>
              <w:rPr>
                <w:rFonts w:hint="default" w:ascii="仿宋_GB2312" w:hAnsi="Times New Roman" w:eastAsia="仿宋_GB2312" w:cs="仿宋_GB2312"/>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19</w:t>
            </w:r>
            <w:r>
              <w:rPr>
                <w:rFonts w:hint="default" w:ascii="仿宋_GB2312" w:hAnsi="Times New Roman" w:eastAsia="仿宋_GB2312" w:cs="仿宋_GB2312"/>
                <w:i w:val="0"/>
                <w:iCs w:val="0"/>
                <w:caps w:val="0"/>
                <w:color w:val="000000"/>
                <w:spacing w:val="0"/>
                <w:sz w:val="32"/>
                <w:szCs w:val="32"/>
              </w:rPr>
              <w:t>日，当事人向我局提交书面陈述申辩意见如下：</w:t>
            </w:r>
            <w:r>
              <w:rPr>
                <w:rFonts w:hint="default" w:ascii="Times New Roman" w:hAnsi="Times New Roman" w:eastAsia="微软雅黑" w:cs="Times New Roman"/>
                <w:i w:val="0"/>
                <w:iCs w:val="0"/>
                <w:caps w:val="0"/>
                <w:color w:val="000000"/>
                <w:spacing w:val="0"/>
                <w:sz w:val="32"/>
                <w:szCs w:val="32"/>
              </w:rPr>
              <w:t>1</w:t>
            </w:r>
            <w:r>
              <w:rPr>
                <w:rFonts w:hint="default" w:ascii="仿宋_GB2312" w:hAnsi="Times New Roman" w:eastAsia="仿宋_GB2312" w:cs="仿宋_GB2312"/>
                <w:i w:val="0"/>
                <w:iCs w:val="0"/>
                <w:caps w:val="0"/>
                <w:color w:val="000000"/>
                <w:spacing w:val="0"/>
                <w:sz w:val="32"/>
                <w:szCs w:val="32"/>
              </w:rPr>
              <w:t>、当事人对行政处罚告知内容予以承认；</w:t>
            </w:r>
            <w:r>
              <w:rPr>
                <w:rFonts w:hint="default" w:ascii="Times New Roman" w:hAnsi="Times New Roman" w:eastAsia="微软雅黑" w:cs="Times New Roman"/>
                <w:i w:val="0"/>
                <w:iCs w:val="0"/>
                <w:caps w:val="0"/>
                <w:color w:val="000000"/>
                <w:spacing w:val="0"/>
                <w:sz w:val="32"/>
                <w:szCs w:val="32"/>
              </w:rPr>
              <w:t>2</w:t>
            </w:r>
            <w:r>
              <w:rPr>
                <w:rFonts w:hint="default" w:ascii="仿宋_GB2312" w:hAnsi="Times New Roman" w:eastAsia="仿宋_GB2312" w:cs="仿宋_GB2312"/>
                <w:i w:val="0"/>
                <w:iCs w:val="0"/>
                <w:caps w:val="0"/>
                <w:color w:val="000000"/>
                <w:spacing w:val="0"/>
                <w:sz w:val="32"/>
                <w:szCs w:val="32"/>
              </w:rPr>
              <w:t>、当事人是环境检测行业的新兵，管理上存在漏洞，对员工的职业道德教育不到位，个别采样人员偷奸耍滑、投机取巧；</w:t>
            </w:r>
            <w:r>
              <w:rPr>
                <w:rFonts w:hint="default" w:ascii="Times New Roman" w:hAnsi="Times New Roman" w:eastAsia="微软雅黑" w:cs="Times New Roman"/>
                <w:i w:val="0"/>
                <w:iCs w:val="0"/>
                <w:caps w:val="0"/>
                <w:color w:val="000000"/>
                <w:spacing w:val="0"/>
                <w:sz w:val="32"/>
                <w:szCs w:val="32"/>
              </w:rPr>
              <w:t>3</w:t>
            </w:r>
            <w:r>
              <w:rPr>
                <w:rFonts w:hint="default" w:ascii="仿宋_GB2312" w:hAnsi="Times New Roman" w:eastAsia="仿宋_GB2312" w:cs="仿宋_GB2312"/>
                <w:i w:val="0"/>
                <w:iCs w:val="0"/>
                <w:caps w:val="0"/>
                <w:color w:val="000000"/>
                <w:spacing w:val="0"/>
                <w:sz w:val="32"/>
                <w:szCs w:val="32"/>
              </w:rPr>
              <w:t>、当事人对广州市彩城新型建材有限公司和广州市胜奭电子科技有限公司夜间噪声检测报告进行改正；</w:t>
            </w:r>
            <w:r>
              <w:rPr>
                <w:rFonts w:hint="default" w:ascii="Times New Roman" w:hAnsi="Times New Roman" w:eastAsia="微软雅黑" w:cs="Times New Roman"/>
                <w:i w:val="0"/>
                <w:iCs w:val="0"/>
                <w:caps w:val="0"/>
                <w:color w:val="000000"/>
                <w:spacing w:val="0"/>
                <w:sz w:val="32"/>
                <w:szCs w:val="32"/>
              </w:rPr>
              <w:t>4</w:t>
            </w:r>
            <w:r>
              <w:rPr>
                <w:rFonts w:hint="default" w:ascii="仿宋_GB2312" w:hAnsi="Times New Roman" w:eastAsia="仿宋_GB2312" w:cs="仿宋_GB2312"/>
                <w:i w:val="0"/>
                <w:iCs w:val="0"/>
                <w:caps w:val="0"/>
                <w:color w:val="000000"/>
                <w:spacing w:val="0"/>
                <w:sz w:val="32"/>
                <w:szCs w:val="32"/>
              </w:rPr>
              <w:t>、当事人对采样进行全过程实时监控，并将视频文件存档保存；</w:t>
            </w:r>
            <w:r>
              <w:rPr>
                <w:rFonts w:hint="default" w:ascii="Times New Roman" w:hAnsi="Times New Roman" w:eastAsia="微软雅黑" w:cs="Times New Roman"/>
                <w:i w:val="0"/>
                <w:iCs w:val="0"/>
                <w:caps w:val="0"/>
                <w:color w:val="000000"/>
                <w:spacing w:val="0"/>
                <w:sz w:val="32"/>
                <w:szCs w:val="32"/>
              </w:rPr>
              <w:t>5</w:t>
            </w:r>
            <w:r>
              <w:rPr>
                <w:rFonts w:hint="default" w:ascii="仿宋_GB2312" w:hAnsi="Times New Roman" w:eastAsia="仿宋_GB2312" w:cs="仿宋_GB2312"/>
                <w:i w:val="0"/>
                <w:iCs w:val="0"/>
                <w:caps w:val="0"/>
                <w:color w:val="000000"/>
                <w:spacing w:val="0"/>
                <w:sz w:val="32"/>
                <w:szCs w:val="32"/>
              </w:rPr>
              <w:t>、当事人建立现场采样人员偷奸耍滑惩戒制度，并对本次违法问题严重的技术人员严肃处理，当事人已改正违法行为，作为只运行了一年的新检测单位，队伍尚处于磨合期，希望给予内部整改、免于处罚的机会。</w:t>
            </w:r>
          </w:p>
          <w:p>
            <w:pPr>
              <w:pStyle w:val="2"/>
              <w:keepNext w:val="0"/>
              <w:keepLines w:val="0"/>
              <w:widowControl/>
              <w:suppressLineNumbers w:val="0"/>
              <w:ind w:left="0" w:right="0" w:firstLine="640" w:firstLineChars="200"/>
              <w:jc w:val="both"/>
            </w:pPr>
            <w:r>
              <w:rPr>
                <w:rFonts w:hint="default" w:ascii="仿宋_GB2312" w:hAnsi="Times New Roman" w:eastAsia="仿宋_GB2312" w:cs="仿宋_GB2312"/>
                <w:i w:val="0"/>
                <w:iCs w:val="0"/>
                <w:caps w:val="0"/>
                <w:color w:val="000000"/>
                <w:spacing w:val="0"/>
                <w:sz w:val="32"/>
                <w:szCs w:val="32"/>
              </w:rPr>
              <w:t>经审查，我局认为，当事人违法行为事实清楚、证据充分，依法应当予以处罚。现本案经我局审查结束。</w:t>
            </w:r>
          </w:p>
          <w:p>
            <w:pPr>
              <w:pStyle w:val="2"/>
              <w:keepNext w:val="0"/>
              <w:keepLines w:val="0"/>
              <w:widowControl/>
              <w:suppressLineNumbers w:val="0"/>
              <w:ind w:left="0" w:right="0" w:firstLine="640" w:firstLineChars="200"/>
              <w:jc w:val="both"/>
            </w:pPr>
            <w:r>
              <w:rPr>
                <w:rFonts w:hint="default" w:ascii="仿宋_GB2312" w:hAnsi="Times New Roman" w:eastAsia="仿宋_GB2312" w:cs="仿宋_GB2312"/>
                <w:i w:val="0"/>
                <w:iCs w:val="0"/>
                <w:caps w:val="0"/>
                <w:color w:val="000000"/>
                <w:spacing w:val="0"/>
                <w:sz w:val="32"/>
                <w:szCs w:val="32"/>
              </w:rPr>
              <w:t>我局依据《广东省环境保护条例》第六十四条第二款及《广州市规范生态环境行政处罚自由裁量权规定》附件第</w:t>
            </w:r>
            <w:r>
              <w:rPr>
                <w:rFonts w:hint="default" w:ascii="Times New Roman" w:hAnsi="Times New Roman" w:eastAsia="微软雅黑" w:cs="Times New Roman"/>
                <w:i w:val="0"/>
                <w:iCs w:val="0"/>
                <w:caps w:val="0"/>
                <w:color w:val="000000"/>
                <w:spacing w:val="0"/>
                <w:sz w:val="32"/>
                <w:szCs w:val="32"/>
              </w:rPr>
              <w:t>19.2.1</w:t>
            </w:r>
            <w:r>
              <w:rPr>
                <w:rFonts w:hint="default" w:ascii="仿宋_GB2312" w:hAnsi="Times New Roman" w:eastAsia="仿宋_GB2312" w:cs="仿宋_GB2312"/>
                <w:i w:val="0"/>
                <w:iCs w:val="0"/>
                <w:caps w:val="0"/>
                <w:color w:val="000000"/>
                <w:spacing w:val="0"/>
                <w:sz w:val="32"/>
                <w:szCs w:val="32"/>
              </w:rPr>
              <w:t>项的规定，作出处罚决定如下：</w:t>
            </w:r>
          </w:p>
          <w:p>
            <w:pPr>
              <w:pStyle w:val="2"/>
              <w:keepNext w:val="0"/>
              <w:keepLines w:val="0"/>
              <w:widowControl/>
              <w:suppressLineNumbers w:val="0"/>
              <w:ind w:left="0" w:right="0" w:firstLine="640" w:firstLineChars="200"/>
              <w:jc w:val="both"/>
            </w:pPr>
            <w:r>
              <w:rPr>
                <w:rFonts w:hint="default" w:ascii="仿宋_GB2312" w:hAnsi="Times New Roman" w:eastAsia="仿宋_GB2312" w:cs="仿宋_GB2312"/>
                <w:i w:val="0"/>
                <w:iCs w:val="0"/>
                <w:caps w:val="0"/>
                <w:color w:val="000000"/>
                <w:spacing w:val="0"/>
                <w:sz w:val="32"/>
                <w:szCs w:val="32"/>
              </w:rPr>
              <w:t>罚款</w:t>
            </w:r>
            <w:r>
              <w:rPr>
                <w:rFonts w:hint="default" w:ascii="Times New Roman" w:hAnsi="Times New Roman" w:eastAsia="微软雅黑" w:cs="Times New Roman"/>
                <w:i w:val="0"/>
                <w:iCs w:val="0"/>
                <w:caps w:val="0"/>
                <w:color w:val="000000"/>
                <w:spacing w:val="0"/>
                <w:sz w:val="32"/>
                <w:szCs w:val="32"/>
              </w:rPr>
              <w:t>5</w:t>
            </w:r>
            <w:r>
              <w:rPr>
                <w:rFonts w:hint="default" w:ascii="仿宋_GB2312" w:hAnsi="Times New Roman" w:eastAsia="仿宋_GB2312" w:cs="仿宋_GB2312"/>
                <w:i w:val="0"/>
                <w:iCs w:val="0"/>
                <w:caps w:val="0"/>
                <w:color w:val="000000"/>
                <w:spacing w:val="0"/>
                <w:sz w:val="32"/>
                <w:szCs w:val="32"/>
              </w:rPr>
              <w:t>万元。</w:t>
            </w:r>
          </w:p>
          <w:p>
            <w:pPr>
              <w:pStyle w:val="2"/>
              <w:keepNext w:val="0"/>
              <w:keepLines w:val="0"/>
              <w:widowControl/>
              <w:suppressLineNumbers w:val="0"/>
              <w:ind w:left="0" w:right="0" w:firstLine="640" w:firstLineChars="200"/>
              <w:jc w:val="both"/>
            </w:pPr>
            <w:r>
              <w:rPr>
                <w:rFonts w:hint="default" w:ascii="仿宋_GB2312" w:hAnsi="Times New Roman" w:eastAsia="仿宋_GB2312" w:cs="仿宋_GB2312"/>
                <w:i w:val="0"/>
                <w:iCs w:val="0"/>
                <w:caps w:val="0"/>
                <w:color w:val="000000"/>
                <w:spacing w:val="0"/>
                <w:sz w:val="32"/>
                <w:szCs w:val="32"/>
              </w:rPr>
              <w:t>限当事人在收到本处罚决定书之日起</w:t>
            </w:r>
            <w:r>
              <w:rPr>
                <w:rFonts w:hint="default" w:ascii="Times New Roman" w:hAnsi="Times New Roman" w:eastAsia="微软雅黑" w:cs="Times New Roman"/>
                <w:i w:val="0"/>
                <w:iCs w:val="0"/>
                <w:caps w:val="0"/>
                <w:color w:val="000000"/>
                <w:spacing w:val="0"/>
                <w:sz w:val="32"/>
                <w:szCs w:val="32"/>
              </w:rPr>
              <w:t>15</w:t>
            </w:r>
            <w:r>
              <w:rPr>
                <w:rFonts w:hint="default" w:ascii="仿宋_GB2312" w:hAnsi="Times New Roman" w:eastAsia="仿宋_GB2312" w:cs="仿宋_GB2312"/>
                <w:i w:val="0"/>
                <w:iCs w:val="0"/>
                <w:caps w:val="0"/>
                <w:color w:val="000000"/>
                <w:spacing w:val="0"/>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广东华兴银行、创兴银行、浙商银行、渤海银行、珠海华润银行、九江银行、东莞银行、江西银行、广东南粤银行、长沙银行），收入项目编码：</w:t>
            </w:r>
            <w:r>
              <w:rPr>
                <w:rFonts w:hint="default" w:ascii="Times New Roman" w:hAnsi="Times New Roman" w:eastAsia="微软雅黑" w:cs="Times New Roman"/>
                <w:i w:val="0"/>
                <w:iCs w:val="0"/>
                <w:caps w:val="0"/>
                <w:color w:val="000000"/>
                <w:spacing w:val="0"/>
                <w:sz w:val="32"/>
                <w:szCs w:val="32"/>
              </w:rPr>
              <w:t>3124</w:t>
            </w:r>
            <w:r>
              <w:rPr>
                <w:rFonts w:hint="default" w:ascii="仿宋_GB2312" w:hAnsi="Times New Roman" w:eastAsia="仿宋_GB2312" w:cs="仿宋_GB2312"/>
                <w:i w:val="0"/>
                <w:iCs w:val="0"/>
                <w:caps w:val="0"/>
                <w:color w:val="000000"/>
                <w:spacing w:val="0"/>
                <w:sz w:val="32"/>
                <w:szCs w:val="32"/>
              </w:rPr>
              <w:t>。</w:t>
            </w:r>
            <w:r>
              <w:rPr>
                <w:rFonts w:hint="default" w:ascii="Times New Roman" w:hAnsi="Times New Roman" w:eastAsia="微软雅黑" w:cs="Times New Roman"/>
                <w:i w:val="0"/>
                <w:iCs w:val="0"/>
                <w:caps w:val="0"/>
                <w:color w:val="000000"/>
                <w:spacing w:val="0"/>
                <w:sz w:val="21"/>
                <w:szCs w:val="21"/>
              </w:rPr>
              <w:br w:type="textWrapping"/>
            </w:r>
            <w:r>
              <w:rPr>
                <w:rFonts w:hint="default" w:ascii="Times New Roman" w:hAnsi="Times New Roman" w:eastAsia="微软雅黑" w:cs="Times New Roman"/>
                <w:i w:val="0"/>
                <w:iCs w:val="0"/>
                <w:caps w:val="0"/>
                <w:color w:val="000000"/>
                <w:spacing w:val="0"/>
                <w:sz w:val="21"/>
                <w:szCs w:val="21"/>
              </w:rPr>
              <w:t> </w:t>
            </w:r>
            <w:r>
              <w:rPr>
                <w:rFonts w:hint="eastAsia" w:ascii="Times New Roman" w:hAnsi="Times New Roman" w:eastAsia="微软雅黑" w:cs="Times New Roman"/>
                <w:i w:val="0"/>
                <w:iCs w:val="0"/>
                <w:caps w:val="0"/>
                <w:color w:val="000000"/>
                <w:spacing w:val="0"/>
                <w:sz w:val="21"/>
                <w:szCs w:val="21"/>
                <w:lang w:val="en-US" w:eastAsia="zh-CN"/>
              </w:rPr>
              <w:t xml:space="preserve">     </w:t>
            </w:r>
            <w:r>
              <w:rPr>
                <w:rFonts w:hint="default" w:ascii="仿宋_GB2312" w:hAnsi="Times New Roman" w:eastAsia="仿宋_GB2312" w:cs="仿宋_GB2312"/>
                <w:i w:val="0"/>
                <w:iCs w:val="0"/>
                <w:caps w:val="0"/>
                <w:color w:val="000000"/>
                <w:spacing w:val="0"/>
                <w:sz w:val="32"/>
                <w:szCs w:val="32"/>
              </w:rPr>
              <w:t>如不服上述行政处罚决定，可在接到本决定之日起</w:t>
            </w:r>
            <w:r>
              <w:rPr>
                <w:rFonts w:hint="default" w:ascii="Times New Roman" w:hAnsi="Times New Roman" w:eastAsia="微软雅黑" w:cs="Times New Roman"/>
                <w:i w:val="0"/>
                <w:iCs w:val="0"/>
                <w:caps w:val="0"/>
                <w:color w:val="000000"/>
                <w:spacing w:val="0"/>
                <w:sz w:val="32"/>
                <w:szCs w:val="32"/>
              </w:rPr>
              <w:t>60</w:t>
            </w:r>
            <w:r>
              <w:rPr>
                <w:rFonts w:hint="default" w:ascii="仿宋_GB2312" w:hAnsi="Times New Roman" w:eastAsia="仿宋_GB2312" w:cs="仿宋_GB2312"/>
                <w:i w:val="0"/>
                <w:iCs w:val="0"/>
                <w:caps w:val="0"/>
                <w:color w:val="000000"/>
                <w:spacing w:val="0"/>
                <w:sz w:val="32"/>
                <w:szCs w:val="32"/>
              </w:rPr>
              <w:t>日内，向广州市人民政府（地址：越秀区小北路</w:t>
            </w:r>
            <w:r>
              <w:rPr>
                <w:rFonts w:hint="default" w:ascii="Times New Roman" w:hAnsi="Times New Roman" w:eastAsia="微软雅黑" w:cs="Times New Roman"/>
                <w:i w:val="0"/>
                <w:iCs w:val="0"/>
                <w:caps w:val="0"/>
                <w:color w:val="000000"/>
                <w:spacing w:val="0"/>
                <w:sz w:val="32"/>
                <w:szCs w:val="32"/>
              </w:rPr>
              <w:t>183</w:t>
            </w:r>
            <w:r>
              <w:rPr>
                <w:rFonts w:hint="default" w:ascii="仿宋_GB2312" w:hAnsi="Times New Roman" w:eastAsia="仿宋_GB2312" w:cs="仿宋_GB2312"/>
                <w:i w:val="0"/>
                <w:iCs w:val="0"/>
                <w:caps w:val="0"/>
                <w:color w:val="000000"/>
                <w:spacing w:val="0"/>
                <w:sz w:val="32"/>
                <w:szCs w:val="32"/>
              </w:rPr>
              <w:t>号金和大厦</w:t>
            </w:r>
            <w:r>
              <w:rPr>
                <w:rFonts w:hint="default" w:ascii="Times New Roman" w:hAnsi="Times New Roman" w:eastAsia="微软雅黑" w:cs="Times New Roman"/>
                <w:i w:val="0"/>
                <w:iCs w:val="0"/>
                <w:caps w:val="0"/>
                <w:color w:val="000000"/>
                <w:spacing w:val="0"/>
                <w:sz w:val="32"/>
                <w:szCs w:val="32"/>
              </w:rPr>
              <w:t>2</w:t>
            </w:r>
            <w:r>
              <w:rPr>
                <w:rFonts w:hint="default" w:ascii="仿宋_GB2312" w:hAnsi="Times New Roman" w:eastAsia="仿宋_GB2312" w:cs="仿宋_GB2312"/>
                <w:i w:val="0"/>
                <w:iCs w:val="0"/>
                <w:caps w:val="0"/>
                <w:color w:val="000000"/>
                <w:spacing w:val="0"/>
                <w:sz w:val="32"/>
                <w:szCs w:val="32"/>
              </w:rPr>
              <w:t>楼，电话：</w:t>
            </w:r>
            <w:r>
              <w:rPr>
                <w:rFonts w:hint="default" w:ascii="Times New Roman" w:hAnsi="Times New Roman" w:eastAsia="微软雅黑" w:cs="Times New Roman"/>
                <w:i w:val="0"/>
                <w:iCs w:val="0"/>
                <w:caps w:val="0"/>
                <w:color w:val="000000"/>
                <w:spacing w:val="0"/>
                <w:sz w:val="32"/>
                <w:szCs w:val="32"/>
              </w:rPr>
              <w:t>83555988</w:t>
            </w:r>
            <w:r>
              <w:rPr>
                <w:rFonts w:hint="default" w:ascii="仿宋_GB2312" w:hAnsi="Times New Roman" w:eastAsia="仿宋_GB2312" w:cs="仿宋_GB2312"/>
                <w:i w:val="0"/>
                <w:iCs w:val="0"/>
                <w:caps w:val="0"/>
                <w:color w:val="000000"/>
                <w:spacing w:val="0"/>
                <w:sz w:val="32"/>
                <w:szCs w:val="32"/>
              </w:rPr>
              <w:t>）或广东省生态环境厅（地址：天河区龙口西路</w:t>
            </w:r>
            <w:r>
              <w:rPr>
                <w:rFonts w:hint="default" w:ascii="Times New Roman" w:hAnsi="Times New Roman" w:eastAsia="微软雅黑" w:cs="Times New Roman"/>
                <w:i w:val="0"/>
                <w:iCs w:val="0"/>
                <w:caps w:val="0"/>
                <w:color w:val="000000"/>
                <w:spacing w:val="0"/>
                <w:sz w:val="32"/>
                <w:szCs w:val="32"/>
              </w:rPr>
              <w:t>213</w:t>
            </w:r>
            <w:r>
              <w:rPr>
                <w:rFonts w:hint="default" w:ascii="仿宋_GB2312" w:hAnsi="Times New Roman" w:eastAsia="仿宋_GB2312" w:cs="仿宋_GB2312"/>
                <w:i w:val="0"/>
                <w:iCs w:val="0"/>
                <w:caps w:val="0"/>
                <w:color w:val="000000"/>
                <w:spacing w:val="0"/>
                <w:sz w:val="32"/>
                <w:szCs w:val="32"/>
              </w:rPr>
              <w:t>号，电话：</w:t>
            </w:r>
            <w:r>
              <w:rPr>
                <w:rFonts w:hint="default" w:ascii="Times New Roman" w:hAnsi="Times New Roman" w:eastAsia="微软雅黑" w:cs="Times New Roman"/>
                <w:i w:val="0"/>
                <w:iCs w:val="0"/>
                <w:caps w:val="0"/>
                <w:color w:val="000000"/>
                <w:spacing w:val="0"/>
                <w:sz w:val="32"/>
                <w:szCs w:val="32"/>
              </w:rPr>
              <w:t>87533928</w:t>
            </w:r>
            <w:r>
              <w:rPr>
                <w:rFonts w:hint="default" w:ascii="仿宋_GB2312" w:hAnsi="Times New Roman" w:eastAsia="仿宋_GB2312" w:cs="仿宋_GB2312"/>
                <w:i w:val="0"/>
                <w:iCs w:val="0"/>
                <w:caps w:val="0"/>
                <w:color w:val="000000"/>
                <w:spacing w:val="0"/>
                <w:sz w:val="32"/>
                <w:szCs w:val="32"/>
              </w:rPr>
              <w:t>、</w:t>
            </w:r>
            <w:r>
              <w:rPr>
                <w:rFonts w:hint="default" w:ascii="Times New Roman" w:hAnsi="Times New Roman" w:eastAsia="微软雅黑" w:cs="Times New Roman"/>
                <w:i w:val="0"/>
                <w:iCs w:val="0"/>
                <w:caps w:val="0"/>
                <w:color w:val="000000"/>
                <w:spacing w:val="0"/>
                <w:sz w:val="32"/>
                <w:szCs w:val="32"/>
              </w:rPr>
              <w:t>87531656</w:t>
            </w:r>
            <w:r>
              <w:rPr>
                <w:rFonts w:hint="default" w:ascii="仿宋_GB2312" w:hAnsi="Times New Roman" w:eastAsia="仿宋_GB2312" w:cs="仿宋_GB2312"/>
                <w:i w:val="0"/>
                <w:iCs w:val="0"/>
                <w:caps w:val="0"/>
                <w:color w:val="000000"/>
                <w:spacing w:val="0"/>
                <w:sz w:val="32"/>
                <w:szCs w:val="32"/>
              </w:rPr>
              <w:t>）提出行政复议申请（我市正在进行行政复议体制改革，市政府各部门被复议案件统一由市人民政府办理，建议向市人民政府提出行政复议申请），或在</w:t>
            </w:r>
            <w:r>
              <w:rPr>
                <w:rFonts w:hint="default" w:ascii="Times New Roman" w:hAnsi="Times New Roman" w:eastAsia="微软雅黑" w:cs="Times New Roman"/>
                <w:i w:val="0"/>
                <w:iCs w:val="0"/>
                <w:caps w:val="0"/>
                <w:color w:val="000000"/>
                <w:spacing w:val="0"/>
                <w:sz w:val="32"/>
                <w:szCs w:val="32"/>
              </w:rPr>
              <w:t>6</w:t>
            </w:r>
            <w:r>
              <w:rPr>
                <w:rFonts w:hint="default" w:ascii="仿宋_GB2312" w:hAnsi="Times New Roman" w:eastAsia="仿宋_GB2312" w:cs="仿宋_GB2312"/>
                <w:i w:val="0"/>
                <w:iCs w:val="0"/>
                <w:caps w:val="0"/>
                <w:color w:val="000000"/>
                <w:spacing w:val="0"/>
                <w:sz w:val="32"/>
                <w:szCs w:val="32"/>
              </w:rPr>
              <w:t>个月内直接向有管辖权的人民法院提起行政诉讼。行政复议、行政诉讼期间内，不得停止本决定的履行。</w:t>
            </w:r>
            <w:r>
              <w:rPr>
                <w:rFonts w:hint="default" w:ascii="Times New Roman" w:hAnsi="Times New Roman" w:eastAsia="微软雅黑" w:cs="Times New Roman"/>
                <w:i w:val="0"/>
                <w:iCs w:val="0"/>
                <w:caps w:val="0"/>
                <w:color w:val="000000"/>
                <w:spacing w:val="0"/>
                <w:sz w:val="21"/>
                <w:szCs w:val="21"/>
              </w:rPr>
              <w:br w:type="textWrapping"/>
            </w:r>
            <w:r>
              <w:rPr>
                <w:rFonts w:hint="default" w:ascii="Times New Roman" w:hAnsi="Times New Roman" w:eastAsia="微软雅黑" w:cs="Times New Roman"/>
                <w:i w:val="0"/>
                <w:iCs w:val="0"/>
                <w:caps w:val="0"/>
                <w:color w:val="000000"/>
                <w:spacing w:val="0"/>
                <w:sz w:val="21"/>
                <w:szCs w:val="21"/>
              </w:rPr>
              <w:t> </w:t>
            </w:r>
            <w:r>
              <w:rPr>
                <w:rFonts w:hint="eastAsia" w:ascii="Times New Roman" w:hAnsi="Times New Roman" w:eastAsia="微软雅黑" w:cs="Times New Roman"/>
                <w:i w:val="0"/>
                <w:iCs w:val="0"/>
                <w:caps w:val="0"/>
                <w:color w:val="000000"/>
                <w:spacing w:val="0"/>
                <w:sz w:val="21"/>
                <w:szCs w:val="21"/>
                <w:lang w:val="en-US" w:eastAsia="zh-CN"/>
              </w:rPr>
              <w:t xml:space="preserve">      </w:t>
            </w:r>
            <w:r>
              <w:rPr>
                <w:rFonts w:hint="default" w:ascii="仿宋_GB2312" w:hAnsi="Times New Roman" w:eastAsia="仿宋_GB2312" w:cs="仿宋_GB2312"/>
                <w:i w:val="0"/>
                <w:iCs w:val="0"/>
                <w:caps w:val="0"/>
                <w:color w:val="000000"/>
                <w:spacing w:val="0"/>
                <w:sz w:val="32"/>
                <w:szCs w:val="32"/>
              </w:rPr>
              <w:t>根据《中华人民共和国行政处罚法》第五十一条规定，逾期不履行本处罚决定，我局将申请人民法院强制执行，并每日按罚款额的百分之三加处罚款。</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both"/>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right"/>
            </w:pPr>
            <w:r>
              <w:rPr>
                <w:rFonts w:hint="default" w:ascii="Times New Roman" w:hAnsi="Times New Roman" w:eastAsia="微软雅黑" w:cs="Times New Roman"/>
                <w:i w:val="0"/>
                <w:iCs w:val="0"/>
                <w:caps w:val="0"/>
                <w:color w:val="000000"/>
                <w:spacing w:val="0"/>
                <w:sz w:val="21"/>
                <w:szCs w:val="21"/>
              </w:rPr>
              <w:t>   </w:t>
            </w:r>
            <w:r>
              <w:rPr>
                <w:rFonts w:hint="default" w:ascii="仿宋_GB2312" w:hAnsi="Times New Roman" w:eastAsia="仿宋_GB2312" w:cs="仿宋_GB2312"/>
                <w:i w:val="0"/>
                <w:iCs w:val="0"/>
                <w:caps w:val="0"/>
                <w:color w:val="000000"/>
                <w:spacing w:val="0"/>
                <w:sz w:val="32"/>
                <w:szCs w:val="32"/>
              </w:rPr>
              <w:t>广州市生态环境局</w:t>
            </w:r>
          </w:p>
          <w:p>
            <w:pPr>
              <w:pStyle w:val="2"/>
              <w:keepNext w:val="0"/>
              <w:keepLines w:val="0"/>
              <w:widowControl/>
              <w:suppressLineNumbers w:val="0"/>
              <w:ind w:left="0" w:right="0"/>
              <w:jc w:val="right"/>
            </w:pPr>
            <w:r>
              <w:rPr>
                <w:rFonts w:hint="default" w:ascii="Times New Roman" w:hAnsi="Times New Roman" w:eastAsia="微软雅黑" w:cs="Times New Roman"/>
                <w:i w:val="0"/>
                <w:iCs w:val="0"/>
                <w:caps w:val="0"/>
                <w:color w:val="000000"/>
                <w:spacing w:val="0"/>
                <w:sz w:val="32"/>
                <w:szCs w:val="32"/>
              </w:rPr>
              <w:t>2021</w:t>
            </w:r>
            <w:r>
              <w:rPr>
                <w:rFonts w:hint="default" w:ascii="仿宋_GB2312" w:hAnsi="Times New Roman" w:eastAsia="仿宋_GB2312" w:cs="仿宋_GB2312"/>
                <w:i w:val="0"/>
                <w:iCs w:val="0"/>
                <w:caps w:val="0"/>
                <w:color w:val="000000"/>
                <w:spacing w:val="0"/>
                <w:sz w:val="32"/>
                <w:szCs w:val="32"/>
              </w:rPr>
              <w:t>年</w:t>
            </w:r>
            <w:r>
              <w:rPr>
                <w:rFonts w:hint="default" w:ascii="Times New Roman" w:hAnsi="Times New Roman" w:eastAsia="微软雅黑" w:cs="Times New Roman"/>
                <w:i w:val="0"/>
                <w:iCs w:val="0"/>
                <w:caps w:val="0"/>
                <w:color w:val="000000"/>
                <w:spacing w:val="0"/>
                <w:sz w:val="32"/>
                <w:szCs w:val="32"/>
              </w:rPr>
              <w:t>5</w:t>
            </w:r>
            <w:r>
              <w:rPr>
                <w:rFonts w:hint="default" w:ascii="仿宋_GB2312" w:hAnsi="Times New Roman" w:eastAsia="仿宋_GB2312" w:cs="仿宋_GB2312"/>
                <w:i w:val="0"/>
                <w:iCs w:val="0"/>
                <w:caps w:val="0"/>
                <w:color w:val="000000"/>
                <w:spacing w:val="0"/>
                <w:sz w:val="32"/>
                <w:szCs w:val="32"/>
              </w:rPr>
              <w:t>月</w:t>
            </w:r>
            <w:r>
              <w:rPr>
                <w:rFonts w:hint="default" w:ascii="Times New Roman" w:hAnsi="Times New Roman" w:eastAsia="微软雅黑" w:cs="Times New Roman"/>
                <w:i w:val="0"/>
                <w:iCs w:val="0"/>
                <w:caps w:val="0"/>
                <w:color w:val="000000"/>
                <w:spacing w:val="0"/>
                <w:sz w:val="32"/>
                <w:szCs w:val="32"/>
              </w:rPr>
              <w:t>21</w:t>
            </w:r>
            <w:r>
              <w:rPr>
                <w:rFonts w:hint="default" w:ascii="仿宋_GB2312" w:hAnsi="Times New Roman" w:eastAsia="仿宋_GB2312" w:cs="仿宋_GB2312"/>
                <w:i w:val="0"/>
                <w:iCs w:val="0"/>
                <w:caps w:val="0"/>
                <w:color w:val="000000"/>
                <w:spacing w:val="0"/>
                <w:sz w:val="32"/>
                <w:szCs w:val="32"/>
              </w:rPr>
              <w:t>日</w:t>
            </w:r>
          </w:p>
          <w:p>
            <w:pPr>
              <w:pStyle w:val="2"/>
              <w:keepNext w:val="0"/>
              <w:keepLines w:val="0"/>
              <w:widowControl/>
              <w:suppressLineNumbers w:val="0"/>
              <w:ind w:left="0" w:right="0"/>
              <w:jc w:val="right"/>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left"/>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left"/>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left"/>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left"/>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left"/>
            </w:pPr>
            <w:r>
              <w:rPr>
                <w:rFonts w:hint="eastAsia" w:ascii="微软雅黑" w:hAnsi="微软雅黑" w:eastAsia="微软雅黑" w:cs="微软雅黑"/>
                <w:i w:val="0"/>
                <w:iCs w:val="0"/>
                <w:caps w:val="0"/>
                <w:color w:val="000000"/>
                <w:spacing w:val="0"/>
                <w:sz w:val="27"/>
                <w:szCs w:val="27"/>
              </w:rPr>
              <w:t> </w:t>
            </w:r>
          </w:p>
          <w:p>
            <w:pPr>
              <w:pStyle w:val="2"/>
              <w:keepNext w:val="0"/>
              <w:keepLines w:val="0"/>
              <w:widowControl/>
              <w:suppressLineNumbers w:val="0"/>
              <w:ind w:left="0" w:right="0"/>
              <w:jc w:val="left"/>
            </w:pPr>
            <w:r>
              <w:rPr>
                <w:rFonts w:hint="default" w:ascii="仿宋_GB2312" w:hAnsi="Times New Roman" w:eastAsia="仿宋_GB2312" w:cs="仿宋_GB2312"/>
                <w:i w:val="0"/>
                <w:iCs w:val="0"/>
                <w:caps w:val="0"/>
                <w:color w:val="000000"/>
                <w:spacing w:val="0"/>
                <w:sz w:val="32"/>
                <w:szCs w:val="32"/>
              </w:rPr>
              <w:t>抄送：局监测处、应急处，市生态环境局番禺分局，广州生态环境监测中心站。</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36F61"/>
    <w:rsid w:val="069426AD"/>
    <w:rsid w:val="0C0E55E3"/>
    <w:rsid w:val="10F36F61"/>
    <w:rsid w:val="12DB528D"/>
    <w:rsid w:val="1A7E5F18"/>
    <w:rsid w:val="25FA4432"/>
    <w:rsid w:val="437C7B4A"/>
    <w:rsid w:val="473F6576"/>
    <w:rsid w:val="655028E2"/>
    <w:rsid w:val="7B3F4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customStyle="1" w:styleId="6">
    <w:name w:val="col-title1"/>
    <w:basedOn w:val="4"/>
    <w:qFormat/>
    <w:uiPriority w:val="0"/>
    <w:rPr>
      <w:rFonts w:hint="eastAsia" w:ascii="宋体" w:hAnsi="宋体" w:eastAsia="宋体" w:cs="宋体"/>
      <w:b/>
      <w:bCs/>
      <w:color w:val="000000"/>
    </w:rPr>
  </w:style>
  <w:style w:type="character" w:customStyle="1" w:styleId="7">
    <w:name w:val="col-content1"/>
    <w:basedOn w:val="4"/>
    <w:qFormat/>
    <w:uiPriority w:val="0"/>
    <w:rPr>
      <w:rFonts w:hint="eastAsia" w:ascii="宋体" w:hAnsi="宋体" w:eastAsia="宋体" w:cs="宋体"/>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2020-07-27T06:18:00Z</dcterms:created>
  <dc:creator>陈璐</dc:creator>
  <cp:lastModifiedBy>O</cp:lastModifiedBy>
  <dcterms:modified xsi:type="dcterms:W3CDTF">2021-08-05T08:51:37Z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A459A9A8C9B7487994C150228C4F0EEA</vt:lpwstr>
  </property>
</Properties>
</file>