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BF03D3">
        <w:rPr>
          <w:rFonts w:ascii="宋体" w:eastAsia="宋体" w:hAnsi="宋体" w:cs="宋体" w:hint="eastAsia"/>
          <w:b/>
          <w:kern w:val="0"/>
          <w:sz w:val="32"/>
          <w:szCs w:val="32"/>
        </w:rPr>
        <w:t>82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穗环法罚〔2017〕82号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广州供电局有限公司行政处罚案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BF03D3" w:rsidRPr="00BF03D3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2017年1月5日、6日调查发现，当事人（原名广东电网公司广州供电局）建设的110kV富鹏输变电工程建设项目环评文件于2009年6月30日经我局穗环管影〔2009〕113号文批复同意，于2010年10月开工建设、2012年4月建成并投入使用。该建设项目环境保护设施已建成，至今未完成该建设项目需配套建设的环境保护设施竣工验收手续。</w:t>
            </w:r>
          </w:p>
        </w:tc>
      </w:tr>
      <w:tr w:rsidR="00BF03D3" w:rsidRPr="00BF03D3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责令当事人立即改正违法行为，完成该建设项目需配套建设的环境保护设施竣工验收手续，并处罚款4万元。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广州供电局有限公司</w:t>
            </w:r>
          </w:p>
        </w:tc>
      </w:tr>
      <w:tr w:rsidR="00BF03D3" w:rsidRPr="00BF03D3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BF03D3" w:rsidRPr="00BF03D3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3" w:rsidRPr="00BF03D3" w:rsidRDefault="00BF03D3" w:rsidP="00BF03D3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91440101589527752M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甘霖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2017/9/25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2017/9/25</w:t>
            </w:r>
          </w:p>
        </w:tc>
      </w:tr>
      <w:tr w:rsidR="00BF03D3" w:rsidRPr="00BF03D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D3" w:rsidRPr="00BF03D3" w:rsidRDefault="00BF03D3" w:rsidP="00BF03D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03D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BF03D3" w:rsidRPr="00BF03D3" w:rsidRDefault="00BF03D3" w:rsidP="00BF03D3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BF03D3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BF03D3" w:rsidRPr="00BF03D3" w:rsidRDefault="00BF03D3" w:rsidP="00BF03D3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BF03D3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BF03D3" w:rsidRPr="00BF03D3" w:rsidRDefault="00BF03D3" w:rsidP="00BF03D3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BF03D3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BF03D3" w:rsidRPr="00BF03D3" w:rsidRDefault="00BF03D3" w:rsidP="00BF03D3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BF03D3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BF03D3" w:rsidRPr="00BF03D3" w:rsidRDefault="00BF03D3" w:rsidP="00BF03D3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BF03D3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BF03D3" w:rsidRPr="00BF03D3" w:rsidRDefault="00BF03D3" w:rsidP="00BF03D3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BF03D3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BF03D3" w:rsidRPr="00BF03D3" w:rsidRDefault="00BF03D3" w:rsidP="00BF03D3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穗环法罚〔2017〕82号</w:t>
      </w:r>
    </w:p>
    <w:p w:rsidR="00BF03D3" w:rsidRPr="00BF03D3" w:rsidRDefault="00BF03D3" w:rsidP="00BF03D3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BF03D3" w:rsidRPr="00BF03D3" w:rsidRDefault="00BF03D3" w:rsidP="00BF03D3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当事人：广州供电局有限公司</w:t>
      </w:r>
    </w:p>
    <w:p w:rsidR="00BF03D3" w:rsidRPr="00BF03D3" w:rsidRDefault="00BF03D3" w:rsidP="00BF03D3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统一社会信用代码：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91440101589527752M</w:t>
      </w:r>
    </w:p>
    <w:p w:rsidR="00BF03D3" w:rsidRPr="00BF03D3" w:rsidRDefault="00BF03D3" w:rsidP="00BF03D3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地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 xml:space="preserve">  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址：广州市天河区天河南二路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经我局执法监察支队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2017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5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6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日调查发现，当事人（原名广东电网公司广州供电局）建设的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110kV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富鹏输变电工程建设项目环评文件于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2009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6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30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日经我局穗环管影〔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2009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113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号文批复同意，于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2010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10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月开工建设、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2012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4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月建成并投入使用。该建设项目环境保护设施已建成，至今未完成该建设项目需配套建设的环境保护设施竣工验收手续。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以上事实，有《询问笔录》、《现场检查笔录》等证据为证。</w:t>
      </w:r>
    </w:p>
    <w:p w:rsidR="00BF03D3" w:rsidRPr="00BF03D3" w:rsidRDefault="00BF03D3" w:rsidP="00BF03D3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当事人上述行为违反了《建设项目环境保护管理条例》第二十三条的规定。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2017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21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日，我局作出《行政处罚告知书》（穗环法告〔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2017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65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号），并于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22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日送达当事人，当事人未在有效期限内提交书面申辩意见。现本案经我局审查结束。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行政处罚自由裁量适用标准》第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A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c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）的规定，责令当事人立即改正违法行为，完成该建设项目需配套建设的环境保护设施竣工验收手续，并作出处罚如下：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罚款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4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万元。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限当事人在收到本处罚决定书之日起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15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3124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如不服上述行政处罚决定，可在接到本处罚决定书之日起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60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日内，向广州市人民政府（地址：越秀区小北路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183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号金和大厦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楼，电话：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83555988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）或广东省环境保护厅（地址：天河区龙口西路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213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号，电话：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87533928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</w:t>
      </w:r>
      <w:r w:rsidRPr="00BF03D3">
        <w:rPr>
          <w:rFonts w:ascii="宋体" w:eastAsia="宋体" w:hAnsi="宋体" w:cs="宋体" w:hint="eastAsia"/>
          <w:color w:val="102401"/>
          <w:kern w:val="0"/>
          <w:sz w:val="32"/>
          <w:szCs w:val="32"/>
        </w:rPr>
        <w:t>87531656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）提出行政复议申请，，或在六个月内直接向有管辖权的人民法院提起行政诉讼。行政复议、行政诉讼期间内，不得停止本决定的履行。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BF03D3" w:rsidRPr="00BF03D3" w:rsidRDefault="00BF03D3" w:rsidP="00BF03D3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BF03D3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BF03D3" w:rsidRPr="00BF03D3" w:rsidRDefault="00BF03D3" w:rsidP="00BF03D3">
      <w:pPr>
        <w:widowControl/>
        <w:spacing w:line="432" w:lineRule="auto"/>
        <w:jc w:val="right"/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</w:p>
    <w:p w:rsidR="00BF03D3" w:rsidRPr="00BF03D3" w:rsidRDefault="00BF03D3" w:rsidP="00BF03D3">
      <w:pPr>
        <w:widowControl/>
        <w:spacing w:line="432" w:lineRule="auto"/>
        <w:jc w:val="right"/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广州市环境保护局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br/>
        <w:t>2017年9月25日</w:t>
      </w:r>
    </w:p>
    <w:p w:rsidR="00BF03D3" w:rsidRPr="00BF03D3" w:rsidRDefault="00BF03D3" w:rsidP="00BF03D3">
      <w:pPr>
        <w:widowControl/>
        <w:spacing w:line="432" w:lineRule="auto"/>
        <w:jc w:val="left"/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</w:p>
    <w:p w:rsidR="00BF03D3" w:rsidRPr="00BF03D3" w:rsidRDefault="00BF03D3" w:rsidP="00BF03D3">
      <w:pPr>
        <w:widowControl/>
        <w:spacing w:before="100" w:beforeAutospacing="1" w:after="100" w:afterAutospacing="1" w:line="432" w:lineRule="auto"/>
        <w:jc w:val="left"/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</w:pP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  <w:r w:rsidRPr="00BF03D3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 xml:space="preserve"> 抄送：局环评处、执法监察支队，天河区、增城区环保局。</w:t>
      </w:r>
    </w:p>
    <w:p w:rsidR="00BF03D3" w:rsidRPr="00BF03D3" w:rsidRDefault="00BF03D3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BF03D3" w:rsidRPr="00BF03D3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32" w:rsidRDefault="00121232" w:rsidP="00F77D82">
      <w:r>
        <w:separator/>
      </w:r>
    </w:p>
  </w:endnote>
  <w:endnote w:type="continuationSeparator" w:id="1">
    <w:p w:rsidR="00121232" w:rsidRDefault="00121232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32" w:rsidRDefault="00121232" w:rsidP="00F77D82">
      <w:r>
        <w:separator/>
      </w:r>
    </w:p>
  </w:footnote>
  <w:footnote w:type="continuationSeparator" w:id="1">
    <w:p w:rsidR="00121232" w:rsidRDefault="00121232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E5D4D"/>
    <w:rsid w:val="00121232"/>
    <w:rsid w:val="00181167"/>
    <w:rsid w:val="00193D01"/>
    <w:rsid w:val="00293CF0"/>
    <w:rsid w:val="002A0140"/>
    <w:rsid w:val="002E39DF"/>
    <w:rsid w:val="003178C7"/>
    <w:rsid w:val="00403E74"/>
    <w:rsid w:val="004267E2"/>
    <w:rsid w:val="00435BA8"/>
    <w:rsid w:val="00633D76"/>
    <w:rsid w:val="006445D9"/>
    <w:rsid w:val="006D4022"/>
    <w:rsid w:val="00700899"/>
    <w:rsid w:val="0073475F"/>
    <w:rsid w:val="007B736D"/>
    <w:rsid w:val="0083507D"/>
    <w:rsid w:val="008743DB"/>
    <w:rsid w:val="008E5911"/>
    <w:rsid w:val="009333D8"/>
    <w:rsid w:val="00955153"/>
    <w:rsid w:val="00987AAB"/>
    <w:rsid w:val="009D166E"/>
    <w:rsid w:val="00A62BD7"/>
    <w:rsid w:val="00A75301"/>
    <w:rsid w:val="00AA3BD9"/>
    <w:rsid w:val="00B06FFF"/>
    <w:rsid w:val="00B13EAE"/>
    <w:rsid w:val="00B536C3"/>
    <w:rsid w:val="00B77340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240</Words>
  <Characters>1372</Characters>
  <Application>Microsoft Office Word</Application>
  <DocSecurity>0</DocSecurity>
  <Lines>11</Lines>
  <Paragraphs>3</Paragraphs>
  <ScaleCrop>false</ScaleCrop>
  <Company>Sky123.Org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17</cp:revision>
  <dcterms:created xsi:type="dcterms:W3CDTF">2019-01-29T07:28:00Z</dcterms:created>
  <dcterms:modified xsi:type="dcterms:W3CDTF">2019-01-29T07:56:00Z</dcterms:modified>
</cp:coreProperties>
</file>