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CE3C26">
        <w:rPr>
          <w:rFonts w:ascii="宋体" w:eastAsia="宋体" w:hAnsi="宋体" w:cs="宋体" w:hint="eastAsia"/>
          <w:b/>
          <w:kern w:val="0"/>
          <w:sz w:val="32"/>
          <w:szCs w:val="32"/>
        </w:rPr>
        <w:t>69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CE3C26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穗环法罚〔2017〕69号</w:t>
            </w:r>
          </w:p>
        </w:tc>
      </w:tr>
      <w:tr w:rsidR="00CE3C2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广州市海珠区住房和建设水务局</w:t>
            </w:r>
          </w:p>
        </w:tc>
      </w:tr>
      <w:tr w:rsidR="00CE3C2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CE3C26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C26" w:rsidRDefault="00CE3C26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</w:t>
            </w:r>
            <w:r>
              <w:rPr>
                <w:color w:val="102401"/>
                <w:sz w:val="18"/>
                <w:szCs w:val="18"/>
              </w:rPr>
              <w:t>2016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11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17</w:t>
            </w:r>
            <w:r>
              <w:rPr>
                <w:color w:val="102401"/>
                <w:sz w:val="18"/>
                <w:szCs w:val="18"/>
              </w:rPr>
              <w:t>日调查发现，当事人（原名广州市海珠区建设和市政局）建设的逸景路（瑞康路</w:t>
            </w:r>
            <w:r>
              <w:rPr>
                <w:color w:val="102401"/>
                <w:sz w:val="18"/>
                <w:szCs w:val="18"/>
              </w:rPr>
              <w:t>~</w:t>
            </w:r>
            <w:r>
              <w:rPr>
                <w:color w:val="102401"/>
                <w:sz w:val="18"/>
                <w:szCs w:val="18"/>
              </w:rPr>
              <w:t>广州大道）道路工程项目环评文件于</w:t>
            </w:r>
            <w:r>
              <w:rPr>
                <w:color w:val="102401"/>
                <w:sz w:val="18"/>
                <w:szCs w:val="18"/>
              </w:rPr>
              <w:t>2009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7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27</w:t>
            </w:r>
            <w:r>
              <w:rPr>
                <w:color w:val="102401"/>
                <w:sz w:val="18"/>
                <w:szCs w:val="18"/>
              </w:rPr>
              <w:t>日经我局穗环管影〔</w:t>
            </w:r>
            <w:r>
              <w:rPr>
                <w:color w:val="102401"/>
                <w:sz w:val="18"/>
                <w:szCs w:val="18"/>
              </w:rPr>
              <w:t>2009</w:t>
            </w:r>
            <w:r>
              <w:rPr>
                <w:color w:val="102401"/>
                <w:sz w:val="18"/>
                <w:szCs w:val="18"/>
              </w:rPr>
              <w:t>〕</w:t>
            </w:r>
            <w:r>
              <w:rPr>
                <w:color w:val="102401"/>
                <w:sz w:val="18"/>
                <w:szCs w:val="18"/>
              </w:rPr>
              <w:t>138</w:t>
            </w:r>
            <w:r>
              <w:rPr>
                <w:color w:val="102401"/>
                <w:sz w:val="18"/>
                <w:szCs w:val="18"/>
              </w:rPr>
              <w:t>号批复同意；该项目于</w:t>
            </w:r>
            <w:r>
              <w:rPr>
                <w:color w:val="102401"/>
                <w:sz w:val="18"/>
                <w:szCs w:val="18"/>
              </w:rPr>
              <w:t>2009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9</w:t>
            </w:r>
            <w:r>
              <w:rPr>
                <w:color w:val="102401"/>
                <w:sz w:val="18"/>
                <w:szCs w:val="18"/>
              </w:rPr>
              <w:t>月开工建设，</w:t>
            </w:r>
            <w:r>
              <w:rPr>
                <w:color w:val="102401"/>
                <w:sz w:val="18"/>
                <w:szCs w:val="18"/>
              </w:rPr>
              <w:t>2015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4</w:t>
            </w:r>
            <w:r>
              <w:rPr>
                <w:color w:val="102401"/>
                <w:sz w:val="18"/>
                <w:szCs w:val="18"/>
              </w:rPr>
              <w:t>月竣工并投入使用；项目建设了部分环境保护设施，未完全建成，且至今未完成项目需配套建设的环境保护设施竣工验收手续。</w:t>
            </w:r>
          </w:p>
        </w:tc>
      </w:tr>
      <w:tr w:rsidR="00CE3C26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26" w:rsidRDefault="00CE3C26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</w:t>
            </w:r>
            <w:r>
              <w:rPr>
                <w:color w:val="102401"/>
                <w:sz w:val="18"/>
                <w:szCs w:val="18"/>
              </w:rPr>
              <w:t>8</w:t>
            </w:r>
            <w:r>
              <w:rPr>
                <w:color w:val="102401"/>
                <w:sz w:val="18"/>
                <w:szCs w:val="18"/>
              </w:rPr>
              <w:t>（</w:t>
            </w:r>
            <w:r>
              <w:rPr>
                <w:color w:val="102401"/>
                <w:sz w:val="18"/>
                <w:szCs w:val="18"/>
              </w:rPr>
              <w:t>2</w:t>
            </w:r>
            <w:r>
              <w:rPr>
                <w:color w:val="102401"/>
                <w:sz w:val="18"/>
                <w:szCs w:val="18"/>
              </w:rPr>
              <w:t>）（</w:t>
            </w:r>
            <w:r>
              <w:rPr>
                <w:color w:val="102401"/>
                <w:sz w:val="18"/>
                <w:szCs w:val="18"/>
              </w:rPr>
              <w:t>B</w:t>
            </w:r>
            <w:r>
              <w:rPr>
                <w:color w:val="102401"/>
                <w:sz w:val="18"/>
                <w:szCs w:val="18"/>
              </w:rPr>
              <w:t>）项的规定</w:t>
            </w:r>
          </w:p>
        </w:tc>
      </w:tr>
      <w:tr w:rsidR="00CE3C2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责令当事人立即改正违法行为，完成项目竣工环保验收手续，并处罚款5万元。</w:t>
            </w:r>
          </w:p>
        </w:tc>
      </w:tr>
      <w:tr w:rsidR="00CE3C2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广州市海珠区住房和建设水务局</w:t>
            </w:r>
          </w:p>
        </w:tc>
      </w:tr>
      <w:tr w:rsidR="00CE3C26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CE3C26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C26" w:rsidRDefault="00CE3C26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00749939-3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CE3C2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陈伟锋</w:t>
            </w:r>
          </w:p>
        </w:tc>
      </w:tr>
      <w:tr w:rsidR="00CE3C2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2017/5/16</w:t>
            </w:r>
          </w:p>
        </w:tc>
      </w:tr>
      <w:tr w:rsidR="00CE3C2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CE3C2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CE3C2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CE3C2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2017/5/16</w:t>
            </w:r>
          </w:p>
        </w:tc>
      </w:tr>
      <w:tr w:rsidR="00CE3C2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C26" w:rsidRDefault="00CE3C2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CE3C26" w:rsidRDefault="00CE3C26" w:rsidP="00CE3C26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CE3C26" w:rsidRDefault="00CE3C26" w:rsidP="00CE3C26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CE3C26" w:rsidRDefault="00CE3C26" w:rsidP="00CE3C26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CE3C26" w:rsidRDefault="00CE3C26" w:rsidP="00CE3C26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CE3C26" w:rsidRDefault="00CE3C26" w:rsidP="00CE3C26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CE3C26" w:rsidRDefault="00CE3C26" w:rsidP="00CE3C26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CE3C26" w:rsidRDefault="00CE3C26" w:rsidP="00CE3C26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穗环法罚〔2017〕69号</w:t>
      </w:r>
    </w:p>
    <w:p w:rsidR="00CE3C26" w:rsidRDefault="00CE3C26" w:rsidP="00CE3C26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ascii="方正小标宋简体" w:eastAsia="方正小标宋简体" w:hint="eastAsia"/>
          <w:color w:val="102401"/>
          <w:sz w:val="30"/>
          <w:szCs w:val="30"/>
        </w:rPr>
        <w:t> </w:t>
      </w:r>
    </w:p>
    <w:p w:rsidR="00CE3C26" w:rsidRDefault="00CE3C26" w:rsidP="00CE3C26">
      <w:pPr>
        <w:pStyle w:val="a3"/>
        <w:spacing w:line="6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lastRenderedPageBreak/>
        <w:t>当事人：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广州市海珠区住房和建设水务局 </w:t>
      </w:r>
    </w:p>
    <w:p w:rsidR="00CE3C26" w:rsidRDefault="00CE3C26" w:rsidP="00CE3C26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组织机构代码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：</w:t>
      </w:r>
      <w:r>
        <w:rPr>
          <w:rFonts w:ascii="仿宋_GB2312" w:eastAsia="仿宋_GB2312" w:hint="eastAsia"/>
          <w:color w:val="102401"/>
          <w:sz w:val="32"/>
          <w:szCs w:val="32"/>
        </w:rPr>
        <w:t>00749939-3</w:t>
      </w:r>
    </w:p>
    <w:p w:rsidR="00CE3C26" w:rsidRDefault="00CE3C26" w:rsidP="00CE3C26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地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址：</w:t>
      </w:r>
      <w:r>
        <w:rPr>
          <w:rFonts w:ascii="仿宋_GB2312" w:eastAsia="仿宋_GB2312" w:hint="eastAsia"/>
          <w:color w:val="102401"/>
          <w:sz w:val="32"/>
          <w:szCs w:val="32"/>
        </w:rPr>
        <w:t>广州市海珠区新港中路472号</w:t>
      </w:r>
    </w:p>
    <w:p w:rsidR="00CE3C26" w:rsidRDefault="00CE3C26" w:rsidP="00CE3C26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经我局执法监察支队</w:t>
      </w:r>
      <w:r>
        <w:rPr>
          <w:rFonts w:ascii="Times New Roman" w:hAnsi="Times New Roman" w:cs="Times New Roman"/>
          <w:color w:val="102401"/>
          <w:sz w:val="32"/>
          <w:szCs w:val="32"/>
        </w:rPr>
        <w:t>2016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11月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17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调查发现，</w:t>
      </w:r>
      <w:r>
        <w:rPr>
          <w:rFonts w:ascii="仿宋_GB2312" w:eastAsia="仿宋_GB2312" w:hint="eastAsia"/>
          <w:color w:val="102401"/>
          <w:sz w:val="32"/>
          <w:szCs w:val="32"/>
        </w:rPr>
        <w:t>当事人（原名广州市海珠区建设和市政局）建设的逸景路（瑞康路~广州大道）道路工程项目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环评文件于</w:t>
      </w:r>
      <w:r>
        <w:rPr>
          <w:rFonts w:ascii="Times New Roman" w:hAnsi="Times New Roman" w:cs="Times New Roman"/>
          <w:color w:val="102401"/>
          <w:sz w:val="32"/>
          <w:szCs w:val="32"/>
        </w:rPr>
        <w:t>200</w:t>
      </w:r>
      <w:r>
        <w:rPr>
          <w:rFonts w:ascii="仿宋_GB2312" w:eastAsia="仿宋_GB2312" w:hint="eastAsia"/>
          <w:color w:val="102401"/>
          <w:sz w:val="32"/>
          <w:szCs w:val="32"/>
        </w:rPr>
        <w:t>9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27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日经我局穗环管影〔</w:t>
      </w:r>
      <w:r>
        <w:rPr>
          <w:rFonts w:ascii="Times New Roman" w:hAnsi="Times New Roman" w:cs="Times New Roman"/>
          <w:color w:val="102401"/>
          <w:sz w:val="32"/>
          <w:szCs w:val="32"/>
        </w:rPr>
        <w:t>200</w:t>
      </w:r>
      <w:r>
        <w:rPr>
          <w:rFonts w:ascii="仿宋_GB2312" w:eastAsia="仿宋_GB2312" w:hint="eastAsia"/>
          <w:color w:val="102401"/>
          <w:sz w:val="32"/>
          <w:szCs w:val="32"/>
        </w:rPr>
        <w:t>9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138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号批复同意；该项目于</w:t>
      </w:r>
      <w:r>
        <w:rPr>
          <w:rFonts w:ascii="仿宋_GB2312" w:eastAsia="仿宋_GB2312" w:hint="eastAsia"/>
          <w:color w:val="102401"/>
          <w:sz w:val="32"/>
          <w:szCs w:val="32"/>
        </w:rPr>
        <w:t>2009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9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月开工建设，</w:t>
      </w:r>
      <w:r>
        <w:rPr>
          <w:rFonts w:ascii="Times New Roman" w:hAnsi="Times New Roman" w:cs="Times New Roman"/>
          <w:color w:val="102401"/>
          <w:sz w:val="32"/>
          <w:szCs w:val="32"/>
        </w:rPr>
        <w:t>20</w:t>
      </w:r>
      <w:r>
        <w:rPr>
          <w:rFonts w:ascii="仿宋_GB2312" w:eastAsia="仿宋_GB2312" w:hint="eastAsia"/>
          <w:color w:val="102401"/>
          <w:sz w:val="32"/>
          <w:szCs w:val="32"/>
        </w:rPr>
        <w:t>15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竣工并投入使用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；</w:t>
      </w:r>
      <w:r>
        <w:rPr>
          <w:rFonts w:ascii="仿宋_GB2312" w:eastAsia="仿宋_GB2312" w:hint="eastAsia"/>
          <w:color w:val="102401"/>
          <w:sz w:val="32"/>
          <w:szCs w:val="32"/>
        </w:rPr>
        <w:t>项目建设了部分环境保护设施，但未完全建成，且至今未完成项目需配套建设的环境保护设施竣工验收手续。</w:t>
      </w:r>
    </w:p>
    <w:p w:rsidR="00CE3C26" w:rsidRDefault="00CE3C26" w:rsidP="00CE3C26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以上事实，有《询问笔录》</w:t>
      </w:r>
      <w:r>
        <w:rPr>
          <w:rFonts w:ascii="仿宋_GB2312" w:eastAsia="仿宋_GB2312" w:hint="eastAsia"/>
          <w:color w:val="102401"/>
          <w:sz w:val="32"/>
          <w:szCs w:val="32"/>
        </w:rPr>
        <w:t>、《现场检查笔录》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等证据为证。</w:t>
      </w:r>
    </w:p>
    <w:p w:rsidR="00CE3C26" w:rsidRDefault="00CE3C26" w:rsidP="00CE3C26">
      <w:pPr>
        <w:pStyle w:val="a3"/>
        <w:snapToGrid w:val="0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当事人上述行为</w:t>
      </w:r>
      <w:r>
        <w:rPr>
          <w:rFonts w:ascii="仿宋_GB2312" w:eastAsia="仿宋_GB2312" w:hint="eastAsia"/>
          <w:color w:val="102401"/>
          <w:sz w:val="32"/>
          <w:szCs w:val="32"/>
        </w:rPr>
        <w:t>违反了《建设项目环境保护管理条例》第二十三条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的规定。</w:t>
      </w:r>
    </w:p>
    <w:p w:rsidR="00CE3C26" w:rsidRDefault="00CE3C26" w:rsidP="00CE3C26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2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28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日，我局作出《行政处罚告知书》（穗环法告〔</w:t>
      </w: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30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号），并</w:t>
      </w:r>
      <w:r>
        <w:rPr>
          <w:rFonts w:ascii="仿宋_GB2312" w:eastAsia="仿宋_GB2312" w:hint="eastAsia"/>
          <w:color w:val="102401"/>
          <w:sz w:val="32"/>
          <w:szCs w:val="32"/>
        </w:rPr>
        <w:t>于2017年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10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日送达当事人</w:t>
      </w:r>
      <w:r>
        <w:rPr>
          <w:rFonts w:ascii="仿宋_GB2312" w:eastAsia="仿宋_GB2312" w:hint="eastAsia"/>
          <w:color w:val="102401"/>
          <w:sz w:val="32"/>
          <w:szCs w:val="32"/>
        </w:rPr>
        <w:t>。当事人未在有效期限内提出陈述申辩意见或申请听证。经审理，我局认为当事人未验先投的违法事实清楚，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现本案经我局审查结束。</w:t>
      </w:r>
    </w:p>
    <w:p w:rsidR="00CE3C26" w:rsidRDefault="00CE3C26" w:rsidP="00CE3C26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我局依据</w:t>
      </w:r>
      <w:r>
        <w:rPr>
          <w:rFonts w:ascii="仿宋_GB2312" w:eastAsia="仿宋_GB2312" w:hint="eastAsia"/>
          <w:color w:val="102401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行政处罚自由裁量适用标准》第8（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B</w:t>
      </w:r>
      <w:r>
        <w:rPr>
          <w:rFonts w:ascii="仿宋_GB2312" w:eastAsia="仿宋_GB2312" w:hint="eastAsia"/>
          <w:color w:val="102401"/>
          <w:sz w:val="32"/>
          <w:szCs w:val="32"/>
        </w:rPr>
        <w:t>）项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的规定，责</w:t>
      </w:r>
      <w:r>
        <w:rPr>
          <w:rFonts w:ascii="仿宋_GB2312" w:eastAsia="仿宋_GB2312" w:hint="eastAsia"/>
          <w:color w:val="102401"/>
          <w:sz w:val="32"/>
          <w:szCs w:val="32"/>
        </w:rPr>
        <w:t>令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立即</w:t>
      </w:r>
      <w:r>
        <w:rPr>
          <w:rFonts w:ascii="仿宋_GB2312" w:eastAsia="仿宋_GB2312" w:hint="eastAsia"/>
          <w:color w:val="102401"/>
          <w:sz w:val="32"/>
          <w:szCs w:val="32"/>
        </w:rPr>
        <w:t>改正违法行为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，完</w:t>
      </w:r>
      <w:r>
        <w:rPr>
          <w:rFonts w:ascii="仿宋_GB2312" w:eastAsia="仿宋_GB2312" w:hint="eastAsia"/>
          <w:color w:val="102401"/>
          <w:sz w:val="32"/>
          <w:szCs w:val="32"/>
        </w:rPr>
        <w:t>成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建设项目需配套建设的环境保护设施竣工验收手续，并作出处罚如下：</w:t>
      </w:r>
    </w:p>
    <w:p w:rsidR="00CE3C26" w:rsidRDefault="00CE3C26" w:rsidP="00CE3C26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罚款</w:t>
      </w:r>
      <w:r>
        <w:rPr>
          <w:rFonts w:ascii="仿宋_GB2312" w:eastAsia="仿宋_GB2312" w:hint="eastAsia"/>
          <w:color w:val="102401"/>
          <w:sz w:val="32"/>
          <w:szCs w:val="32"/>
        </w:rPr>
        <w:t>5万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元。</w:t>
      </w:r>
    </w:p>
    <w:p w:rsidR="00CE3C26" w:rsidRDefault="00CE3C26" w:rsidP="00CE3C26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限当事人在收到本处罚决定书之日起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15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ascii="Times New Roman" w:hAnsi="Times New Roman" w:cs="Times New Roman"/>
          <w:color w:val="102401"/>
          <w:sz w:val="32"/>
          <w:szCs w:val="32"/>
        </w:rPr>
        <w:t>3124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。</w:t>
      </w:r>
    </w:p>
    <w:p w:rsidR="00CE3C26" w:rsidRDefault="00CE3C26" w:rsidP="00CE3C26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如不服上述行政处罚决定，可在接到本处罚决定书之日起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60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日内，向广州市人民政府或广东省环境保护厅提出行政复议申请，或在</w:t>
      </w:r>
      <w:r>
        <w:rPr>
          <w:rFonts w:ascii="仿宋_GB2312" w:eastAsia="仿宋_GB2312" w:hint="eastAsia"/>
          <w:color w:val="102401"/>
          <w:sz w:val="32"/>
          <w:szCs w:val="32"/>
        </w:rPr>
        <w:t>六个月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内直接向</w:t>
      </w:r>
      <w:r>
        <w:rPr>
          <w:rFonts w:ascii="仿宋_GB2312" w:eastAsia="仿宋_GB2312" w:hint="eastAsia"/>
          <w:color w:val="102401"/>
          <w:sz w:val="32"/>
          <w:szCs w:val="32"/>
        </w:rPr>
        <w:t>有管辖权的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人民法院提起行政诉讼。行政复议、行政诉讼期间内，不得停止本决定的履行。</w:t>
      </w:r>
    </w:p>
    <w:p w:rsidR="00CE3C26" w:rsidRDefault="00CE3C26" w:rsidP="00CE3C26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</w:t>
      </w:r>
    </w:p>
    <w:p w:rsidR="00CE3C26" w:rsidRDefault="00CE3C26" w:rsidP="00CE3C26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CE3C26" w:rsidRDefault="00CE3C26" w:rsidP="00CE3C26">
      <w:pPr>
        <w:pStyle w:val="a3"/>
        <w:spacing w:line="600" w:lineRule="atLeas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CE3C26" w:rsidRDefault="00CE3C26" w:rsidP="00CE3C26">
      <w:pPr>
        <w:pStyle w:val="a3"/>
        <w:snapToGrid w:val="0"/>
        <w:spacing w:line="6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CE3C26" w:rsidRDefault="00CE3C26" w:rsidP="00CE3C26">
      <w:pPr>
        <w:pStyle w:val="a3"/>
        <w:snapToGrid w:val="0"/>
        <w:spacing w:line="6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16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CE3C26" w:rsidRDefault="00CE3C26" w:rsidP="00CE3C26">
      <w:pPr>
        <w:pStyle w:val="a4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</w:t>
      </w:r>
    </w:p>
    <w:p w:rsidR="00CE3C26" w:rsidRDefault="00CE3C26" w:rsidP="00CE3C26">
      <w:pPr>
        <w:pStyle w:val="a4"/>
        <w:spacing w:line="5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抄送：局环评处、执法监察支队，海珠区环保局。</w:t>
      </w:r>
    </w:p>
    <w:p w:rsidR="00CE3C26" w:rsidRPr="00CE3C26" w:rsidRDefault="00CE3C26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CE3C26" w:rsidRPr="00CE3C26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EC" w:rsidRDefault="005E23EC" w:rsidP="00F77D82">
      <w:r>
        <w:separator/>
      </w:r>
    </w:p>
  </w:endnote>
  <w:endnote w:type="continuationSeparator" w:id="1">
    <w:p w:rsidR="005E23EC" w:rsidRDefault="005E23EC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EC" w:rsidRDefault="005E23EC" w:rsidP="00F77D82">
      <w:r>
        <w:separator/>
      </w:r>
    </w:p>
  </w:footnote>
  <w:footnote w:type="continuationSeparator" w:id="1">
    <w:p w:rsidR="005E23EC" w:rsidRDefault="005E23EC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3D01"/>
    <w:rsid w:val="001E7BCD"/>
    <w:rsid w:val="00265361"/>
    <w:rsid w:val="0028400A"/>
    <w:rsid w:val="00293CF0"/>
    <w:rsid w:val="002A0140"/>
    <w:rsid w:val="002B33D7"/>
    <w:rsid w:val="002E39DF"/>
    <w:rsid w:val="003178C7"/>
    <w:rsid w:val="0035090F"/>
    <w:rsid w:val="00372510"/>
    <w:rsid w:val="003D60CA"/>
    <w:rsid w:val="00403E74"/>
    <w:rsid w:val="00413098"/>
    <w:rsid w:val="004267E2"/>
    <w:rsid w:val="00435BA8"/>
    <w:rsid w:val="00472BBB"/>
    <w:rsid w:val="004926C3"/>
    <w:rsid w:val="00504C14"/>
    <w:rsid w:val="005364F7"/>
    <w:rsid w:val="005B5F90"/>
    <w:rsid w:val="005E23EC"/>
    <w:rsid w:val="00633D76"/>
    <w:rsid w:val="006445D9"/>
    <w:rsid w:val="006C28BB"/>
    <w:rsid w:val="006D4022"/>
    <w:rsid w:val="00700899"/>
    <w:rsid w:val="0073475F"/>
    <w:rsid w:val="0076046B"/>
    <w:rsid w:val="007B736D"/>
    <w:rsid w:val="007F55C7"/>
    <w:rsid w:val="008127ED"/>
    <w:rsid w:val="0083507D"/>
    <w:rsid w:val="008743DB"/>
    <w:rsid w:val="008E5911"/>
    <w:rsid w:val="008E6310"/>
    <w:rsid w:val="008F2ABB"/>
    <w:rsid w:val="009333D8"/>
    <w:rsid w:val="00934014"/>
    <w:rsid w:val="00955153"/>
    <w:rsid w:val="00987AAB"/>
    <w:rsid w:val="009B59E8"/>
    <w:rsid w:val="009D166E"/>
    <w:rsid w:val="009E176A"/>
    <w:rsid w:val="009E1ACE"/>
    <w:rsid w:val="00A62BD7"/>
    <w:rsid w:val="00A652A4"/>
    <w:rsid w:val="00A75301"/>
    <w:rsid w:val="00AA3BD9"/>
    <w:rsid w:val="00B06FFF"/>
    <w:rsid w:val="00B13EAE"/>
    <w:rsid w:val="00B4446F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231EB"/>
    <w:rsid w:val="00C417D7"/>
    <w:rsid w:val="00CE3C26"/>
    <w:rsid w:val="00CF79D0"/>
    <w:rsid w:val="00D47861"/>
    <w:rsid w:val="00D60586"/>
    <w:rsid w:val="00E141A2"/>
    <w:rsid w:val="00E1648A"/>
    <w:rsid w:val="00E769A7"/>
    <w:rsid w:val="00EE6CF8"/>
    <w:rsid w:val="00EF244D"/>
    <w:rsid w:val="00F47FB0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233</Words>
  <Characters>1329</Characters>
  <Application>Microsoft Office Word</Application>
  <DocSecurity>0</DocSecurity>
  <Lines>11</Lines>
  <Paragraphs>3</Paragraphs>
  <ScaleCrop>false</ScaleCrop>
  <Company>Sky123.Org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30</cp:revision>
  <dcterms:created xsi:type="dcterms:W3CDTF">2019-01-29T07:28:00Z</dcterms:created>
  <dcterms:modified xsi:type="dcterms:W3CDTF">2019-01-29T08:38:00Z</dcterms:modified>
</cp:coreProperties>
</file>