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穗环法罚〔2017〕</w:t>
      </w:r>
      <w:r>
        <w:rPr>
          <w:rFonts w:hint="eastAsia" w:ascii="宋体" w:hAnsi="宋体" w:eastAsia="宋体" w:cs="宋体"/>
          <w:b/>
          <w:bCs/>
          <w:color w:val="102401"/>
          <w:kern w:val="0"/>
          <w:sz w:val="32"/>
          <w:szCs w:val="32"/>
          <w:lang w:val="en-US" w:eastAsia="zh-CN"/>
        </w:rPr>
        <w:t>52</w:t>
      </w:r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号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       </w:t>
      </w:r>
    </w:p>
    <w:tbl>
      <w:tblPr>
        <w:tblW w:w="8568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20"/>
        <w:gridCol w:w="1440"/>
        <w:gridCol w:w="1080"/>
        <w:gridCol w:w="1080"/>
        <w:gridCol w:w="144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穗环法罚〔2017〕52号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广东南方碱业股份有限公司行政处罚案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经我局执法监察支队2016年12月15日现场检查发现，当事人废水在线监控房内的氨氮分析仪被拔出，导致该氨氮分析仪无法正常运行。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依据《中华人民共和国水污染防治法》第七十三条、《污染源自动监控设施现场监督检查办法》第十九条第（八）项和《广州市环境保护局规范行政处罚自由裁量权规定》之附件《环境违法行为行政处罚自由裁量适用标准》第17（2）项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责令当事人立即改正违法行为，并罚款140983元。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广东南方碱业股份有限公司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914401016184241636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王晓林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2017/4/19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数据更新时间戳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2017/4/19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  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全文信息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/>
          <w:bCs w:val="0"/>
          <w:sz w:val="44"/>
          <w:szCs w:val="44"/>
        </w:rPr>
        <w:t>行政处罚决定书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穗环法罚〔2017〕52号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ascii="仿宋_GB2312" w:hAnsi="Times New Roman" w:eastAsia="仿宋_GB2312" w:cs="仿宋_GB2312"/>
          <w:sz w:val="32"/>
          <w:szCs w:val="32"/>
        </w:rPr>
        <w:t>当事人：</w:t>
      </w:r>
      <w:r>
        <w:rPr>
          <w:rFonts w:hint="eastAsia" w:ascii="仿宋_GB2312" w:hAnsi="宋体" w:eastAsia="仿宋_GB2312" w:cs="仿宋_GB2312"/>
          <w:sz w:val="32"/>
          <w:szCs w:val="32"/>
        </w:rPr>
        <w:t>广东南方碱业股份有限公司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统一社会信用</w:t>
      </w:r>
      <w:r>
        <w:rPr>
          <w:rFonts w:hint="eastAsia" w:ascii="仿宋_GB2312" w:hAnsi="Times New Roman" w:eastAsia="仿宋_GB2312" w:cs="仿宋_GB2312"/>
          <w:sz w:val="32"/>
          <w:szCs w:val="32"/>
        </w:rPr>
        <w:t>代码：</w:t>
      </w:r>
      <w:r>
        <w:rPr>
          <w:rFonts w:hint="eastAsia" w:ascii="仿宋_GB2312" w:hAnsi="宋体" w:eastAsia="仿宋_GB2312" w:cs="仿宋_GB2312"/>
          <w:sz w:val="32"/>
          <w:szCs w:val="32"/>
        </w:rPr>
        <w:t>914401016184241636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地</w:t>
      </w:r>
      <w:r>
        <w:rPr>
          <w:rFonts w:hint="default" w:ascii="Times New Roman" w:hAnsi="Times New Roman" w:eastAsia="宋体" w:cs="Times New Roman"/>
          <w:sz w:val="32"/>
          <w:szCs w:val="32"/>
        </w:rPr>
        <w:t xml:space="preserve">  </w:t>
      </w:r>
      <w:r>
        <w:rPr>
          <w:rFonts w:hint="eastAsia" w:ascii="仿宋_GB2312" w:hAnsi="Times New Roman" w:eastAsia="仿宋_GB2312" w:cs="仿宋_GB2312"/>
          <w:sz w:val="32"/>
          <w:szCs w:val="32"/>
        </w:rPr>
        <w:t>址：</w:t>
      </w:r>
      <w:r>
        <w:rPr>
          <w:rFonts w:hint="eastAsia" w:ascii="仿宋_GB2312" w:hAnsi="宋体" w:eastAsia="仿宋_GB2312" w:cs="仿宋_GB2312"/>
          <w:sz w:val="32"/>
          <w:szCs w:val="32"/>
        </w:rPr>
        <w:t>广州市黄埔区南岗西路488号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经</w:t>
      </w:r>
      <w:r>
        <w:rPr>
          <w:rFonts w:hint="eastAsia" w:ascii="仿宋_GB2312" w:hAnsi="宋体" w:eastAsia="仿宋_GB2312" w:cs="仿宋_GB2312"/>
          <w:sz w:val="32"/>
          <w:szCs w:val="32"/>
        </w:rPr>
        <w:t>我局执法监察支队2016年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15</w:t>
      </w:r>
      <w:r>
        <w:rPr>
          <w:rFonts w:hint="eastAsia" w:ascii="仿宋_GB2312" w:hAnsi="宋体" w:eastAsia="仿宋_GB2312" w:cs="仿宋_GB2312"/>
          <w:sz w:val="32"/>
          <w:szCs w:val="32"/>
        </w:rPr>
        <w:t>日现场检查发现</w:t>
      </w:r>
      <w:r>
        <w:rPr>
          <w:rFonts w:hint="eastAsia" w:ascii="仿宋_GB2312" w:hAnsi="Times New Roman" w:eastAsia="仿宋_GB2312" w:cs="仿宋_GB2312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</w:rPr>
        <w:t>当事人废水在线监控房内的氨氮分析仪被拔出，导致该氨氮分析仪无法正常运行。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以上事实，有《</w:t>
      </w:r>
      <w:r>
        <w:rPr>
          <w:rFonts w:hint="eastAsia" w:ascii="仿宋_GB2312" w:hAnsi="宋体" w:eastAsia="仿宋_GB2312" w:cs="仿宋_GB2312"/>
          <w:sz w:val="32"/>
          <w:szCs w:val="32"/>
        </w:rPr>
        <w:t>现场检查笔录</w:t>
      </w:r>
      <w:r>
        <w:rPr>
          <w:rFonts w:hint="eastAsia" w:ascii="仿宋_GB2312" w:hAnsi="Times New Roman" w:eastAsia="仿宋_GB2312" w:cs="仿宋_GB2312"/>
          <w:sz w:val="32"/>
          <w:szCs w:val="32"/>
        </w:rPr>
        <w:t>》、《询问笔录》</w:t>
      </w:r>
      <w:r>
        <w:rPr>
          <w:rFonts w:hint="eastAsia" w:ascii="仿宋_GB2312" w:hAnsi="宋体" w:eastAsia="仿宋_GB2312" w:cs="仿宋_GB2312"/>
          <w:sz w:val="32"/>
          <w:szCs w:val="32"/>
        </w:rPr>
        <w:t>、照片</w:t>
      </w:r>
      <w:r>
        <w:rPr>
          <w:rFonts w:hint="eastAsia" w:ascii="仿宋_GB2312" w:hAnsi="Times New Roman" w:eastAsia="仿宋_GB2312" w:cs="仿宋_GB2312"/>
          <w:sz w:val="32"/>
          <w:szCs w:val="32"/>
        </w:rPr>
        <w:t>等证据为证。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上述行为违反了《中华人民共和国</w:t>
      </w:r>
      <w:r>
        <w:rPr>
          <w:rFonts w:hint="eastAsia" w:ascii="仿宋_GB2312" w:hAnsi="宋体" w:eastAsia="仿宋_GB2312" w:cs="仿宋_GB2312"/>
          <w:sz w:val="32"/>
          <w:szCs w:val="32"/>
        </w:rPr>
        <w:t>水</w:t>
      </w:r>
      <w:r>
        <w:rPr>
          <w:rFonts w:hint="eastAsia" w:ascii="仿宋_GB2312" w:hAnsi="Times New Roman" w:eastAsia="仿宋_GB2312" w:cs="仿宋_GB2312"/>
          <w:sz w:val="32"/>
          <w:szCs w:val="32"/>
        </w:rPr>
        <w:t>污染防治法》第</w:t>
      </w:r>
      <w:r>
        <w:rPr>
          <w:rFonts w:hint="eastAsia" w:ascii="仿宋_GB2312" w:hAnsi="宋体" w:eastAsia="仿宋_GB2312" w:cs="仿宋_GB2312"/>
          <w:sz w:val="32"/>
          <w:szCs w:val="32"/>
        </w:rPr>
        <w:t>二十一</w:t>
      </w:r>
      <w:r>
        <w:rPr>
          <w:rFonts w:hint="eastAsia" w:ascii="仿宋_GB2312" w:hAnsi="Times New Roman" w:eastAsia="仿宋_GB2312" w:cs="仿宋_GB2312"/>
          <w:sz w:val="32"/>
          <w:szCs w:val="32"/>
        </w:rPr>
        <w:t>条</w:t>
      </w:r>
      <w:r>
        <w:rPr>
          <w:rFonts w:hint="eastAsia" w:ascii="仿宋_GB2312" w:hAnsi="宋体" w:eastAsia="仿宋_GB2312" w:cs="仿宋_GB2312"/>
          <w:sz w:val="32"/>
          <w:szCs w:val="32"/>
        </w:rPr>
        <w:t>第二款</w:t>
      </w:r>
      <w:r>
        <w:rPr>
          <w:rFonts w:hint="eastAsia" w:ascii="仿宋_GB2312" w:hAnsi="Times New Roman" w:eastAsia="仿宋_GB2312" w:cs="仿宋_GB2312"/>
          <w:sz w:val="32"/>
          <w:szCs w:val="32"/>
        </w:rPr>
        <w:t>的规定。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201</w:t>
      </w:r>
      <w:r>
        <w:rPr>
          <w:rFonts w:hint="eastAsia" w:ascii="仿宋_GB2312" w:hAnsi="宋体" w:eastAsia="仿宋_GB2312" w:cs="仿宋_GB2312"/>
          <w:sz w:val="32"/>
          <w:szCs w:val="32"/>
        </w:rPr>
        <w:t>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sz w:val="32"/>
          <w:szCs w:val="32"/>
        </w:rPr>
        <w:t>21</w:t>
      </w:r>
      <w:r>
        <w:rPr>
          <w:rFonts w:hint="eastAsia" w:ascii="仿宋_GB2312" w:hAnsi="Times New Roman" w:eastAsia="仿宋_GB2312" w:cs="仿宋_GB2312"/>
          <w:sz w:val="32"/>
          <w:szCs w:val="32"/>
        </w:rPr>
        <w:t>日，我局</w:t>
      </w:r>
      <w:r>
        <w:rPr>
          <w:rFonts w:hint="eastAsia" w:ascii="仿宋_GB2312" w:hAnsi="宋体" w:eastAsia="仿宋_GB2312" w:cs="仿宋_GB2312"/>
          <w:sz w:val="32"/>
          <w:szCs w:val="32"/>
        </w:rPr>
        <w:t>作出</w:t>
      </w:r>
      <w:r>
        <w:rPr>
          <w:rFonts w:hint="eastAsia" w:ascii="仿宋_GB2312" w:hAnsi="Times New Roman" w:eastAsia="仿宋_GB2312" w:cs="仿宋_GB2312"/>
          <w:sz w:val="32"/>
          <w:szCs w:val="32"/>
        </w:rPr>
        <w:t>《行政处罚</w:t>
      </w:r>
      <w:r>
        <w:rPr>
          <w:rFonts w:hint="eastAsia" w:ascii="仿宋_GB2312" w:hAnsi="宋体" w:eastAsia="仿宋_GB2312" w:cs="仿宋_GB2312"/>
          <w:sz w:val="32"/>
          <w:szCs w:val="32"/>
        </w:rPr>
        <w:t>听证</w:t>
      </w:r>
      <w:r>
        <w:rPr>
          <w:rFonts w:hint="eastAsia" w:ascii="仿宋_GB2312" w:hAnsi="Times New Roman" w:eastAsia="仿宋_GB2312" w:cs="仿宋_GB2312"/>
          <w:sz w:val="32"/>
          <w:szCs w:val="32"/>
        </w:rPr>
        <w:t>告知书》（穗环法告〔</w:t>
      </w:r>
      <w:r>
        <w:rPr>
          <w:rFonts w:hint="default" w:ascii="Times New Roman" w:hAnsi="Times New Roman" w:eastAsia="宋体" w:cs="Times New Roman"/>
          <w:sz w:val="32"/>
          <w:szCs w:val="32"/>
        </w:rPr>
        <w:t>201</w:t>
      </w:r>
      <w:r>
        <w:rPr>
          <w:rFonts w:hint="eastAsia" w:ascii="仿宋_GB2312" w:hAnsi="宋体" w:eastAsia="仿宋_GB2312" w:cs="仿宋_GB2312"/>
          <w:sz w:val="32"/>
          <w:szCs w:val="32"/>
        </w:rPr>
        <w:t>7</w:t>
      </w:r>
      <w:r>
        <w:rPr>
          <w:rFonts w:hint="eastAsia" w:ascii="仿宋_GB2312" w:hAnsi="Times New Roman" w:eastAsia="仿宋_GB2312" w:cs="仿宋_GB2312"/>
          <w:sz w:val="32"/>
          <w:szCs w:val="32"/>
        </w:rPr>
        <w:t>〕</w:t>
      </w:r>
      <w:r>
        <w:rPr>
          <w:rFonts w:hint="eastAsia" w:ascii="仿宋_GB2312" w:hAnsi="宋体" w:eastAsia="仿宋_GB2312" w:cs="仿宋_GB2312"/>
          <w:sz w:val="32"/>
          <w:szCs w:val="32"/>
        </w:rPr>
        <w:t>43</w:t>
      </w:r>
      <w:r>
        <w:rPr>
          <w:rFonts w:hint="eastAsia" w:ascii="仿宋_GB2312" w:hAnsi="Times New Roman" w:eastAsia="仿宋_GB2312" w:cs="仿宋_GB2312"/>
          <w:sz w:val="32"/>
          <w:szCs w:val="32"/>
        </w:rPr>
        <w:t>号），并于</w:t>
      </w:r>
      <w:r>
        <w:rPr>
          <w:rFonts w:hint="eastAsia" w:ascii="仿宋_GB2312" w:hAnsi="宋体" w:eastAsia="仿宋_GB2312" w:cs="仿宋_GB2312"/>
          <w:sz w:val="32"/>
          <w:szCs w:val="32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sz w:val="32"/>
          <w:szCs w:val="32"/>
        </w:rPr>
        <w:t>24</w:t>
      </w:r>
      <w:r>
        <w:rPr>
          <w:rFonts w:hint="eastAsia" w:ascii="仿宋_GB2312" w:hAnsi="Times New Roman" w:eastAsia="仿宋_GB2312" w:cs="仿宋_GB2312"/>
          <w:sz w:val="32"/>
          <w:szCs w:val="32"/>
        </w:rPr>
        <w:t>日送达当事人。</w:t>
      </w:r>
      <w:r>
        <w:rPr>
          <w:rFonts w:hint="eastAsia" w:ascii="仿宋_GB2312" w:hAnsi="宋体" w:eastAsia="仿宋_GB2312" w:cs="仿宋_GB2312"/>
          <w:sz w:val="32"/>
          <w:szCs w:val="32"/>
        </w:rPr>
        <w:t>当事人未在有效期限内向我局提出陈述申辩意见或听证申请。</w:t>
      </w:r>
      <w:r>
        <w:rPr>
          <w:rFonts w:hint="eastAsia" w:ascii="仿宋_GB2312" w:hAnsi="Times New Roman" w:eastAsia="仿宋_GB2312" w:cs="仿宋_GB2312"/>
          <w:sz w:val="32"/>
          <w:szCs w:val="32"/>
        </w:rPr>
        <w:t>现本案经我局审查结束。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我局依据</w:t>
      </w:r>
      <w:r>
        <w:rPr>
          <w:rFonts w:hint="eastAsia" w:ascii="仿宋_GB2312" w:hAnsi="宋体" w:eastAsia="仿宋_GB2312" w:cs="仿宋_GB2312"/>
          <w:sz w:val="32"/>
          <w:szCs w:val="32"/>
        </w:rPr>
        <w:t>《中华人民共和国水污染防治法》第七十三条、《污染源自动监控设施现场监督检查办法》第十九条第（八）项和《广州市环境保护局规范行政处罚自由裁量权规定》之附件《环境违法行为行政处罚自由裁量适用标准》第17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）项的</w:t>
      </w:r>
      <w:r>
        <w:rPr>
          <w:rFonts w:hint="eastAsia" w:ascii="仿宋_GB2312" w:hAnsi="Times New Roman" w:eastAsia="仿宋_GB2312" w:cs="仿宋_GB2312"/>
          <w:sz w:val="32"/>
          <w:szCs w:val="32"/>
        </w:rPr>
        <w:t>规定</w:t>
      </w:r>
      <w:r>
        <w:rPr>
          <w:rFonts w:hint="eastAsia" w:ascii="仿宋_GB2312" w:hAnsi="宋体" w:eastAsia="仿宋_GB2312" w:cs="仿宋_GB2312"/>
          <w:sz w:val="32"/>
          <w:szCs w:val="32"/>
        </w:rPr>
        <w:t>，</w:t>
      </w:r>
      <w:r>
        <w:rPr>
          <w:rFonts w:hint="eastAsia" w:ascii="仿宋_GB2312" w:hAnsi="Times New Roman" w:eastAsia="仿宋_GB2312" w:cs="仿宋_GB2312"/>
          <w:sz w:val="32"/>
          <w:szCs w:val="32"/>
        </w:rPr>
        <w:t>责令当事人立即改正违法行为，并作出处罚决定如下：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罚款</w:t>
      </w:r>
      <w:r>
        <w:rPr>
          <w:rFonts w:hint="eastAsia" w:ascii="仿宋_GB2312" w:hAnsi="宋体" w:eastAsia="仿宋_GB2312" w:cs="仿宋_GB2312"/>
          <w:sz w:val="32"/>
          <w:szCs w:val="32"/>
        </w:rPr>
        <w:t>140983</w:t>
      </w:r>
      <w:r>
        <w:rPr>
          <w:rFonts w:hint="eastAsia" w:ascii="仿宋_GB2312" w:hAnsi="Times New Roman" w:eastAsia="仿宋_GB2312" w:cs="仿宋_GB2312"/>
          <w:sz w:val="32"/>
          <w:szCs w:val="32"/>
        </w:rPr>
        <w:t>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限当事人在收到本处罚决定书之日起</w:t>
      </w:r>
      <w:r>
        <w:rPr>
          <w:rFonts w:hint="default" w:ascii="Times New Roman" w:hAnsi="Times New Roman" w:eastAsia="宋体" w:cs="Times New Roman"/>
          <w:sz w:val="32"/>
          <w:szCs w:val="32"/>
        </w:rPr>
        <w:t>15</w:t>
      </w:r>
      <w:r>
        <w:rPr>
          <w:rFonts w:hint="eastAsia" w:ascii="仿宋_GB2312" w:hAnsi="Times New Roman" w:eastAsia="仿宋_GB2312" w:cs="仿宋_GB2312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hint="default" w:ascii="Times New Roman" w:hAnsi="Times New Roman" w:eastAsia="宋体" w:cs="Times New Roman"/>
          <w:sz w:val="32"/>
          <w:szCs w:val="32"/>
        </w:rPr>
        <w:t>3124</w:t>
      </w:r>
      <w:r>
        <w:rPr>
          <w:rFonts w:hint="eastAsia" w:ascii="仿宋_GB2312" w:hAnsi="Times New Roman" w:eastAsia="仿宋_GB2312" w:cs="仿宋_GB2312"/>
          <w:sz w:val="32"/>
          <w:szCs w:val="32"/>
        </w:rPr>
        <w:t>。</w:t>
      </w:r>
      <w:r>
        <w:rPr>
          <w:rFonts w:hint="default" w:ascii="Times New Roman" w:hAnsi="Times New Roman" w:eastAsia="宋体" w:cs="Times New Roman"/>
          <w:sz w:val="32"/>
          <w:szCs w:val="32"/>
        </w:rPr>
        <w:br w:type="textWrapping"/>
      </w:r>
      <w:r>
        <w:rPr>
          <w:rFonts w:hint="eastAsia" w:ascii="仿宋_GB2312" w:hAnsi="宋体" w:eastAsia="仿宋_GB2312" w:cs="仿宋_GB2312"/>
          <w:sz w:val="32"/>
          <w:szCs w:val="32"/>
        </w:rPr>
        <w:t>    </w:t>
      </w:r>
      <w:r>
        <w:rPr>
          <w:rFonts w:hint="eastAsia" w:ascii="仿宋_GB2312" w:hAnsi="Times New Roman" w:eastAsia="仿宋_GB2312" w:cs="仿宋_GB2312"/>
          <w:sz w:val="32"/>
          <w:szCs w:val="32"/>
        </w:rPr>
        <w:t>如不服上述行政处罚决定，可在接到本处罚决定书之日起</w:t>
      </w:r>
      <w:r>
        <w:rPr>
          <w:rFonts w:hint="default" w:ascii="Times New Roman" w:hAnsi="Times New Roman" w:eastAsia="宋体" w:cs="Times New Roman"/>
          <w:sz w:val="32"/>
          <w:szCs w:val="32"/>
        </w:rPr>
        <w:t>60</w:t>
      </w:r>
      <w:r>
        <w:rPr>
          <w:rFonts w:hint="eastAsia" w:ascii="仿宋_GB2312" w:hAnsi="Times New Roman" w:eastAsia="仿宋_GB2312" w:cs="仿宋_GB2312"/>
          <w:sz w:val="32"/>
          <w:szCs w:val="32"/>
        </w:rPr>
        <w:t>日内，向广州市人民政府或广东省环境保护厅提出行政复议申请，或在</w:t>
      </w:r>
      <w:r>
        <w:rPr>
          <w:rFonts w:hint="eastAsia" w:ascii="仿宋_GB2312" w:hAnsi="宋体" w:eastAsia="仿宋_GB2312" w:cs="仿宋_GB2312"/>
          <w:sz w:val="32"/>
          <w:szCs w:val="32"/>
        </w:rPr>
        <w:t>6个月</w:t>
      </w:r>
      <w:r>
        <w:rPr>
          <w:rFonts w:hint="eastAsia" w:ascii="仿宋_GB2312" w:hAnsi="Times New Roman" w:eastAsia="仿宋_GB2312" w:cs="仿宋_GB2312"/>
          <w:sz w:val="32"/>
          <w:szCs w:val="32"/>
        </w:rPr>
        <w:t>内直接向</w:t>
      </w:r>
      <w:r>
        <w:rPr>
          <w:rFonts w:hint="eastAsia" w:ascii="仿宋_GB2312" w:hAnsi="宋体" w:eastAsia="仿宋_GB2312" w:cs="仿宋_GB2312"/>
          <w:sz w:val="32"/>
          <w:szCs w:val="32"/>
        </w:rPr>
        <w:t>有管辖权的</w:t>
      </w:r>
      <w:r>
        <w:rPr>
          <w:rFonts w:hint="eastAsia" w:ascii="仿宋_GB2312" w:hAnsi="Times New Roman" w:eastAsia="仿宋_GB2312" w:cs="仿宋_GB2312"/>
          <w:sz w:val="32"/>
          <w:szCs w:val="32"/>
        </w:rPr>
        <w:t>人民法院提起行政诉讼。行政复议、行政诉讼期间内，不得停止本决定的履行。</w:t>
      </w:r>
      <w:r>
        <w:rPr>
          <w:rFonts w:hint="default" w:ascii="Times New Roman" w:hAnsi="Times New Roman" w:eastAsia="宋体" w:cs="Times New Roman"/>
          <w:sz w:val="32"/>
          <w:szCs w:val="32"/>
        </w:rPr>
        <w:br w:type="textWrapping"/>
      </w:r>
      <w:r>
        <w:rPr>
          <w:rFonts w:hint="eastAsia" w:ascii="仿宋_GB2312" w:hAnsi="宋体" w:eastAsia="仿宋_GB2312" w:cs="仿宋_GB2312"/>
          <w:sz w:val="32"/>
          <w:szCs w:val="32"/>
        </w:rPr>
        <w:t>    </w:t>
      </w:r>
      <w:r>
        <w:rPr>
          <w:rFonts w:hint="eastAsia" w:ascii="仿宋_GB2312" w:hAnsi="Times New Roman" w:eastAsia="仿宋_GB2312" w:cs="仿宋_GB2312"/>
          <w:sz w:val="32"/>
          <w:szCs w:val="32"/>
        </w:rPr>
        <w:t>逾期不履行本处罚决定，我局将申请人民法院强制执行，并每日按罚款额的百分之三加处罚款。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133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广州市环境保护局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133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2017年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19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Times New Roman" w:hAnsi="Times New Roman" w:cs="Times New Roman"/>
          <w:sz w:val="32"/>
          <w:szCs w:val="32"/>
        </w:rPr>
        <w:t xml:space="preserve">  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_GB2312" w:hAnsi="Times New Roman" w:eastAsia="仿宋_GB2312" w:cs="仿宋_GB2312"/>
          <w:sz w:val="32"/>
          <w:szCs w:val="32"/>
        </w:rPr>
        <w:t>抄送：局</w:t>
      </w:r>
      <w:r>
        <w:rPr>
          <w:rFonts w:hint="eastAsia" w:ascii="仿宋_GB2312" w:eastAsia="仿宋_GB2312" w:cs="仿宋_GB2312"/>
          <w:sz w:val="32"/>
          <w:szCs w:val="32"/>
        </w:rPr>
        <w:t>污防</w:t>
      </w:r>
      <w:r>
        <w:rPr>
          <w:rFonts w:hint="eastAsia" w:ascii="仿宋_GB2312" w:hAnsi="Times New Roman" w:eastAsia="仿宋_GB2312" w:cs="仿宋_GB2312"/>
          <w:sz w:val="32"/>
          <w:szCs w:val="32"/>
        </w:rPr>
        <w:t>处、执法监察支队，</w:t>
      </w:r>
      <w:r>
        <w:rPr>
          <w:rFonts w:hint="eastAsia" w:ascii="仿宋_GB2312" w:eastAsia="仿宋_GB2312" w:cs="仿宋_GB2312"/>
          <w:sz w:val="32"/>
          <w:szCs w:val="32"/>
        </w:rPr>
        <w:t>黄埔</w:t>
      </w:r>
      <w:r>
        <w:rPr>
          <w:rFonts w:hint="eastAsia" w:ascii="仿宋_GB2312" w:hAnsi="Times New Roman" w:eastAsia="仿宋_GB2312" w:cs="仿宋_GB2312"/>
          <w:sz w:val="32"/>
          <w:szCs w:val="32"/>
        </w:rPr>
        <w:t>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61D4F"/>
    <w:rsid w:val="13A61D4F"/>
    <w:rsid w:val="268D0943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2019-01-30T09:06:00Z</dcterms:created>
  <dc:creator>黄文宇</dc:creator>
  <cp:lastModifiedBy>黄文宇</cp:lastModifiedBy>
  <dcterms:modified xsi:type="dcterms:W3CDTF">2019-01-30T09:06:47Z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