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4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广州市鑫盛食品有限公司行政处罚案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经我局执法监察支队2016年5月9日、6月23日、7月26日调查显示，当事人在正常生产情况下，一台6t/h锅炉（使用证编号：锅粤AUD424）以煤为燃料正在使用。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依据《中华人民共和国行政处罚法》第二十三条、《中华人民共和国大气污染防治法》第一百零七条第二款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责令当事人立即改正违法行为，并处罚款8万元。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广州市鑫盛食品有限公司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08816350-8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刘西霞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穗环法罚〔2017〕4号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宋体" w:eastAsia="仿宋_GB2312" w:cs="仿宋_GB2312"/>
          <w:sz w:val="32"/>
          <w:szCs w:val="32"/>
        </w:rPr>
        <w:t>当事人：广州市鑫盛食品有限公司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组织机构代码：</w:t>
      </w:r>
      <w:r>
        <w:rPr>
          <w:rFonts w:hint="eastAsia" w:ascii="宋体" w:hAnsi="宋体" w:eastAsia="宋体" w:cs="宋体"/>
          <w:sz w:val="32"/>
          <w:szCs w:val="32"/>
        </w:rPr>
        <w:t>08816350-8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地</w:t>
      </w:r>
      <w:r>
        <w:rPr>
          <w:rFonts w:hint="eastAsia" w:ascii="宋体" w:hAnsi="宋体" w:eastAsia="宋体" w:cs="宋体"/>
          <w:sz w:val="32"/>
          <w:szCs w:val="32"/>
        </w:rPr>
        <w:t xml:space="preserve">  </w:t>
      </w:r>
      <w:r>
        <w:rPr>
          <w:rFonts w:hint="eastAsia" w:ascii="仿宋_GB2312" w:hAnsi="宋体" w:eastAsia="仿宋_GB2312" w:cs="仿宋_GB2312"/>
          <w:sz w:val="32"/>
          <w:szCs w:val="32"/>
        </w:rPr>
        <w:t>址：广州市花都区新雅街东莞村第六经济合作社土名“扇东水井头”的新厂房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经我局执法监察支队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日、</w:t>
      </w:r>
      <w:r>
        <w:rPr>
          <w:rFonts w:hint="eastAsia" w:ascii="宋体" w:hAnsi="宋体" w:eastAsia="宋体" w:cs="宋体"/>
          <w:sz w:val="32"/>
          <w:szCs w:val="32"/>
        </w:rPr>
        <w:t>6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23</w:t>
      </w:r>
      <w:r>
        <w:rPr>
          <w:rFonts w:hint="eastAsia" w:ascii="仿宋_GB2312" w:hAnsi="宋体" w:eastAsia="仿宋_GB2312" w:cs="仿宋_GB2312"/>
          <w:sz w:val="32"/>
          <w:szCs w:val="32"/>
        </w:rPr>
        <w:t>日、</w:t>
      </w:r>
      <w:r>
        <w:rPr>
          <w:rFonts w:hint="eastAsia" w:ascii="宋体" w:hAnsi="宋体" w:eastAsia="宋体" w:cs="宋体"/>
          <w:sz w:val="32"/>
          <w:szCs w:val="32"/>
        </w:rPr>
        <w:t>7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26</w:t>
      </w:r>
      <w:r>
        <w:rPr>
          <w:rFonts w:hint="eastAsia" w:ascii="仿宋_GB2312" w:hAnsi="宋体" w:eastAsia="仿宋_GB2312" w:cs="仿宋_GB2312"/>
          <w:sz w:val="32"/>
          <w:szCs w:val="32"/>
        </w:rPr>
        <w:t>日调查显示，当事人在正常生产情况下，一台</w:t>
      </w:r>
      <w:r>
        <w:rPr>
          <w:rFonts w:hint="eastAsia" w:ascii="宋体" w:hAnsi="宋体" w:eastAsia="宋体" w:cs="宋体"/>
          <w:sz w:val="32"/>
          <w:szCs w:val="32"/>
        </w:rPr>
        <w:t>6t/h</w:t>
      </w:r>
      <w:r>
        <w:rPr>
          <w:rFonts w:hint="eastAsia" w:ascii="仿宋_GB2312" w:hAnsi="宋体" w:eastAsia="仿宋_GB2312" w:cs="仿宋_GB2312"/>
          <w:sz w:val="32"/>
          <w:szCs w:val="32"/>
        </w:rPr>
        <w:t>锅炉（使用证编号：锅粤</w:t>
      </w:r>
      <w:r>
        <w:rPr>
          <w:rFonts w:hint="eastAsia" w:ascii="宋体" w:hAnsi="宋体" w:eastAsia="宋体" w:cs="宋体"/>
          <w:sz w:val="32"/>
          <w:szCs w:val="32"/>
        </w:rPr>
        <w:t>AUD424</w:t>
      </w:r>
      <w:r>
        <w:rPr>
          <w:rFonts w:hint="eastAsia" w:ascii="仿宋_GB2312" w:hAnsi="宋体" w:eastAsia="仿宋_GB2312" w:cs="仿宋_GB2312"/>
          <w:sz w:val="32"/>
          <w:szCs w:val="32"/>
        </w:rPr>
        <w:t>）以煤为燃料正在使用。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以上事实，有《询问笔录》、《现场检查记录》等证据为证。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当事人上述行为违反了《中华人民共和国大气污染防治法》第四十条的规定。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sz w:val="32"/>
          <w:szCs w:val="32"/>
        </w:rPr>
        <w:t>日，我局作出《行政处罚告知书》（穗环法告〔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</w:rPr>
        <w:t>117</w:t>
      </w:r>
      <w:r>
        <w:rPr>
          <w:rFonts w:hint="eastAsia" w:ascii="仿宋_GB2312" w:hAnsi="宋体" w:eastAsia="仿宋_GB2312" w:cs="仿宋_GB2312"/>
          <w:sz w:val="32"/>
          <w:szCs w:val="32"/>
        </w:rPr>
        <w:t>号），并于同年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日送达当事人。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17</w:t>
      </w:r>
      <w:r>
        <w:rPr>
          <w:rFonts w:hint="eastAsia" w:ascii="仿宋_GB2312" w:hAnsi="宋体" w:eastAsia="仿宋_GB2312" w:cs="仿宋_GB2312"/>
          <w:sz w:val="32"/>
          <w:szCs w:val="32"/>
        </w:rPr>
        <w:t>日，当事人向我局提出书面陈述申辩意见及听证申请，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6</w:t>
      </w:r>
      <w:r>
        <w:rPr>
          <w:rFonts w:hint="eastAsia" w:ascii="仿宋_GB2312" w:hAnsi="宋体" w:eastAsia="仿宋_GB2312" w:cs="仿宋_GB2312"/>
          <w:sz w:val="32"/>
          <w:szCs w:val="32"/>
        </w:rPr>
        <w:t>日我局依法组织召开听证会。当事人申辩称对该违法行为不清楚。经审议，认为当事人确实存在使用不合规定燃料的违法行为。现本案经我局审查结束。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我局依据《中华人民共和国行政处罚法》第二十三条、《中华人民共和国大气污染防治法》第一百零七条第二款的规定，责令当事人立即改正违法行为，并作出处罚如下：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罚款</w:t>
      </w:r>
      <w:r>
        <w:rPr>
          <w:rFonts w:hint="eastAsia" w:ascii="宋体" w:hAnsi="宋体" w:eastAsia="宋体" w:cs="宋体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万元。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限当事人在收到本处罚决定书之日起</w:t>
      </w:r>
      <w:r>
        <w:rPr>
          <w:rFonts w:hint="eastAsia" w:ascii="宋体" w:hAnsi="宋体" w:eastAsia="宋体" w:cs="宋体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eastAsia" w:ascii="宋体" w:hAnsi="宋体" w:eastAsia="宋体" w:cs="宋体"/>
          <w:sz w:val="32"/>
          <w:szCs w:val="32"/>
        </w:rPr>
        <w:t>3124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eastAsia" w:ascii="宋体" w:hAnsi="宋体" w:eastAsia="宋体" w:cs="宋体"/>
          <w:sz w:val="32"/>
          <w:szCs w:val="32"/>
        </w:rPr>
        <w:t>60</w:t>
      </w:r>
      <w:r>
        <w:rPr>
          <w:rFonts w:hint="eastAsia" w:ascii="仿宋_GB2312" w:hAnsi="宋体" w:eastAsia="仿宋_GB2312" w:cs="仿宋_GB2312"/>
          <w:sz w:val="32"/>
          <w:szCs w:val="32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逾期不履行本处罚决定，我局将申请人民法院强制执行，并每日按罚款额加处百分之三罚款。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2017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6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 xml:space="preserve"> 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 抄送：局机控处、执法监察支队，花都区环保局。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F7644"/>
    <w:rsid w:val="268D0943"/>
    <w:rsid w:val="5B744FC8"/>
    <w:rsid w:val="798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2019-01-30T08:29:00Z</dcterms:created>
  <dc:creator>黄文宇</dc:creator>
  <cp:lastModifiedBy>黄文宇</cp:lastModifiedBy>
  <dcterms:modified xsi:type="dcterms:W3CDTF">2019-01-30T08:30:30Z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