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3F" w:rsidRDefault="0017783F" w:rsidP="0017783F">
      <w:pPr>
        <w:spacing w:line="1100" w:lineRule="exact"/>
        <w:jc w:val="center"/>
        <w:outlineLvl w:val="0"/>
        <w:rPr>
          <w:rFonts w:eastAsia="黑体"/>
          <w:sz w:val="96"/>
          <w:szCs w:val="96"/>
        </w:rPr>
      </w:pPr>
      <w:r>
        <w:rPr>
          <w:rFonts w:eastAsia="黑体"/>
          <w:sz w:val="96"/>
          <w:szCs w:val="96"/>
        </w:rPr>
        <w:t>广州市生态环境局</w:t>
      </w:r>
    </w:p>
    <w:p w:rsidR="0017783F" w:rsidRDefault="0017783F" w:rsidP="0017783F">
      <w:pPr>
        <w:spacing w:line="1100" w:lineRule="exact"/>
        <w:jc w:val="center"/>
        <w:outlineLvl w:val="0"/>
        <w:rPr>
          <w:rFonts w:eastAsia="黑体"/>
          <w:sz w:val="44"/>
          <w:szCs w:val="44"/>
        </w:rPr>
      </w:pPr>
    </w:p>
    <w:p w:rsidR="0017783F" w:rsidRDefault="0017783F" w:rsidP="0017783F">
      <w:pPr>
        <w:ind w:left="2992" w:hangingChars="745" w:hanging="2992"/>
        <w:jc w:val="center"/>
        <w:rPr>
          <w:b/>
          <w:sz w:val="40"/>
          <w:szCs w:val="40"/>
        </w:rPr>
      </w:pPr>
      <w:r>
        <w:rPr>
          <w:b/>
          <w:sz w:val="40"/>
          <w:szCs w:val="40"/>
        </w:rPr>
        <w:t>广州市环境空气质量达标规划年度评估项目</w:t>
      </w:r>
    </w:p>
    <w:p w:rsidR="0017783F" w:rsidRDefault="0017783F" w:rsidP="0017783F">
      <w:pPr>
        <w:ind w:leftChars="1133" w:left="2379" w:firstLineChars="49" w:firstLine="157"/>
        <w:jc w:val="left"/>
        <w:rPr>
          <w:b/>
          <w:sz w:val="32"/>
          <w:szCs w:val="32"/>
        </w:rPr>
      </w:pPr>
    </w:p>
    <w:p w:rsidR="0017783F" w:rsidRDefault="0017783F" w:rsidP="0017783F">
      <w:pPr>
        <w:ind w:leftChars="1133" w:left="2379" w:firstLineChars="49" w:firstLine="157"/>
        <w:jc w:val="left"/>
        <w:rPr>
          <w:b/>
          <w:sz w:val="32"/>
          <w:szCs w:val="32"/>
        </w:rPr>
      </w:pPr>
    </w:p>
    <w:p w:rsidR="0017783F" w:rsidRDefault="0017783F" w:rsidP="0017783F">
      <w:pPr>
        <w:jc w:val="center"/>
        <w:rPr>
          <w:rFonts w:eastAsia="华文新魏"/>
          <w:sz w:val="72"/>
        </w:rPr>
      </w:pPr>
      <w:r>
        <w:rPr>
          <w:rFonts w:eastAsia="华文新魏"/>
          <w:sz w:val="72"/>
        </w:rPr>
        <w:t>竞争性谈判文件</w:t>
      </w: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p>
    <w:p w:rsidR="0017783F" w:rsidRDefault="0017783F" w:rsidP="0017783F">
      <w:pPr>
        <w:jc w:val="center"/>
        <w:rPr>
          <w:rFonts w:eastAsia="黑体"/>
          <w:sz w:val="32"/>
          <w:szCs w:val="32"/>
        </w:rPr>
      </w:pPr>
      <w:r>
        <w:rPr>
          <w:rFonts w:eastAsia="黑体"/>
          <w:sz w:val="32"/>
          <w:szCs w:val="32"/>
        </w:rPr>
        <w:t>广州市生态环境局</w:t>
      </w:r>
    </w:p>
    <w:p w:rsidR="0017783F" w:rsidRDefault="0017783F" w:rsidP="0017783F">
      <w:pPr>
        <w:jc w:val="center"/>
        <w:rPr>
          <w:rFonts w:eastAsia="黑体"/>
          <w:sz w:val="32"/>
          <w:szCs w:val="32"/>
        </w:rPr>
        <w:sectPr w:rsidR="0017783F">
          <w:footerReference w:type="default" r:id="rId5"/>
          <w:footerReference w:type="first" r:id="rId6"/>
          <w:pgSz w:w="11907" w:h="16840"/>
          <w:pgMar w:top="1418" w:right="1304" w:bottom="1361" w:left="1361" w:header="737" w:footer="567" w:gutter="0"/>
          <w:cols w:space="720"/>
          <w:titlePg/>
          <w:docGrid w:type="linesAndChars" w:linePitch="312"/>
        </w:sectPr>
      </w:pPr>
      <w:r>
        <w:rPr>
          <w:rFonts w:eastAsia="黑体"/>
          <w:sz w:val="32"/>
          <w:szCs w:val="32"/>
        </w:rPr>
        <w:t>2020</w:t>
      </w:r>
      <w:r>
        <w:rPr>
          <w:rFonts w:eastAsia="黑体"/>
          <w:sz w:val="32"/>
          <w:szCs w:val="32"/>
        </w:rPr>
        <w:t>年</w:t>
      </w:r>
      <w:r>
        <w:rPr>
          <w:rFonts w:eastAsia="黑体"/>
          <w:sz w:val="32"/>
          <w:szCs w:val="32"/>
        </w:rPr>
        <w:t>5</w:t>
      </w:r>
      <w:r>
        <w:rPr>
          <w:rFonts w:eastAsia="黑体"/>
          <w:sz w:val="32"/>
          <w:szCs w:val="32"/>
        </w:rPr>
        <w:t>月</w:t>
      </w:r>
    </w:p>
    <w:p w:rsidR="0017783F" w:rsidRDefault="0017783F" w:rsidP="0017783F">
      <w:pPr>
        <w:spacing w:line="400" w:lineRule="exact"/>
        <w:ind w:firstLineChars="200" w:firstLine="420"/>
        <w:rPr>
          <w:szCs w:val="21"/>
        </w:rPr>
      </w:pPr>
    </w:p>
    <w:p w:rsidR="0017783F" w:rsidRDefault="0017783F" w:rsidP="0017783F">
      <w:pPr>
        <w:jc w:val="center"/>
        <w:outlineLvl w:val="0"/>
        <w:rPr>
          <w:b/>
          <w:bCs/>
          <w:sz w:val="32"/>
        </w:rPr>
      </w:pPr>
      <w:r>
        <w:rPr>
          <w:b/>
          <w:bCs/>
          <w:sz w:val="32"/>
        </w:rPr>
        <w:t>目录</w:t>
      </w:r>
    </w:p>
    <w:p w:rsidR="0017783F" w:rsidRDefault="0017783F" w:rsidP="0017783F">
      <w:pPr>
        <w:jc w:val="center"/>
        <w:rPr>
          <w:b/>
          <w:bCs/>
          <w:sz w:val="32"/>
        </w:rPr>
      </w:pPr>
    </w:p>
    <w:p w:rsidR="0017783F" w:rsidRDefault="0017783F" w:rsidP="0017783F">
      <w:pPr>
        <w:pStyle w:val="13"/>
        <w:tabs>
          <w:tab w:val="right" w:leader="dot" w:pos="9242"/>
        </w:tabs>
      </w:pPr>
      <w:r>
        <w:rPr>
          <w:bCs w:val="0"/>
          <w:sz w:val="24"/>
        </w:rPr>
        <w:fldChar w:fldCharType="begin"/>
      </w:r>
      <w:r>
        <w:rPr>
          <w:bCs w:val="0"/>
          <w:sz w:val="24"/>
        </w:rPr>
        <w:instrText xml:space="preserve"> TOC \o "1-9" </w:instrText>
      </w:r>
      <w:r>
        <w:rPr>
          <w:bCs w:val="0"/>
          <w:sz w:val="24"/>
        </w:rPr>
        <w:fldChar w:fldCharType="separate"/>
      </w:r>
      <w:r>
        <w:t>第一部分　谈判须知</w:t>
      </w:r>
      <w:r>
        <w:tab/>
      </w:r>
      <w:r>
        <w:fldChar w:fldCharType="begin"/>
      </w:r>
      <w:r>
        <w:instrText xml:space="preserve"> PAGEREF _Toc24721 </w:instrText>
      </w:r>
      <w:r>
        <w:fldChar w:fldCharType="separate"/>
      </w:r>
      <w:r>
        <w:t>1</w:t>
      </w:r>
      <w:r>
        <w:fldChar w:fldCharType="end"/>
      </w:r>
    </w:p>
    <w:p w:rsidR="0017783F" w:rsidRDefault="0017783F" w:rsidP="0017783F">
      <w:pPr>
        <w:pStyle w:val="13"/>
        <w:tabs>
          <w:tab w:val="right" w:leader="dot" w:pos="9242"/>
        </w:tabs>
      </w:pPr>
      <w:r>
        <w:t>第二部分　采购人需求</w:t>
      </w:r>
      <w:r>
        <w:tab/>
      </w:r>
      <w:r>
        <w:fldChar w:fldCharType="begin"/>
      </w:r>
      <w:r>
        <w:instrText xml:space="preserve"> PAGEREF _Toc31532 </w:instrText>
      </w:r>
      <w:r>
        <w:fldChar w:fldCharType="separate"/>
      </w:r>
      <w:r>
        <w:t>6</w:t>
      </w:r>
      <w:r>
        <w:fldChar w:fldCharType="end"/>
      </w:r>
    </w:p>
    <w:p w:rsidR="0017783F" w:rsidRDefault="0017783F" w:rsidP="0017783F">
      <w:pPr>
        <w:pStyle w:val="13"/>
        <w:tabs>
          <w:tab w:val="right" w:leader="dot" w:pos="9242"/>
        </w:tabs>
      </w:pPr>
      <w:r>
        <w:t>第三部份　附件</w:t>
      </w:r>
      <w:r>
        <w:tab/>
      </w:r>
      <w:r>
        <w:fldChar w:fldCharType="begin"/>
      </w:r>
      <w:r>
        <w:instrText xml:space="preserve"> PAGEREF _Toc23489 </w:instrText>
      </w:r>
      <w:r>
        <w:fldChar w:fldCharType="separate"/>
      </w:r>
      <w:r>
        <w:t>10</w:t>
      </w:r>
      <w:r>
        <w:fldChar w:fldCharType="end"/>
      </w:r>
    </w:p>
    <w:p w:rsidR="0017783F" w:rsidRDefault="0017783F" w:rsidP="0017783F">
      <w:pPr>
        <w:pStyle w:val="23"/>
        <w:tabs>
          <w:tab w:val="clear" w:pos="9459"/>
          <w:tab w:val="right" w:leader="dot" w:pos="9242"/>
        </w:tabs>
        <w:ind w:firstLine="414"/>
      </w:pPr>
      <w:r>
        <w:rPr>
          <w:szCs w:val="32"/>
        </w:rPr>
        <w:t>第一章</w:t>
      </w:r>
      <w:r>
        <w:rPr>
          <w:szCs w:val="32"/>
        </w:rPr>
        <w:t xml:space="preserve"> </w:t>
      </w:r>
      <w:r>
        <w:rPr>
          <w:szCs w:val="32"/>
        </w:rPr>
        <w:t>合同要求说明</w:t>
      </w:r>
      <w:r>
        <w:tab/>
      </w:r>
      <w:r>
        <w:fldChar w:fldCharType="begin"/>
      </w:r>
      <w:r>
        <w:instrText xml:space="preserve"> PAGEREF _Toc32642 </w:instrText>
      </w:r>
      <w:r>
        <w:fldChar w:fldCharType="separate"/>
      </w:r>
      <w:r>
        <w:t>10</w:t>
      </w:r>
      <w:r>
        <w:fldChar w:fldCharType="end"/>
      </w:r>
    </w:p>
    <w:p w:rsidR="0017783F" w:rsidRDefault="0017783F" w:rsidP="0017783F">
      <w:pPr>
        <w:pStyle w:val="23"/>
        <w:tabs>
          <w:tab w:val="clear" w:pos="9459"/>
          <w:tab w:val="right" w:leader="dot" w:pos="9242"/>
        </w:tabs>
        <w:ind w:firstLine="414"/>
      </w:pPr>
      <w:r>
        <w:rPr>
          <w:szCs w:val="32"/>
        </w:rPr>
        <w:t>第二章评标的原则和方法</w:t>
      </w:r>
      <w:r>
        <w:tab/>
      </w:r>
      <w:r>
        <w:fldChar w:fldCharType="begin"/>
      </w:r>
      <w:r>
        <w:instrText xml:space="preserve"> PAGEREF _Toc32692 </w:instrText>
      </w:r>
      <w:r>
        <w:fldChar w:fldCharType="separate"/>
      </w:r>
      <w:r>
        <w:t>13</w:t>
      </w:r>
      <w:r>
        <w:fldChar w:fldCharType="end"/>
      </w:r>
    </w:p>
    <w:p w:rsidR="0017783F" w:rsidRDefault="0017783F" w:rsidP="0017783F">
      <w:pPr>
        <w:pStyle w:val="23"/>
        <w:tabs>
          <w:tab w:val="clear" w:pos="9459"/>
          <w:tab w:val="right" w:leader="dot" w:pos="9242"/>
        </w:tabs>
        <w:ind w:firstLine="414"/>
      </w:pPr>
      <w:r>
        <w:rPr>
          <w:szCs w:val="32"/>
        </w:rPr>
        <w:t>第三章　样表格式</w:t>
      </w:r>
      <w:r>
        <w:tab/>
      </w:r>
      <w:r>
        <w:fldChar w:fldCharType="begin"/>
      </w:r>
      <w:r>
        <w:instrText xml:space="preserve"> PAGEREF _Toc18669 </w:instrText>
      </w:r>
      <w:r>
        <w:fldChar w:fldCharType="separate"/>
      </w:r>
      <w:r>
        <w:t>21</w:t>
      </w:r>
      <w:r>
        <w:fldChar w:fldCharType="end"/>
      </w:r>
    </w:p>
    <w:p w:rsidR="0017783F" w:rsidRDefault="0017783F" w:rsidP="0017783F">
      <w:pPr>
        <w:pStyle w:val="32"/>
        <w:tabs>
          <w:tab w:val="right" w:leader="dot" w:pos="9242"/>
        </w:tabs>
      </w:pPr>
      <w:r>
        <w:rPr>
          <w:bCs/>
          <w:szCs w:val="30"/>
        </w:rPr>
        <w:t>附件</w:t>
      </w:r>
      <w:r>
        <w:rPr>
          <w:bCs/>
          <w:szCs w:val="30"/>
        </w:rPr>
        <w:t>1</w:t>
      </w:r>
      <w:r>
        <w:rPr>
          <w:bCs/>
          <w:szCs w:val="30"/>
        </w:rPr>
        <w:t xml:space="preserve">　谈判函</w:t>
      </w:r>
      <w:r>
        <w:tab/>
      </w:r>
      <w:r>
        <w:fldChar w:fldCharType="begin"/>
      </w:r>
      <w:r>
        <w:instrText xml:space="preserve"> PAGEREF _Toc11076 </w:instrText>
      </w:r>
      <w:r>
        <w:fldChar w:fldCharType="separate"/>
      </w:r>
      <w:r>
        <w:t>21</w:t>
      </w:r>
      <w:r>
        <w:fldChar w:fldCharType="end"/>
      </w:r>
    </w:p>
    <w:p w:rsidR="0017783F" w:rsidRDefault="0017783F" w:rsidP="0017783F">
      <w:pPr>
        <w:pStyle w:val="32"/>
        <w:tabs>
          <w:tab w:val="right" w:leader="dot" w:pos="9242"/>
        </w:tabs>
      </w:pPr>
      <w:r>
        <w:rPr>
          <w:bCs/>
          <w:szCs w:val="30"/>
        </w:rPr>
        <w:t>附件</w:t>
      </w:r>
      <w:r>
        <w:rPr>
          <w:bCs/>
          <w:szCs w:val="30"/>
        </w:rPr>
        <w:t>2</w:t>
      </w:r>
      <w:r>
        <w:rPr>
          <w:bCs/>
          <w:szCs w:val="30"/>
        </w:rPr>
        <w:t xml:space="preserve">　谈判一览表</w:t>
      </w:r>
      <w:r>
        <w:tab/>
      </w:r>
      <w:r>
        <w:fldChar w:fldCharType="begin"/>
      </w:r>
      <w:r>
        <w:instrText xml:space="preserve"> PAGEREF _Toc14320 </w:instrText>
      </w:r>
      <w:r>
        <w:fldChar w:fldCharType="separate"/>
      </w:r>
      <w:r>
        <w:t>22</w:t>
      </w:r>
      <w:r>
        <w:fldChar w:fldCharType="end"/>
      </w:r>
    </w:p>
    <w:p w:rsidR="0017783F" w:rsidRDefault="0017783F" w:rsidP="0017783F">
      <w:pPr>
        <w:pStyle w:val="32"/>
        <w:tabs>
          <w:tab w:val="right" w:leader="dot" w:pos="9242"/>
        </w:tabs>
      </w:pPr>
      <w:r>
        <w:rPr>
          <w:bCs/>
          <w:szCs w:val="30"/>
        </w:rPr>
        <w:t>附件</w:t>
      </w:r>
      <w:r>
        <w:rPr>
          <w:bCs/>
          <w:szCs w:val="30"/>
        </w:rPr>
        <w:t xml:space="preserve">3  </w:t>
      </w:r>
      <w:r>
        <w:rPr>
          <w:bCs/>
          <w:szCs w:val="30"/>
        </w:rPr>
        <w:t>谈判响应与谈判文件差异一览表</w:t>
      </w:r>
      <w:r>
        <w:tab/>
      </w:r>
      <w:r>
        <w:fldChar w:fldCharType="begin"/>
      </w:r>
      <w:r>
        <w:instrText xml:space="preserve"> PAGEREF _Toc28104 </w:instrText>
      </w:r>
      <w:r>
        <w:fldChar w:fldCharType="separate"/>
      </w:r>
      <w:r>
        <w:t>23</w:t>
      </w:r>
      <w:r>
        <w:fldChar w:fldCharType="end"/>
      </w:r>
    </w:p>
    <w:p w:rsidR="0017783F" w:rsidRDefault="0017783F" w:rsidP="0017783F">
      <w:pPr>
        <w:pStyle w:val="32"/>
        <w:tabs>
          <w:tab w:val="right" w:leader="dot" w:pos="9242"/>
        </w:tabs>
      </w:pPr>
      <w:r>
        <w:rPr>
          <w:bCs/>
          <w:szCs w:val="30"/>
        </w:rPr>
        <w:t>附件</w:t>
      </w:r>
      <w:r>
        <w:rPr>
          <w:bCs/>
          <w:szCs w:val="30"/>
        </w:rPr>
        <w:t xml:space="preserve">4  </w:t>
      </w:r>
      <w:r>
        <w:rPr>
          <w:bCs/>
          <w:szCs w:val="30"/>
        </w:rPr>
        <w:t>重要指标响应一览表</w:t>
      </w:r>
      <w:r>
        <w:tab/>
      </w:r>
      <w:r>
        <w:fldChar w:fldCharType="begin"/>
      </w:r>
      <w:r>
        <w:instrText xml:space="preserve"> PAGEREF _Toc5081 </w:instrText>
      </w:r>
      <w:r>
        <w:fldChar w:fldCharType="separate"/>
      </w:r>
      <w:r>
        <w:t>24</w:t>
      </w:r>
      <w:r>
        <w:fldChar w:fldCharType="end"/>
      </w:r>
    </w:p>
    <w:p w:rsidR="0017783F" w:rsidRDefault="0017783F" w:rsidP="0017783F">
      <w:pPr>
        <w:pStyle w:val="32"/>
        <w:tabs>
          <w:tab w:val="right" w:leader="dot" w:pos="9242"/>
        </w:tabs>
      </w:pPr>
      <w:r>
        <w:rPr>
          <w:bCs/>
          <w:szCs w:val="30"/>
        </w:rPr>
        <w:t>附件</w:t>
      </w:r>
      <w:r>
        <w:rPr>
          <w:bCs/>
          <w:szCs w:val="30"/>
        </w:rPr>
        <w:t xml:space="preserve">5  </w:t>
      </w:r>
      <w:r>
        <w:rPr>
          <w:bCs/>
          <w:szCs w:val="30"/>
        </w:rPr>
        <w:t>谈判人基本情况表</w:t>
      </w:r>
      <w:r>
        <w:tab/>
      </w:r>
      <w:r>
        <w:fldChar w:fldCharType="begin"/>
      </w:r>
      <w:r>
        <w:instrText xml:space="preserve"> PAGEREF _Toc31051 </w:instrText>
      </w:r>
      <w:r>
        <w:fldChar w:fldCharType="separate"/>
      </w:r>
      <w:r>
        <w:t>24</w:t>
      </w:r>
      <w:r>
        <w:fldChar w:fldCharType="end"/>
      </w:r>
    </w:p>
    <w:p w:rsidR="0017783F" w:rsidRDefault="0017783F" w:rsidP="0017783F">
      <w:pPr>
        <w:pStyle w:val="32"/>
        <w:tabs>
          <w:tab w:val="right" w:leader="dot" w:pos="9242"/>
        </w:tabs>
      </w:pPr>
      <w:r>
        <w:t>附件</w:t>
      </w:r>
      <w:r>
        <w:t xml:space="preserve">6   </w:t>
      </w:r>
      <w:r>
        <w:t>拟派本项目负责人及主要人员情况表</w:t>
      </w:r>
      <w:r>
        <w:tab/>
      </w:r>
      <w:r>
        <w:fldChar w:fldCharType="begin"/>
      </w:r>
      <w:r>
        <w:instrText xml:space="preserve"> PAGEREF _Toc30387 </w:instrText>
      </w:r>
      <w:r>
        <w:fldChar w:fldCharType="separate"/>
      </w:r>
      <w:r>
        <w:t>25</w:t>
      </w:r>
      <w:r>
        <w:fldChar w:fldCharType="end"/>
      </w:r>
    </w:p>
    <w:p w:rsidR="0017783F" w:rsidRDefault="0017783F" w:rsidP="0017783F">
      <w:pPr>
        <w:pStyle w:val="32"/>
        <w:tabs>
          <w:tab w:val="right" w:leader="dot" w:pos="9242"/>
        </w:tabs>
      </w:pPr>
      <w:r>
        <w:rPr>
          <w:bCs/>
          <w:szCs w:val="30"/>
        </w:rPr>
        <w:t>附件</w:t>
      </w:r>
      <w:r>
        <w:rPr>
          <w:bCs/>
          <w:szCs w:val="30"/>
        </w:rPr>
        <w:t xml:space="preserve">7   </w:t>
      </w:r>
      <w:r>
        <w:rPr>
          <w:bCs/>
          <w:szCs w:val="30"/>
        </w:rPr>
        <w:t>授权委托书</w:t>
      </w:r>
      <w:r>
        <w:tab/>
      </w:r>
      <w:r>
        <w:fldChar w:fldCharType="begin"/>
      </w:r>
      <w:r>
        <w:instrText xml:space="preserve"> PAGEREF _Toc5932 </w:instrText>
      </w:r>
      <w:r>
        <w:fldChar w:fldCharType="separate"/>
      </w:r>
      <w:r>
        <w:t>25</w:t>
      </w:r>
      <w:r>
        <w:fldChar w:fldCharType="end"/>
      </w:r>
    </w:p>
    <w:p w:rsidR="0017783F" w:rsidRDefault="0017783F" w:rsidP="0017783F">
      <w:pPr>
        <w:pStyle w:val="32"/>
        <w:tabs>
          <w:tab w:val="right" w:leader="dot" w:pos="9242"/>
        </w:tabs>
      </w:pPr>
      <w:r>
        <w:rPr>
          <w:bCs/>
          <w:szCs w:val="30"/>
        </w:rPr>
        <w:t>附件</w:t>
      </w:r>
      <w:r>
        <w:rPr>
          <w:bCs/>
          <w:szCs w:val="30"/>
        </w:rPr>
        <w:t xml:space="preserve">8  </w:t>
      </w:r>
      <w:r>
        <w:rPr>
          <w:bCs/>
          <w:szCs w:val="30"/>
        </w:rPr>
        <w:t>公</w:t>
      </w:r>
      <w:r>
        <w:rPr>
          <w:bCs/>
          <w:szCs w:val="32"/>
        </w:rPr>
        <w:t>平竞争承诺书</w:t>
      </w:r>
      <w:r>
        <w:tab/>
      </w:r>
      <w:r>
        <w:fldChar w:fldCharType="begin"/>
      </w:r>
      <w:r>
        <w:instrText xml:space="preserve"> PAGEREF _Toc17887 </w:instrText>
      </w:r>
      <w:r>
        <w:fldChar w:fldCharType="separate"/>
      </w:r>
      <w:r>
        <w:t>26</w:t>
      </w:r>
      <w:r>
        <w:fldChar w:fldCharType="end"/>
      </w:r>
    </w:p>
    <w:p w:rsidR="0017783F" w:rsidRDefault="0017783F" w:rsidP="0017783F"/>
    <w:p w:rsidR="0017783F" w:rsidRDefault="0017783F" w:rsidP="0017783F">
      <w:pPr>
        <w:pStyle w:val="Default"/>
        <w:rPr>
          <w:rFonts w:ascii="Times New Roman" w:hAnsi="Times New Roman"/>
        </w:rPr>
        <w:sectPr w:rsidR="0017783F">
          <w:footerReference w:type="default" r:id="rId7"/>
          <w:footerReference w:type="first" r:id="rId8"/>
          <w:pgSz w:w="11907" w:h="16840"/>
          <w:pgMar w:top="1418" w:right="1304" w:bottom="1361" w:left="1361" w:header="737" w:footer="567" w:gutter="0"/>
          <w:pgNumType w:start="1"/>
          <w:cols w:space="720"/>
          <w:docGrid w:type="linesAndChars" w:linePitch="312"/>
        </w:sectPr>
      </w:pPr>
    </w:p>
    <w:p w:rsidR="0017783F" w:rsidRDefault="0017783F" w:rsidP="0017783F">
      <w:pPr>
        <w:pStyle w:val="1"/>
        <w:rPr>
          <w:rFonts w:ascii="Times New Roman" w:hAnsi="Times New Roman"/>
        </w:rPr>
      </w:pPr>
      <w:r>
        <w:rPr>
          <w:rFonts w:ascii="Times New Roman" w:hAnsi="Times New Roman"/>
          <w:bCs/>
        </w:rPr>
        <w:lastRenderedPageBreak/>
        <w:fldChar w:fldCharType="end"/>
      </w:r>
      <w:bookmarkStart w:id="0" w:name="_Toc24721"/>
      <w:bookmarkStart w:id="1" w:name="_Toc12118313"/>
      <w:bookmarkStart w:id="2" w:name="_Toc46738269"/>
      <w:bookmarkStart w:id="3" w:name="_Toc202347142"/>
      <w:bookmarkStart w:id="4" w:name="_Toc46738396"/>
      <w:bookmarkStart w:id="5" w:name="_Toc75917298"/>
      <w:bookmarkStart w:id="6" w:name="_Toc46738135"/>
      <w:r>
        <w:rPr>
          <w:rFonts w:ascii="Times New Roman" w:hAnsi="Times New Roman"/>
        </w:rPr>
        <w:t>第一部分　谈判须知</w:t>
      </w:r>
      <w:bookmarkEnd w:id="0"/>
      <w:bookmarkEnd w:id="1"/>
      <w:bookmarkEnd w:id="2"/>
      <w:bookmarkEnd w:id="3"/>
      <w:bookmarkEnd w:id="4"/>
      <w:bookmarkEnd w:id="5"/>
      <w:bookmarkEnd w:id="6"/>
    </w:p>
    <w:p w:rsidR="0017783F" w:rsidRDefault="0017783F" w:rsidP="0017783F">
      <w:pPr>
        <w:spacing w:line="360" w:lineRule="auto"/>
        <w:rPr>
          <w:szCs w:val="21"/>
        </w:rPr>
      </w:pPr>
    </w:p>
    <w:p w:rsidR="0017783F" w:rsidRDefault="0017783F" w:rsidP="0017783F">
      <w:pPr>
        <w:spacing w:line="360" w:lineRule="auto"/>
        <w:rPr>
          <w:szCs w:val="21"/>
        </w:rPr>
      </w:pPr>
      <w:r>
        <w:rPr>
          <w:szCs w:val="21"/>
        </w:rPr>
        <w:t>谈判人必须认真阅读以下内容，以免造成谈判失败。</w:t>
      </w:r>
      <w:bookmarkStart w:id="7" w:name="_Toc46738397"/>
      <w:bookmarkStart w:id="8" w:name="_Toc46738136"/>
      <w:bookmarkStart w:id="9" w:name="_Toc12118314"/>
      <w:bookmarkStart w:id="10" w:name="_Toc202347144"/>
      <w:bookmarkStart w:id="11" w:name="_Toc46738270"/>
    </w:p>
    <w:p w:rsidR="0017783F" w:rsidRDefault="0017783F" w:rsidP="0017783F">
      <w:pPr>
        <w:spacing w:line="360" w:lineRule="auto"/>
        <w:rPr>
          <w:b/>
          <w:szCs w:val="21"/>
        </w:rPr>
      </w:pPr>
      <w:r>
        <w:rPr>
          <w:b/>
          <w:szCs w:val="21"/>
        </w:rPr>
        <w:t xml:space="preserve">1. </w:t>
      </w:r>
      <w:bookmarkEnd w:id="7"/>
      <w:bookmarkEnd w:id="8"/>
      <w:bookmarkEnd w:id="9"/>
      <w:bookmarkEnd w:id="10"/>
      <w:bookmarkEnd w:id="11"/>
      <w:r>
        <w:rPr>
          <w:b/>
          <w:szCs w:val="21"/>
        </w:rPr>
        <w:t>注意事项</w:t>
      </w:r>
    </w:p>
    <w:p w:rsidR="0017783F" w:rsidRDefault="0017783F" w:rsidP="0017783F">
      <w:pPr>
        <w:spacing w:line="360" w:lineRule="auto"/>
        <w:rPr>
          <w:szCs w:val="21"/>
        </w:rPr>
      </w:pPr>
      <w:r>
        <w:rPr>
          <w:szCs w:val="21"/>
        </w:rPr>
        <w:t xml:space="preserve">1.1.  </w:t>
      </w:r>
      <w:r>
        <w:rPr>
          <w:szCs w:val="21"/>
        </w:rPr>
        <w:t>本谈判文件仅适用于本次谈判公告中所叙述的项目。</w:t>
      </w:r>
    </w:p>
    <w:p w:rsidR="0017783F" w:rsidRDefault="0017783F" w:rsidP="0017783F">
      <w:pPr>
        <w:spacing w:line="360" w:lineRule="auto"/>
        <w:rPr>
          <w:szCs w:val="21"/>
        </w:rPr>
      </w:pPr>
      <w:r>
        <w:rPr>
          <w:bCs/>
          <w:szCs w:val="21"/>
        </w:rPr>
        <w:t xml:space="preserve">1.2.  </w:t>
      </w:r>
      <w:r>
        <w:rPr>
          <w:bCs/>
          <w:szCs w:val="21"/>
        </w:rPr>
        <w:t>本谈判文件中凡标有</w:t>
      </w:r>
      <w:r>
        <w:rPr>
          <w:bCs/>
          <w:szCs w:val="21"/>
        </w:rPr>
        <w:t>“★”</w:t>
      </w:r>
      <w:r>
        <w:rPr>
          <w:bCs/>
          <w:szCs w:val="21"/>
        </w:rPr>
        <w:t>的地方均被视为重要的指标要求。谈判人要特别加以注意，必须对此具体、明确响应并完全满足这些要求。否则若有一项带</w:t>
      </w:r>
      <w:r>
        <w:rPr>
          <w:bCs/>
          <w:szCs w:val="21"/>
        </w:rPr>
        <w:t>“★”</w:t>
      </w:r>
      <w:r>
        <w:rPr>
          <w:bCs/>
          <w:szCs w:val="21"/>
        </w:rPr>
        <w:t>的指标未响应或不满足，将按谈判无效处理</w:t>
      </w:r>
      <w:r>
        <w:rPr>
          <w:szCs w:val="21"/>
        </w:rPr>
        <w:t>。</w:t>
      </w:r>
    </w:p>
    <w:p w:rsidR="0017783F" w:rsidRDefault="0017783F" w:rsidP="0017783F">
      <w:pPr>
        <w:spacing w:line="360" w:lineRule="auto"/>
        <w:rPr>
          <w:szCs w:val="21"/>
        </w:rPr>
      </w:pPr>
      <w:bookmarkStart w:id="12" w:name="_Toc46738399"/>
      <w:bookmarkStart w:id="13" w:name="_Toc46738138"/>
      <w:bookmarkStart w:id="14" w:name="_Toc46738272"/>
      <w:bookmarkStart w:id="15" w:name="_Toc12118316"/>
      <w:r>
        <w:rPr>
          <w:szCs w:val="21"/>
        </w:rPr>
        <w:t xml:space="preserve">1.3.  </w:t>
      </w:r>
      <w:r>
        <w:rPr>
          <w:szCs w:val="21"/>
        </w:rPr>
        <w:t>采购单位根据谈判采购项目的具体情况，可以组织潜在谈判人现场考察或者召开谈判前答疑会，但不得单独或者分别组织只有一个潜在谈判人参加的现场考察。</w:t>
      </w:r>
      <w:bookmarkStart w:id="16" w:name="_Toc202347145"/>
    </w:p>
    <w:p w:rsidR="0017783F" w:rsidRDefault="0017783F" w:rsidP="0017783F">
      <w:pPr>
        <w:spacing w:line="360" w:lineRule="auto"/>
        <w:rPr>
          <w:b/>
          <w:szCs w:val="21"/>
        </w:rPr>
      </w:pPr>
      <w:r>
        <w:rPr>
          <w:b/>
          <w:szCs w:val="21"/>
        </w:rPr>
        <w:t xml:space="preserve">2.   </w:t>
      </w:r>
      <w:r>
        <w:rPr>
          <w:b/>
          <w:szCs w:val="21"/>
        </w:rPr>
        <w:t>关于谈判人</w:t>
      </w:r>
      <w:bookmarkEnd w:id="12"/>
      <w:bookmarkEnd w:id="13"/>
      <w:bookmarkEnd w:id="14"/>
      <w:bookmarkEnd w:id="15"/>
      <w:bookmarkEnd w:id="16"/>
    </w:p>
    <w:p w:rsidR="0017783F" w:rsidRDefault="0017783F" w:rsidP="0017783F">
      <w:pPr>
        <w:spacing w:line="360" w:lineRule="auto"/>
        <w:ind w:left="472" w:hangingChars="224" w:hanging="472"/>
        <w:rPr>
          <w:b/>
          <w:szCs w:val="21"/>
        </w:rPr>
      </w:pPr>
      <w:r>
        <w:rPr>
          <w:b/>
          <w:szCs w:val="21"/>
        </w:rPr>
        <w:t xml:space="preserve">2.1.  </w:t>
      </w:r>
      <w:r>
        <w:rPr>
          <w:b/>
          <w:szCs w:val="21"/>
        </w:rPr>
        <w:t>关于联合谈判</w:t>
      </w:r>
    </w:p>
    <w:p w:rsidR="0017783F" w:rsidRDefault="0017783F" w:rsidP="0017783F">
      <w:pPr>
        <w:spacing w:line="360" w:lineRule="auto"/>
        <w:ind w:left="470" w:hangingChars="224" w:hanging="470"/>
        <w:rPr>
          <w:szCs w:val="21"/>
        </w:rPr>
      </w:pPr>
      <w:r>
        <w:rPr>
          <w:szCs w:val="21"/>
        </w:rPr>
        <w:tab/>
      </w:r>
      <w:bookmarkStart w:id="17" w:name="CombineDesc"/>
      <w:r>
        <w:rPr>
          <w:szCs w:val="21"/>
        </w:rPr>
        <w:t>本项目不接受联合谈判</w:t>
      </w:r>
      <w:bookmarkEnd w:id="17"/>
      <w:r>
        <w:rPr>
          <w:szCs w:val="21"/>
        </w:rPr>
        <w:t>。</w:t>
      </w:r>
    </w:p>
    <w:p w:rsidR="0017783F" w:rsidRDefault="0017783F" w:rsidP="0017783F">
      <w:pPr>
        <w:spacing w:line="360" w:lineRule="auto"/>
        <w:ind w:left="472" w:hangingChars="224" w:hanging="472"/>
        <w:rPr>
          <w:b/>
          <w:szCs w:val="21"/>
        </w:rPr>
      </w:pPr>
      <w:r>
        <w:rPr>
          <w:b/>
          <w:szCs w:val="21"/>
        </w:rPr>
        <w:t>2.2 .</w:t>
      </w:r>
      <w:r>
        <w:rPr>
          <w:b/>
          <w:szCs w:val="21"/>
        </w:rPr>
        <w:t>谈判人资格</w:t>
      </w:r>
    </w:p>
    <w:p w:rsidR="0017783F" w:rsidRDefault="0017783F" w:rsidP="0017783F">
      <w:pPr>
        <w:spacing w:line="360" w:lineRule="auto"/>
        <w:ind w:firstLineChars="200" w:firstLine="420"/>
        <w:rPr>
          <w:szCs w:val="21"/>
        </w:rPr>
      </w:pPr>
      <w:r>
        <w:rPr>
          <w:szCs w:val="21"/>
        </w:rPr>
        <w:t>谈判人应符合谈判公告中的供应商资格。</w:t>
      </w:r>
      <w:bookmarkStart w:id="18" w:name="_Toc46738273"/>
      <w:bookmarkStart w:id="19" w:name="_Toc12118317"/>
      <w:bookmarkStart w:id="20" w:name="_Toc46738139"/>
      <w:bookmarkStart w:id="21" w:name="_Toc46738400"/>
      <w:bookmarkStart w:id="22" w:name="_Toc202347146"/>
    </w:p>
    <w:p w:rsidR="0017783F" w:rsidRDefault="0017783F" w:rsidP="0017783F">
      <w:pPr>
        <w:tabs>
          <w:tab w:val="left" w:pos="1050"/>
        </w:tabs>
        <w:spacing w:line="360" w:lineRule="auto"/>
        <w:rPr>
          <w:b/>
          <w:szCs w:val="21"/>
        </w:rPr>
      </w:pPr>
      <w:r>
        <w:rPr>
          <w:b/>
          <w:szCs w:val="21"/>
        </w:rPr>
        <w:t xml:space="preserve">3.  </w:t>
      </w:r>
      <w:r>
        <w:rPr>
          <w:b/>
          <w:szCs w:val="21"/>
        </w:rPr>
        <w:t>关于谈判文件</w:t>
      </w:r>
      <w:bookmarkEnd w:id="18"/>
      <w:bookmarkEnd w:id="19"/>
      <w:bookmarkEnd w:id="20"/>
      <w:bookmarkEnd w:id="21"/>
      <w:bookmarkEnd w:id="22"/>
    </w:p>
    <w:p w:rsidR="0017783F" w:rsidRDefault="0017783F" w:rsidP="0017783F">
      <w:pPr>
        <w:tabs>
          <w:tab w:val="left" w:pos="1050"/>
        </w:tabs>
        <w:spacing w:line="360" w:lineRule="auto"/>
        <w:rPr>
          <w:b/>
          <w:szCs w:val="21"/>
        </w:rPr>
      </w:pPr>
      <w:bookmarkStart w:id="23" w:name="_Toc12096398"/>
      <w:bookmarkStart w:id="24" w:name="_Toc12118318"/>
      <w:r>
        <w:rPr>
          <w:b/>
          <w:szCs w:val="21"/>
        </w:rPr>
        <w:t xml:space="preserve">3.1.  </w:t>
      </w:r>
      <w:r>
        <w:rPr>
          <w:b/>
          <w:szCs w:val="21"/>
        </w:rPr>
        <w:t>谈判文件的组成</w:t>
      </w:r>
      <w:bookmarkEnd w:id="23"/>
      <w:bookmarkEnd w:id="24"/>
      <w:r>
        <w:rPr>
          <w:b/>
          <w:szCs w:val="21"/>
        </w:rPr>
        <w:t>和格式</w:t>
      </w:r>
    </w:p>
    <w:p w:rsidR="0017783F" w:rsidRDefault="0017783F" w:rsidP="0017783F">
      <w:pPr>
        <w:tabs>
          <w:tab w:val="left" w:pos="1050"/>
        </w:tabs>
        <w:spacing w:line="360" w:lineRule="auto"/>
        <w:ind w:firstLineChars="150" w:firstLine="315"/>
        <w:rPr>
          <w:szCs w:val="21"/>
        </w:rPr>
      </w:pPr>
      <w:r>
        <w:rPr>
          <w:szCs w:val="21"/>
        </w:rPr>
        <w:t>谈判文件应包含以下内容，并符合附件格式要求：</w:t>
      </w:r>
    </w:p>
    <w:p w:rsidR="0017783F" w:rsidRDefault="0017783F" w:rsidP="0017783F">
      <w:pPr>
        <w:tabs>
          <w:tab w:val="left" w:pos="1050"/>
        </w:tabs>
        <w:spacing w:line="360" w:lineRule="auto"/>
        <w:ind w:firstLineChars="150" w:firstLine="315"/>
        <w:rPr>
          <w:szCs w:val="21"/>
        </w:rPr>
      </w:pPr>
      <w:r>
        <w:rPr>
          <w:szCs w:val="21"/>
        </w:rPr>
        <w:t>（</w:t>
      </w:r>
      <w:r>
        <w:rPr>
          <w:szCs w:val="21"/>
        </w:rPr>
        <w:t>1</w:t>
      </w:r>
      <w:r>
        <w:rPr>
          <w:szCs w:val="21"/>
        </w:rPr>
        <w:t>）谈判文件目录；</w:t>
      </w:r>
    </w:p>
    <w:p w:rsidR="0017783F" w:rsidRDefault="0017783F" w:rsidP="0017783F">
      <w:pPr>
        <w:tabs>
          <w:tab w:val="left" w:pos="1050"/>
        </w:tabs>
        <w:spacing w:line="360" w:lineRule="auto"/>
        <w:ind w:firstLineChars="150" w:firstLine="315"/>
        <w:rPr>
          <w:szCs w:val="21"/>
        </w:rPr>
      </w:pPr>
      <w:r>
        <w:rPr>
          <w:szCs w:val="21"/>
        </w:rPr>
        <w:t>（</w:t>
      </w:r>
      <w:r>
        <w:rPr>
          <w:szCs w:val="21"/>
        </w:rPr>
        <w:t>2</w:t>
      </w:r>
      <w:r>
        <w:rPr>
          <w:szCs w:val="21"/>
        </w:rPr>
        <w:t>）企业营业执照副本复印件或事业单位法人证书复印件；</w:t>
      </w:r>
    </w:p>
    <w:p w:rsidR="0017783F" w:rsidRDefault="0017783F" w:rsidP="0017783F">
      <w:pPr>
        <w:tabs>
          <w:tab w:val="left" w:pos="1050"/>
        </w:tabs>
        <w:spacing w:line="360" w:lineRule="auto"/>
        <w:ind w:firstLineChars="150" w:firstLine="315"/>
        <w:rPr>
          <w:szCs w:val="21"/>
        </w:rPr>
      </w:pPr>
      <w:r>
        <w:rPr>
          <w:szCs w:val="21"/>
        </w:rPr>
        <w:t>（</w:t>
      </w:r>
      <w:r>
        <w:rPr>
          <w:szCs w:val="21"/>
        </w:rPr>
        <w:t>3</w:t>
      </w:r>
      <w:r>
        <w:rPr>
          <w:szCs w:val="21"/>
        </w:rPr>
        <w:t>）法人代表授权委托书（格式见附件</w:t>
      </w:r>
      <w:r>
        <w:rPr>
          <w:szCs w:val="21"/>
        </w:rPr>
        <w:t>7</w:t>
      </w:r>
      <w:r>
        <w:rPr>
          <w:szCs w:val="21"/>
        </w:rPr>
        <w:t>）；</w:t>
      </w:r>
    </w:p>
    <w:p w:rsidR="0017783F" w:rsidRDefault="0017783F" w:rsidP="0017783F">
      <w:pPr>
        <w:tabs>
          <w:tab w:val="left" w:pos="1050"/>
        </w:tabs>
        <w:spacing w:line="360" w:lineRule="auto"/>
        <w:ind w:firstLineChars="150" w:firstLine="315"/>
        <w:rPr>
          <w:szCs w:val="21"/>
        </w:rPr>
      </w:pPr>
      <w:r>
        <w:rPr>
          <w:szCs w:val="21"/>
        </w:rPr>
        <w:t>（</w:t>
      </w:r>
      <w:r>
        <w:rPr>
          <w:szCs w:val="21"/>
        </w:rPr>
        <w:t>4</w:t>
      </w:r>
      <w:r>
        <w:rPr>
          <w:szCs w:val="21"/>
        </w:rPr>
        <w:t>）谈判函（格式见附件</w:t>
      </w:r>
      <w:r>
        <w:rPr>
          <w:szCs w:val="21"/>
        </w:rPr>
        <w:t>1</w:t>
      </w:r>
      <w:r>
        <w:rPr>
          <w:szCs w:val="21"/>
        </w:rPr>
        <w:t>）；</w:t>
      </w:r>
    </w:p>
    <w:p w:rsidR="0017783F" w:rsidRDefault="0017783F" w:rsidP="0017783F">
      <w:pPr>
        <w:tabs>
          <w:tab w:val="left" w:pos="1050"/>
        </w:tabs>
        <w:spacing w:line="360" w:lineRule="auto"/>
        <w:ind w:firstLineChars="150" w:firstLine="315"/>
        <w:rPr>
          <w:szCs w:val="21"/>
        </w:rPr>
      </w:pPr>
      <w:r>
        <w:rPr>
          <w:szCs w:val="21"/>
        </w:rPr>
        <w:t>（</w:t>
      </w:r>
      <w:r>
        <w:rPr>
          <w:szCs w:val="21"/>
        </w:rPr>
        <w:t>5</w:t>
      </w:r>
      <w:r>
        <w:rPr>
          <w:szCs w:val="21"/>
        </w:rPr>
        <w:t>）谈判人基本情况表（格式见附件</w:t>
      </w:r>
      <w:r>
        <w:rPr>
          <w:szCs w:val="21"/>
        </w:rPr>
        <w:t>5</w:t>
      </w:r>
      <w:r>
        <w:rPr>
          <w:szCs w:val="21"/>
        </w:rPr>
        <w:t>）；</w:t>
      </w:r>
    </w:p>
    <w:p w:rsidR="0017783F" w:rsidRDefault="0017783F" w:rsidP="0017783F">
      <w:pPr>
        <w:tabs>
          <w:tab w:val="left" w:pos="1050"/>
        </w:tabs>
        <w:spacing w:line="360" w:lineRule="auto"/>
        <w:ind w:firstLineChars="150" w:firstLine="315"/>
        <w:rPr>
          <w:szCs w:val="21"/>
        </w:rPr>
      </w:pPr>
      <w:r>
        <w:rPr>
          <w:bCs/>
        </w:rPr>
        <w:t>（</w:t>
      </w:r>
      <w:r>
        <w:rPr>
          <w:bCs/>
        </w:rPr>
        <w:t>6</w:t>
      </w:r>
      <w:r>
        <w:rPr>
          <w:bCs/>
        </w:rPr>
        <w:t>）拟派本项目负责人及主要人员情况表</w:t>
      </w:r>
      <w:r>
        <w:rPr>
          <w:szCs w:val="21"/>
        </w:rPr>
        <w:t>（格式见附件</w:t>
      </w:r>
      <w:r>
        <w:rPr>
          <w:szCs w:val="21"/>
        </w:rPr>
        <w:t>6</w:t>
      </w:r>
      <w:r>
        <w:rPr>
          <w:szCs w:val="21"/>
        </w:rPr>
        <w:t>）及相关证明材料；</w:t>
      </w:r>
    </w:p>
    <w:p w:rsidR="0017783F" w:rsidRDefault="0017783F" w:rsidP="0017783F">
      <w:pPr>
        <w:tabs>
          <w:tab w:val="left" w:pos="1050"/>
        </w:tabs>
        <w:spacing w:line="360" w:lineRule="auto"/>
        <w:ind w:firstLineChars="150" w:firstLine="315"/>
        <w:rPr>
          <w:szCs w:val="21"/>
        </w:rPr>
      </w:pPr>
      <w:r>
        <w:rPr>
          <w:szCs w:val="21"/>
        </w:rPr>
        <w:t>（</w:t>
      </w:r>
      <w:r>
        <w:rPr>
          <w:szCs w:val="21"/>
        </w:rPr>
        <w:t>7</w:t>
      </w:r>
      <w:r>
        <w:rPr>
          <w:szCs w:val="21"/>
        </w:rPr>
        <w:t>）开标一览表（格式见附件</w:t>
      </w:r>
      <w:r>
        <w:rPr>
          <w:szCs w:val="21"/>
        </w:rPr>
        <w:t>2</w:t>
      </w:r>
      <w:r>
        <w:rPr>
          <w:szCs w:val="21"/>
        </w:rPr>
        <w:t>）；</w:t>
      </w:r>
    </w:p>
    <w:p w:rsidR="0017783F" w:rsidRDefault="0017783F" w:rsidP="0017783F">
      <w:pPr>
        <w:tabs>
          <w:tab w:val="left" w:pos="1050"/>
        </w:tabs>
        <w:spacing w:line="360" w:lineRule="auto"/>
        <w:ind w:firstLineChars="150" w:firstLine="315"/>
        <w:rPr>
          <w:szCs w:val="21"/>
        </w:rPr>
      </w:pPr>
      <w:r>
        <w:rPr>
          <w:szCs w:val="21"/>
        </w:rPr>
        <w:t>（</w:t>
      </w:r>
      <w:r>
        <w:rPr>
          <w:szCs w:val="21"/>
        </w:rPr>
        <w:t>8</w:t>
      </w:r>
      <w:r>
        <w:rPr>
          <w:szCs w:val="21"/>
        </w:rPr>
        <w:t>）谈判响应与谈判文件差异一览表（格式见附件</w:t>
      </w:r>
      <w:r>
        <w:rPr>
          <w:szCs w:val="21"/>
        </w:rPr>
        <w:t>3</w:t>
      </w:r>
      <w:r>
        <w:rPr>
          <w:szCs w:val="21"/>
        </w:rPr>
        <w:t>）；</w:t>
      </w:r>
    </w:p>
    <w:p w:rsidR="0017783F" w:rsidRDefault="0017783F" w:rsidP="0017783F">
      <w:pPr>
        <w:tabs>
          <w:tab w:val="left" w:pos="1050"/>
        </w:tabs>
        <w:spacing w:line="360" w:lineRule="auto"/>
        <w:ind w:firstLineChars="150" w:firstLine="315"/>
        <w:rPr>
          <w:szCs w:val="21"/>
        </w:rPr>
      </w:pPr>
      <w:r>
        <w:rPr>
          <w:szCs w:val="21"/>
        </w:rPr>
        <w:t>（</w:t>
      </w:r>
      <w:r>
        <w:rPr>
          <w:szCs w:val="21"/>
        </w:rPr>
        <w:t>9</w:t>
      </w:r>
      <w:r>
        <w:rPr>
          <w:szCs w:val="21"/>
        </w:rPr>
        <w:t>）重要指标响应一览表（格式见附件</w:t>
      </w:r>
      <w:r>
        <w:rPr>
          <w:szCs w:val="21"/>
        </w:rPr>
        <w:t>4</w:t>
      </w:r>
      <w:r>
        <w:rPr>
          <w:szCs w:val="21"/>
        </w:rPr>
        <w:t>）；</w:t>
      </w:r>
    </w:p>
    <w:p w:rsidR="0017783F" w:rsidRDefault="0017783F" w:rsidP="0017783F">
      <w:pPr>
        <w:tabs>
          <w:tab w:val="left" w:pos="1050"/>
        </w:tabs>
        <w:spacing w:line="360" w:lineRule="auto"/>
        <w:ind w:firstLineChars="150" w:firstLine="315"/>
        <w:rPr>
          <w:szCs w:val="21"/>
        </w:rPr>
      </w:pPr>
      <w:r>
        <w:rPr>
          <w:szCs w:val="21"/>
        </w:rPr>
        <w:t>（</w:t>
      </w:r>
      <w:r>
        <w:rPr>
          <w:szCs w:val="21"/>
        </w:rPr>
        <w:t>10</w:t>
      </w:r>
      <w:r>
        <w:rPr>
          <w:szCs w:val="21"/>
        </w:rPr>
        <w:t>）公平竞争承诺书（格式见附件</w:t>
      </w:r>
      <w:r>
        <w:rPr>
          <w:szCs w:val="21"/>
        </w:rPr>
        <w:t>8</w:t>
      </w:r>
      <w:r>
        <w:rPr>
          <w:szCs w:val="21"/>
        </w:rPr>
        <w:t>）；</w:t>
      </w:r>
    </w:p>
    <w:p w:rsidR="0017783F" w:rsidRDefault="0017783F" w:rsidP="0017783F">
      <w:pPr>
        <w:tabs>
          <w:tab w:val="left" w:pos="1050"/>
        </w:tabs>
        <w:spacing w:line="360" w:lineRule="auto"/>
        <w:ind w:firstLineChars="150" w:firstLine="315"/>
        <w:rPr>
          <w:szCs w:val="21"/>
        </w:rPr>
      </w:pPr>
      <w:r>
        <w:rPr>
          <w:szCs w:val="21"/>
        </w:rPr>
        <w:t>（</w:t>
      </w:r>
      <w:r>
        <w:rPr>
          <w:szCs w:val="21"/>
        </w:rPr>
        <w:t>11</w:t>
      </w:r>
      <w:r>
        <w:rPr>
          <w:szCs w:val="21"/>
        </w:rPr>
        <w:t>）项目实施方案（含报价）。</w:t>
      </w:r>
    </w:p>
    <w:p w:rsidR="0017783F" w:rsidRDefault="0017783F" w:rsidP="0017783F">
      <w:pPr>
        <w:tabs>
          <w:tab w:val="left" w:pos="927"/>
          <w:tab w:val="left" w:pos="1050"/>
        </w:tabs>
        <w:spacing w:line="360" w:lineRule="auto"/>
        <w:rPr>
          <w:b/>
          <w:szCs w:val="21"/>
        </w:rPr>
      </w:pPr>
      <w:bookmarkStart w:id="25" w:name="_Toc12118319"/>
      <w:bookmarkStart w:id="26" w:name="_Toc12096399"/>
      <w:r>
        <w:rPr>
          <w:b/>
          <w:szCs w:val="21"/>
        </w:rPr>
        <w:t xml:space="preserve">3.2.  </w:t>
      </w:r>
      <w:r>
        <w:rPr>
          <w:b/>
          <w:szCs w:val="21"/>
        </w:rPr>
        <w:t>谈判文件的</w:t>
      </w:r>
      <w:bookmarkEnd w:id="25"/>
      <w:bookmarkEnd w:id="26"/>
      <w:r>
        <w:rPr>
          <w:b/>
          <w:szCs w:val="21"/>
        </w:rPr>
        <w:t>真实性</w:t>
      </w:r>
    </w:p>
    <w:p w:rsidR="0017783F" w:rsidRDefault="0017783F" w:rsidP="0017783F">
      <w:pPr>
        <w:tabs>
          <w:tab w:val="left" w:pos="1050"/>
          <w:tab w:val="left" w:pos="1080"/>
        </w:tabs>
        <w:spacing w:line="360" w:lineRule="auto"/>
        <w:ind w:firstLineChars="200" w:firstLine="420"/>
        <w:rPr>
          <w:szCs w:val="21"/>
        </w:rPr>
      </w:pPr>
      <w:r>
        <w:rPr>
          <w:szCs w:val="21"/>
        </w:rPr>
        <w:lastRenderedPageBreak/>
        <w:t>谈判人在谈判文件中提供不真实的材料，无论其材料是否重要，都将视为谈判无效，并承担由此产生的法律责任。</w:t>
      </w:r>
    </w:p>
    <w:p w:rsidR="0017783F" w:rsidRDefault="0017783F" w:rsidP="0017783F">
      <w:pPr>
        <w:tabs>
          <w:tab w:val="left" w:pos="927"/>
          <w:tab w:val="left" w:pos="1050"/>
        </w:tabs>
        <w:spacing w:line="360" w:lineRule="auto"/>
        <w:rPr>
          <w:b/>
          <w:szCs w:val="21"/>
        </w:rPr>
      </w:pPr>
      <w:bookmarkStart w:id="27" w:name="_Toc12118320"/>
      <w:bookmarkStart w:id="28" w:name="_Toc12096400"/>
      <w:r>
        <w:rPr>
          <w:b/>
          <w:szCs w:val="21"/>
        </w:rPr>
        <w:t xml:space="preserve">3.3.  </w:t>
      </w:r>
      <w:r>
        <w:rPr>
          <w:b/>
          <w:szCs w:val="21"/>
        </w:rPr>
        <w:t>谈判文件的签署和印刷规定</w:t>
      </w:r>
      <w:bookmarkEnd w:id="27"/>
      <w:bookmarkEnd w:id="28"/>
    </w:p>
    <w:p w:rsidR="0017783F" w:rsidRDefault="0017783F" w:rsidP="0017783F">
      <w:pPr>
        <w:tabs>
          <w:tab w:val="left" w:pos="1080"/>
        </w:tabs>
        <w:spacing w:line="360" w:lineRule="auto"/>
        <w:rPr>
          <w:szCs w:val="21"/>
        </w:rPr>
      </w:pPr>
      <w:r>
        <w:rPr>
          <w:szCs w:val="21"/>
        </w:rPr>
        <w:t xml:space="preserve">3.3.1.  </w:t>
      </w:r>
      <w:r>
        <w:rPr>
          <w:szCs w:val="21"/>
        </w:rPr>
        <w:t>谈判文件正本须打印并由谈判人法定代表人或其委托代理人在正本上要求的地方签字，副本可通过正本复印。</w:t>
      </w:r>
    </w:p>
    <w:p w:rsidR="0017783F" w:rsidRDefault="0017783F" w:rsidP="0017783F">
      <w:pPr>
        <w:tabs>
          <w:tab w:val="left" w:pos="1080"/>
        </w:tabs>
        <w:spacing w:line="360" w:lineRule="auto"/>
        <w:rPr>
          <w:szCs w:val="21"/>
        </w:rPr>
      </w:pPr>
      <w:r>
        <w:rPr>
          <w:szCs w:val="21"/>
        </w:rPr>
        <w:t xml:space="preserve">3.3.2.  </w:t>
      </w:r>
      <w:r>
        <w:rPr>
          <w:szCs w:val="21"/>
        </w:rPr>
        <w:t>谈判文件除签字外必须是印刷形式，其中不许有加行、涂抹或改写。若有修改须由签署谈判文件的人进行签字。</w:t>
      </w:r>
    </w:p>
    <w:p w:rsidR="0017783F" w:rsidRDefault="0017783F" w:rsidP="0017783F">
      <w:pPr>
        <w:tabs>
          <w:tab w:val="left" w:pos="1080"/>
        </w:tabs>
        <w:spacing w:line="360" w:lineRule="auto"/>
        <w:rPr>
          <w:szCs w:val="21"/>
        </w:rPr>
      </w:pPr>
      <w:r>
        <w:rPr>
          <w:szCs w:val="21"/>
        </w:rPr>
        <w:t xml:space="preserve">3.3.3.  </w:t>
      </w:r>
      <w:r>
        <w:rPr>
          <w:szCs w:val="21"/>
        </w:rPr>
        <w:t>电报、电话、传真形式的谈判文件概不接受。</w:t>
      </w:r>
    </w:p>
    <w:p w:rsidR="0017783F" w:rsidRDefault="0017783F" w:rsidP="0017783F">
      <w:pPr>
        <w:tabs>
          <w:tab w:val="left" w:pos="927"/>
          <w:tab w:val="left" w:pos="1050"/>
        </w:tabs>
        <w:spacing w:line="360" w:lineRule="auto"/>
        <w:rPr>
          <w:b/>
          <w:szCs w:val="21"/>
        </w:rPr>
      </w:pPr>
      <w:bookmarkStart w:id="29" w:name="_Toc12096401"/>
      <w:bookmarkStart w:id="30" w:name="_Toc12118321"/>
      <w:r>
        <w:rPr>
          <w:b/>
          <w:szCs w:val="21"/>
        </w:rPr>
        <w:t xml:space="preserve">3.4.  </w:t>
      </w:r>
      <w:r>
        <w:rPr>
          <w:b/>
          <w:szCs w:val="21"/>
        </w:rPr>
        <w:t>谈判文件的密封、标记和递交</w:t>
      </w:r>
      <w:bookmarkEnd w:id="29"/>
      <w:bookmarkEnd w:id="30"/>
    </w:p>
    <w:p w:rsidR="0017783F" w:rsidRDefault="0017783F" w:rsidP="0017783F">
      <w:pPr>
        <w:tabs>
          <w:tab w:val="left" w:pos="1080"/>
        </w:tabs>
        <w:spacing w:line="360" w:lineRule="auto"/>
        <w:rPr>
          <w:b/>
          <w:szCs w:val="21"/>
        </w:rPr>
      </w:pPr>
      <w:r>
        <w:rPr>
          <w:b/>
          <w:szCs w:val="21"/>
        </w:rPr>
        <w:t xml:space="preserve">3.4.1.  </w:t>
      </w:r>
      <w:r>
        <w:rPr>
          <w:b/>
          <w:szCs w:val="21"/>
        </w:rPr>
        <w:t>谈判文件的密封和标记</w:t>
      </w:r>
    </w:p>
    <w:p w:rsidR="0017783F" w:rsidRDefault="0017783F" w:rsidP="0017783F">
      <w:pPr>
        <w:tabs>
          <w:tab w:val="left" w:pos="1080"/>
          <w:tab w:val="left" w:pos="1620"/>
        </w:tabs>
        <w:spacing w:line="360" w:lineRule="auto"/>
        <w:rPr>
          <w:szCs w:val="21"/>
        </w:rPr>
      </w:pPr>
      <w:r>
        <w:rPr>
          <w:szCs w:val="21"/>
        </w:rPr>
        <w:t xml:space="preserve">3.4.1.1.  </w:t>
      </w:r>
      <w:r>
        <w:rPr>
          <w:szCs w:val="21"/>
        </w:rPr>
        <w:t>谈判人应准备谈判文件的正本</w:t>
      </w:r>
      <w:r>
        <w:rPr>
          <w:szCs w:val="21"/>
        </w:rPr>
        <w:t>1</w:t>
      </w:r>
      <w:r>
        <w:rPr>
          <w:szCs w:val="21"/>
        </w:rPr>
        <w:t>套，副本</w:t>
      </w:r>
      <w:r>
        <w:rPr>
          <w:szCs w:val="21"/>
        </w:rPr>
        <w:t>4</w:t>
      </w:r>
      <w:r>
        <w:rPr>
          <w:szCs w:val="21"/>
        </w:rPr>
        <w:t>套，电子文件</w:t>
      </w:r>
      <w:r>
        <w:rPr>
          <w:szCs w:val="21"/>
        </w:rPr>
        <w:t>1</w:t>
      </w:r>
      <w:r>
        <w:rPr>
          <w:szCs w:val="21"/>
        </w:rPr>
        <w:t>份（刻光盘），在每一份谈判文件上要明确注明</w:t>
      </w:r>
      <w:r>
        <w:rPr>
          <w:szCs w:val="21"/>
        </w:rPr>
        <w:t>“</w:t>
      </w:r>
      <w:r>
        <w:rPr>
          <w:szCs w:val="21"/>
        </w:rPr>
        <w:t>正本</w:t>
      </w:r>
      <w:r>
        <w:rPr>
          <w:szCs w:val="21"/>
        </w:rPr>
        <w:t xml:space="preserve">” </w:t>
      </w:r>
      <w:r>
        <w:rPr>
          <w:szCs w:val="21"/>
        </w:rPr>
        <w:t>或</w:t>
      </w:r>
      <w:r>
        <w:rPr>
          <w:szCs w:val="21"/>
        </w:rPr>
        <w:t>“</w:t>
      </w:r>
      <w:r>
        <w:rPr>
          <w:szCs w:val="21"/>
        </w:rPr>
        <w:t>副本</w:t>
      </w:r>
      <w:r>
        <w:rPr>
          <w:szCs w:val="21"/>
        </w:rPr>
        <w:t>”</w:t>
      </w:r>
      <w:r>
        <w:rPr>
          <w:szCs w:val="21"/>
        </w:rPr>
        <w:t>字样。一旦正本和副本内容有差异，以正本为准。</w:t>
      </w:r>
    </w:p>
    <w:p w:rsidR="0017783F" w:rsidRDefault="0017783F" w:rsidP="0017783F">
      <w:pPr>
        <w:tabs>
          <w:tab w:val="left" w:pos="1080"/>
          <w:tab w:val="left" w:pos="1620"/>
        </w:tabs>
        <w:spacing w:line="360" w:lineRule="auto"/>
        <w:rPr>
          <w:szCs w:val="21"/>
        </w:rPr>
      </w:pPr>
      <w:r>
        <w:rPr>
          <w:szCs w:val="21"/>
        </w:rPr>
        <w:t xml:space="preserve">3.4.1.2.  </w:t>
      </w:r>
      <w:r>
        <w:rPr>
          <w:szCs w:val="21"/>
        </w:rPr>
        <w:t>谈判人应将谈判文件单独装订成册，在正本封面上加盖公章，在侧面加盖骑缝章。</w:t>
      </w:r>
    </w:p>
    <w:p w:rsidR="0017783F" w:rsidRDefault="0017783F" w:rsidP="0017783F">
      <w:pPr>
        <w:tabs>
          <w:tab w:val="left" w:pos="1080"/>
          <w:tab w:val="left" w:pos="1620"/>
        </w:tabs>
        <w:spacing w:line="360" w:lineRule="auto"/>
        <w:rPr>
          <w:szCs w:val="21"/>
        </w:rPr>
      </w:pPr>
      <w:r>
        <w:rPr>
          <w:szCs w:val="21"/>
        </w:rPr>
        <w:t xml:space="preserve">3.4.1.3.  </w:t>
      </w:r>
      <w:r>
        <w:rPr>
          <w:szCs w:val="21"/>
        </w:rPr>
        <w:t>谈判文件应装订牢固不可拆卸（如：胶订），如因装订不牢固导致的任何损失由谈判人承担。</w:t>
      </w:r>
    </w:p>
    <w:p w:rsidR="0017783F" w:rsidRDefault="0017783F" w:rsidP="0017783F">
      <w:pPr>
        <w:tabs>
          <w:tab w:val="left" w:pos="1080"/>
        </w:tabs>
        <w:spacing w:line="360" w:lineRule="auto"/>
        <w:rPr>
          <w:szCs w:val="21"/>
        </w:rPr>
      </w:pPr>
      <w:bookmarkStart w:id="31" w:name="_Toc12096402"/>
      <w:bookmarkStart w:id="32" w:name="_Toc12118322"/>
      <w:r>
        <w:rPr>
          <w:szCs w:val="21"/>
        </w:rPr>
        <w:t xml:space="preserve">3.4.1.4.  </w:t>
      </w:r>
      <w:r>
        <w:rPr>
          <w:szCs w:val="21"/>
        </w:rPr>
        <w:t>正本和电子文件一起封装，全部副本一起封装，在每一封口处加盖公章，并在信封上标明谈判编号和谈判人名称。</w:t>
      </w:r>
    </w:p>
    <w:p w:rsidR="0017783F" w:rsidRDefault="0017783F" w:rsidP="0017783F">
      <w:pPr>
        <w:tabs>
          <w:tab w:val="left" w:pos="1080"/>
        </w:tabs>
        <w:spacing w:line="360" w:lineRule="auto"/>
        <w:rPr>
          <w:b/>
          <w:szCs w:val="21"/>
        </w:rPr>
      </w:pPr>
      <w:r>
        <w:rPr>
          <w:b/>
          <w:szCs w:val="21"/>
        </w:rPr>
        <w:t xml:space="preserve">3.4.2.  </w:t>
      </w:r>
      <w:r>
        <w:rPr>
          <w:b/>
          <w:szCs w:val="21"/>
        </w:rPr>
        <w:t>谈判文件的递交</w:t>
      </w:r>
    </w:p>
    <w:p w:rsidR="0017783F" w:rsidRDefault="0017783F" w:rsidP="0017783F">
      <w:pPr>
        <w:tabs>
          <w:tab w:val="left" w:pos="1080"/>
        </w:tabs>
        <w:spacing w:line="360" w:lineRule="auto"/>
        <w:rPr>
          <w:bCs/>
          <w:szCs w:val="21"/>
        </w:rPr>
      </w:pPr>
      <w:r>
        <w:rPr>
          <w:bCs/>
          <w:szCs w:val="21"/>
        </w:rPr>
        <w:t xml:space="preserve">3.4.2.1.  </w:t>
      </w:r>
      <w:r>
        <w:rPr>
          <w:bCs/>
          <w:szCs w:val="21"/>
        </w:rPr>
        <w:t>谈判人将</w:t>
      </w:r>
      <w:r>
        <w:rPr>
          <w:szCs w:val="21"/>
        </w:rPr>
        <w:t>谈判</w:t>
      </w:r>
      <w:r>
        <w:rPr>
          <w:bCs/>
          <w:szCs w:val="21"/>
        </w:rPr>
        <w:t>文件按上述规定进行密封和标记后，按谈判公告注明的时间、地址和方式递交。</w:t>
      </w:r>
    </w:p>
    <w:p w:rsidR="0017783F" w:rsidRDefault="0017783F" w:rsidP="0017783F">
      <w:pPr>
        <w:tabs>
          <w:tab w:val="left" w:pos="1080"/>
        </w:tabs>
        <w:spacing w:line="360" w:lineRule="auto"/>
        <w:rPr>
          <w:szCs w:val="21"/>
        </w:rPr>
      </w:pPr>
      <w:r>
        <w:rPr>
          <w:bCs/>
          <w:szCs w:val="21"/>
        </w:rPr>
        <w:t xml:space="preserve">3.4.2.2.  </w:t>
      </w:r>
      <w:r>
        <w:rPr>
          <w:bCs/>
          <w:szCs w:val="21"/>
        </w:rPr>
        <w:t>在</w:t>
      </w:r>
      <w:r>
        <w:rPr>
          <w:szCs w:val="21"/>
        </w:rPr>
        <w:t>谈判</w:t>
      </w:r>
      <w:r>
        <w:rPr>
          <w:bCs/>
          <w:szCs w:val="21"/>
        </w:rPr>
        <w:t>文件的截止时间之后送达的</w:t>
      </w:r>
      <w:r>
        <w:rPr>
          <w:szCs w:val="21"/>
        </w:rPr>
        <w:t>谈判</w:t>
      </w:r>
      <w:r>
        <w:rPr>
          <w:bCs/>
          <w:szCs w:val="21"/>
        </w:rPr>
        <w:t>文件，为无效</w:t>
      </w:r>
      <w:r>
        <w:rPr>
          <w:szCs w:val="21"/>
        </w:rPr>
        <w:t>谈判</w:t>
      </w:r>
      <w:r>
        <w:rPr>
          <w:bCs/>
          <w:szCs w:val="21"/>
        </w:rPr>
        <w:t>文件，采购人应当拒收。</w:t>
      </w:r>
    </w:p>
    <w:p w:rsidR="0017783F" w:rsidRDefault="0017783F" w:rsidP="0017783F">
      <w:pPr>
        <w:tabs>
          <w:tab w:val="left" w:pos="720"/>
        </w:tabs>
        <w:spacing w:line="360" w:lineRule="auto"/>
        <w:rPr>
          <w:b/>
          <w:szCs w:val="21"/>
        </w:rPr>
      </w:pPr>
      <w:r>
        <w:rPr>
          <w:b/>
          <w:szCs w:val="21"/>
        </w:rPr>
        <w:t xml:space="preserve">3.5. </w:t>
      </w:r>
      <w:r>
        <w:rPr>
          <w:b/>
          <w:szCs w:val="21"/>
        </w:rPr>
        <w:t>谈判文件的有效期</w:t>
      </w:r>
      <w:bookmarkEnd w:id="31"/>
      <w:bookmarkEnd w:id="32"/>
    </w:p>
    <w:p w:rsidR="0017783F" w:rsidRDefault="0017783F" w:rsidP="0017783F">
      <w:pPr>
        <w:spacing w:line="360" w:lineRule="auto"/>
        <w:ind w:firstLine="720"/>
        <w:rPr>
          <w:szCs w:val="21"/>
        </w:rPr>
      </w:pPr>
      <w:r>
        <w:rPr>
          <w:szCs w:val="21"/>
        </w:rPr>
        <w:t>谈判文件有效期为自谈判截止之日起</w:t>
      </w:r>
      <w:r>
        <w:rPr>
          <w:szCs w:val="21"/>
        </w:rPr>
        <w:t>90</w:t>
      </w:r>
      <w:r>
        <w:rPr>
          <w:szCs w:val="21"/>
        </w:rPr>
        <w:t>天。</w:t>
      </w:r>
    </w:p>
    <w:p w:rsidR="0017783F" w:rsidRDefault="0017783F" w:rsidP="0017783F">
      <w:pPr>
        <w:tabs>
          <w:tab w:val="left" w:pos="720"/>
        </w:tabs>
        <w:spacing w:line="360" w:lineRule="auto"/>
        <w:rPr>
          <w:b/>
          <w:szCs w:val="21"/>
        </w:rPr>
      </w:pPr>
      <w:bookmarkStart w:id="33" w:name="_Toc12096403"/>
      <w:bookmarkStart w:id="34" w:name="_Toc12118323"/>
      <w:r>
        <w:rPr>
          <w:b/>
          <w:szCs w:val="21"/>
        </w:rPr>
        <w:t xml:space="preserve">3.6. </w:t>
      </w:r>
      <w:r>
        <w:rPr>
          <w:b/>
          <w:szCs w:val="21"/>
        </w:rPr>
        <w:t>谈判语言及计量单位</w:t>
      </w:r>
      <w:bookmarkEnd w:id="33"/>
      <w:bookmarkEnd w:id="34"/>
    </w:p>
    <w:p w:rsidR="0017783F" w:rsidRDefault="0017783F" w:rsidP="0017783F">
      <w:pPr>
        <w:tabs>
          <w:tab w:val="left" w:pos="1260"/>
        </w:tabs>
        <w:spacing w:line="360" w:lineRule="auto"/>
        <w:ind w:leftChars="-3" w:left="-6"/>
        <w:rPr>
          <w:szCs w:val="21"/>
        </w:rPr>
      </w:pPr>
      <w:r>
        <w:rPr>
          <w:szCs w:val="21"/>
        </w:rPr>
        <w:t xml:space="preserve">3.6.1.  </w:t>
      </w:r>
      <w:r>
        <w:rPr>
          <w:szCs w:val="21"/>
        </w:rPr>
        <w:t>谈判文件及谈判人和采购单位就谈判交换的文件和来往信件，应以中文书写。谈判人提供的支持文件、技术资料和印刷的文献可以用其他语言，但相应内容应附有中文翻译本（经公证处公证），以中文为准。</w:t>
      </w:r>
    </w:p>
    <w:p w:rsidR="0017783F" w:rsidRDefault="0017783F" w:rsidP="0017783F">
      <w:pPr>
        <w:tabs>
          <w:tab w:val="left" w:pos="1260"/>
        </w:tabs>
        <w:spacing w:line="360" w:lineRule="auto"/>
        <w:ind w:leftChars="-3" w:left="-6"/>
        <w:rPr>
          <w:szCs w:val="21"/>
        </w:rPr>
      </w:pPr>
      <w:r>
        <w:rPr>
          <w:szCs w:val="21"/>
        </w:rPr>
        <w:t xml:space="preserve">3.6.2.  </w:t>
      </w:r>
      <w:r>
        <w:rPr>
          <w:szCs w:val="21"/>
        </w:rPr>
        <w:t>计量单位应使用中华人民共和国法定公制计量单位。</w:t>
      </w:r>
    </w:p>
    <w:p w:rsidR="0017783F" w:rsidRDefault="0017783F" w:rsidP="0017783F">
      <w:pPr>
        <w:tabs>
          <w:tab w:val="left" w:pos="720"/>
        </w:tabs>
        <w:spacing w:line="360" w:lineRule="auto"/>
        <w:rPr>
          <w:b/>
          <w:szCs w:val="21"/>
        </w:rPr>
      </w:pPr>
      <w:r>
        <w:rPr>
          <w:b/>
          <w:szCs w:val="21"/>
        </w:rPr>
        <w:t xml:space="preserve">3.7.  </w:t>
      </w:r>
      <w:r>
        <w:rPr>
          <w:b/>
          <w:szCs w:val="21"/>
        </w:rPr>
        <w:t>关于报价</w:t>
      </w:r>
    </w:p>
    <w:p w:rsidR="0017783F" w:rsidRDefault="0017783F" w:rsidP="0017783F">
      <w:pPr>
        <w:tabs>
          <w:tab w:val="left" w:pos="1260"/>
        </w:tabs>
        <w:spacing w:line="360" w:lineRule="auto"/>
        <w:ind w:leftChars="-3" w:left="-6"/>
        <w:rPr>
          <w:szCs w:val="21"/>
        </w:rPr>
      </w:pPr>
      <w:r>
        <w:rPr>
          <w:szCs w:val="21"/>
        </w:rPr>
        <w:t xml:space="preserve">3.7.1.  </w:t>
      </w:r>
      <w:r>
        <w:rPr>
          <w:szCs w:val="21"/>
        </w:rPr>
        <w:t>谈判人必须以人民币报价。</w:t>
      </w:r>
    </w:p>
    <w:p w:rsidR="0017783F" w:rsidRDefault="0017783F" w:rsidP="0017783F">
      <w:pPr>
        <w:tabs>
          <w:tab w:val="left" w:pos="1260"/>
        </w:tabs>
        <w:spacing w:line="360" w:lineRule="auto"/>
        <w:ind w:leftChars="-3" w:left="-6"/>
        <w:rPr>
          <w:szCs w:val="21"/>
        </w:rPr>
      </w:pPr>
      <w:r>
        <w:rPr>
          <w:szCs w:val="21"/>
        </w:rPr>
        <w:t xml:space="preserve">3.7.2.  </w:t>
      </w:r>
      <w:r>
        <w:rPr>
          <w:szCs w:val="21"/>
        </w:rPr>
        <w:t>谈判人必须按谈判文件指定格式正确填写各种价格单，价格单中相应内容的报价应计算正确。</w:t>
      </w:r>
    </w:p>
    <w:p w:rsidR="0017783F" w:rsidRDefault="0017783F" w:rsidP="0017783F">
      <w:pPr>
        <w:tabs>
          <w:tab w:val="left" w:pos="1260"/>
        </w:tabs>
        <w:spacing w:line="360" w:lineRule="auto"/>
        <w:ind w:leftChars="-3" w:left="-6"/>
        <w:rPr>
          <w:szCs w:val="21"/>
        </w:rPr>
      </w:pPr>
      <w:r>
        <w:rPr>
          <w:szCs w:val="21"/>
        </w:rPr>
        <w:t xml:space="preserve">3.7.3.  </w:t>
      </w:r>
      <w:r>
        <w:rPr>
          <w:szCs w:val="21"/>
        </w:rPr>
        <w:t>每一项目的报价必须是唯一的。报价栏项目中如出现数字</w:t>
      </w:r>
      <w:r>
        <w:rPr>
          <w:szCs w:val="21"/>
        </w:rPr>
        <w:t>0</w:t>
      </w:r>
      <w:r>
        <w:rPr>
          <w:szCs w:val="21"/>
        </w:rPr>
        <w:t>，视报价为零，即免费；如出现空</w:t>
      </w:r>
      <w:r>
        <w:rPr>
          <w:szCs w:val="21"/>
        </w:rPr>
        <w:lastRenderedPageBreak/>
        <w:t>白，视为已响应但漏报价。</w:t>
      </w:r>
    </w:p>
    <w:p w:rsidR="0017783F" w:rsidRDefault="0017783F" w:rsidP="0017783F">
      <w:pPr>
        <w:tabs>
          <w:tab w:val="left" w:pos="1260"/>
        </w:tabs>
        <w:spacing w:line="360" w:lineRule="auto"/>
        <w:ind w:leftChars="-3" w:left="-6"/>
        <w:rPr>
          <w:szCs w:val="21"/>
        </w:rPr>
      </w:pPr>
      <w:r>
        <w:rPr>
          <w:szCs w:val="21"/>
        </w:rPr>
        <w:t xml:space="preserve">3.7.4.  </w:t>
      </w:r>
      <w:r>
        <w:rPr>
          <w:szCs w:val="21"/>
        </w:rPr>
        <w:t>漏报的单价或每单价报价中漏报、少报的费用，视为此项费用已隐含在谈判报价中，中标后不得再向采购人收取任何费用。</w:t>
      </w:r>
    </w:p>
    <w:p w:rsidR="0017783F" w:rsidRDefault="0017783F" w:rsidP="0017783F">
      <w:pPr>
        <w:tabs>
          <w:tab w:val="left" w:pos="1260"/>
        </w:tabs>
        <w:spacing w:line="360" w:lineRule="auto"/>
        <w:ind w:leftChars="-3" w:left="-6"/>
        <w:rPr>
          <w:szCs w:val="21"/>
        </w:rPr>
      </w:pPr>
      <w:r>
        <w:rPr>
          <w:szCs w:val="21"/>
        </w:rPr>
        <w:t xml:space="preserve">3.7.5.  </w:t>
      </w:r>
      <w:r>
        <w:rPr>
          <w:szCs w:val="21"/>
        </w:rPr>
        <w:t>所有报价应包含本项目的所有费用（包含国家规定的所有税费）。</w:t>
      </w:r>
    </w:p>
    <w:p w:rsidR="0017783F" w:rsidRDefault="0017783F" w:rsidP="0017783F">
      <w:pPr>
        <w:tabs>
          <w:tab w:val="left" w:pos="1260"/>
        </w:tabs>
        <w:spacing w:line="360" w:lineRule="auto"/>
        <w:ind w:leftChars="-3" w:left="-6"/>
        <w:rPr>
          <w:szCs w:val="21"/>
        </w:rPr>
      </w:pPr>
      <w:r>
        <w:rPr>
          <w:szCs w:val="21"/>
        </w:rPr>
        <w:t xml:space="preserve">3.7.6.  </w:t>
      </w:r>
      <w:r>
        <w:rPr>
          <w:szCs w:val="21"/>
        </w:rPr>
        <w:t>开标一览表（附件</w:t>
      </w:r>
      <w:r>
        <w:rPr>
          <w:szCs w:val="21"/>
        </w:rPr>
        <w:t>2</w:t>
      </w:r>
      <w:r>
        <w:rPr>
          <w:szCs w:val="21"/>
        </w:rPr>
        <w:t>）的总报价大小写应该一致，大写金额和小写金额不一致的，以大写金额为准。</w:t>
      </w:r>
    </w:p>
    <w:p w:rsidR="0017783F" w:rsidRDefault="0017783F" w:rsidP="0017783F">
      <w:pPr>
        <w:tabs>
          <w:tab w:val="left" w:pos="1260"/>
        </w:tabs>
        <w:spacing w:line="360" w:lineRule="auto"/>
        <w:ind w:leftChars="-3" w:left="-6"/>
        <w:rPr>
          <w:szCs w:val="21"/>
        </w:rPr>
      </w:pPr>
      <w:r>
        <w:rPr>
          <w:szCs w:val="21"/>
        </w:rPr>
        <w:t xml:space="preserve">3.7.7.  </w:t>
      </w:r>
      <w:r>
        <w:rPr>
          <w:szCs w:val="21"/>
        </w:rPr>
        <w:t>开标时，谈判文件中开标一览表的总报价与谈判文件中明细表的报价不一致的，以开标一览表的总报价为准。</w:t>
      </w:r>
    </w:p>
    <w:p w:rsidR="0017783F" w:rsidRDefault="0017783F" w:rsidP="0017783F">
      <w:pPr>
        <w:tabs>
          <w:tab w:val="left" w:pos="1260"/>
        </w:tabs>
        <w:spacing w:line="360" w:lineRule="auto"/>
        <w:ind w:leftChars="-3" w:left="-6"/>
        <w:rPr>
          <w:szCs w:val="21"/>
        </w:rPr>
      </w:pPr>
      <w:r>
        <w:rPr>
          <w:szCs w:val="21"/>
        </w:rPr>
        <w:t xml:space="preserve">3.7.8.  </w:t>
      </w:r>
      <w:r>
        <w:rPr>
          <w:szCs w:val="21"/>
        </w:rPr>
        <w:t>谈判文件的大写金额和小写金额不一致的，以大写金额为准；总价金额与按单价汇总金额不一致的，以单价金额计算结果为准；单价金额小数点有明显错位的，应以总价为准，并修改单价；对不同文字文本谈判文件的解释发生异议的，以中文文本为准。</w:t>
      </w:r>
      <w:bookmarkStart w:id="35" w:name="_Toc202347147"/>
      <w:bookmarkStart w:id="36" w:name="_Toc12118325"/>
      <w:bookmarkStart w:id="37" w:name="_Toc46738402"/>
      <w:bookmarkStart w:id="38" w:name="_Toc46738275"/>
      <w:bookmarkStart w:id="39" w:name="_Toc46738141"/>
      <w:bookmarkStart w:id="40" w:name="_Toc494875372"/>
      <w:bookmarkStart w:id="41" w:name="_Toc12118333"/>
      <w:bookmarkStart w:id="42" w:name="_Toc46738410"/>
      <w:bookmarkStart w:id="43" w:name="_Toc46738149"/>
      <w:bookmarkStart w:id="44" w:name="_Toc46738283"/>
      <w:bookmarkStart w:id="45" w:name="_Toc506628521"/>
      <w:bookmarkStart w:id="46" w:name="_Toc484827160"/>
      <w:bookmarkStart w:id="47" w:name="_Toc506611778"/>
      <w:bookmarkStart w:id="48" w:name="_Toc517502601"/>
      <w:bookmarkStart w:id="49" w:name="_Toc506611570"/>
      <w:bookmarkStart w:id="50" w:name="_Toc494597746"/>
      <w:bookmarkStart w:id="51" w:name="_Toc531987376"/>
      <w:bookmarkStart w:id="52" w:name="_Toc490832162"/>
      <w:bookmarkStart w:id="53" w:name="_Toc484848505"/>
    </w:p>
    <w:p w:rsidR="0017783F" w:rsidRDefault="0017783F" w:rsidP="0017783F">
      <w:pPr>
        <w:tabs>
          <w:tab w:val="left" w:pos="1260"/>
        </w:tabs>
        <w:spacing w:line="360" w:lineRule="auto"/>
        <w:ind w:leftChars="-3" w:left="-6"/>
        <w:rPr>
          <w:b/>
          <w:szCs w:val="21"/>
        </w:rPr>
      </w:pPr>
      <w:r>
        <w:rPr>
          <w:b/>
          <w:szCs w:val="21"/>
        </w:rPr>
        <w:t xml:space="preserve">4. </w:t>
      </w:r>
      <w:r>
        <w:rPr>
          <w:b/>
          <w:szCs w:val="21"/>
        </w:rPr>
        <w:t>关于谈判保证金</w:t>
      </w:r>
      <w:bookmarkEnd w:id="35"/>
    </w:p>
    <w:p w:rsidR="0017783F" w:rsidRDefault="0017783F" w:rsidP="0017783F">
      <w:pPr>
        <w:spacing w:line="360" w:lineRule="auto"/>
        <w:ind w:left="628" w:hangingChars="299" w:hanging="628"/>
        <w:rPr>
          <w:szCs w:val="21"/>
        </w:rPr>
      </w:pPr>
      <w:r>
        <w:rPr>
          <w:szCs w:val="21"/>
        </w:rPr>
        <w:t>本项目不收取谈判保证金。</w:t>
      </w:r>
      <w:bookmarkStart w:id="54" w:name="_Toc202347148"/>
    </w:p>
    <w:p w:rsidR="0017783F" w:rsidRDefault="0017783F" w:rsidP="0017783F">
      <w:pPr>
        <w:tabs>
          <w:tab w:val="left" w:pos="1260"/>
        </w:tabs>
        <w:spacing w:line="360" w:lineRule="auto"/>
        <w:ind w:leftChars="-3" w:left="-6"/>
        <w:rPr>
          <w:b/>
          <w:szCs w:val="21"/>
        </w:rPr>
      </w:pPr>
      <w:r>
        <w:rPr>
          <w:b/>
          <w:szCs w:val="21"/>
        </w:rPr>
        <w:t>5</w:t>
      </w:r>
      <w:r>
        <w:rPr>
          <w:b/>
          <w:szCs w:val="21"/>
        </w:rPr>
        <w:t>．关于谈判费用</w:t>
      </w:r>
      <w:bookmarkEnd w:id="36"/>
      <w:bookmarkEnd w:id="37"/>
      <w:bookmarkEnd w:id="38"/>
      <w:bookmarkEnd w:id="39"/>
      <w:bookmarkEnd w:id="54"/>
    </w:p>
    <w:p w:rsidR="0017783F" w:rsidRDefault="0017783F" w:rsidP="0017783F">
      <w:pPr>
        <w:tabs>
          <w:tab w:val="left" w:pos="720"/>
        </w:tabs>
        <w:spacing w:line="360" w:lineRule="auto"/>
        <w:ind w:hanging="540"/>
        <w:rPr>
          <w:szCs w:val="21"/>
        </w:rPr>
      </w:pPr>
      <w:r>
        <w:rPr>
          <w:szCs w:val="21"/>
        </w:rPr>
        <w:tab/>
      </w:r>
      <w:r>
        <w:rPr>
          <w:szCs w:val="21"/>
        </w:rPr>
        <w:t>谈判人须承担与谈判有关的自身的所有费用，包括但不限于本谈判文件工本费、谈判文件准备费用等。无论谈判结果如何，谈判采购单位在任何情况下不承担、不分担任何类似费用。</w:t>
      </w:r>
      <w:bookmarkStart w:id="55" w:name="_Toc46738403"/>
      <w:bookmarkStart w:id="56" w:name="_Toc46738142"/>
      <w:bookmarkStart w:id="57" w:name="_Toc46738276"/>
      <w:bookmarkStart w:id="58" w:name="_Toc12118326"/>
      <w:bookmarkStart w:id="59" w:name="_Toc202347149"/>
    </w:p>
    <w:p w:rsidR="0017783F" w:rsidRDefault="0017783F" w:rsidP="0017783F">
      <w:pPr>
        <w:tabs>
          <w:tab w:val="left" w:pos="1260"/>
        </w:tabs>
        <w:spacing w:line="360" w:lineRule="auto"/>
        <w:ind w:leftChars="-3" w:left="-6"/>
        <w:rPr>
          <w:b/>
          <w:szCs w:val="21"/>
        </w:rPr>
      </w:pPr>
      <w:r>
        <w:rPr>
          <w:b/>
          <w:szCs w:val="21"/>
        </w:rPr>
        <w:t>6</w:t>
      </w:r>
      <w:r>
        <w:rPr>
          <w:b/>
          <w:szCs w:val="21"/>
        </w:rPr>
        <w:t>．关于</w:t>
      </w:r>
      <w:bookmarkEnd w:id="55"/>
      <w:bookmarkEnd w:id="56"/>
      <w:bookmarkEnd w:id="57"/>
      <w:bookmarkEnd w:id="58"/>
      <w:bookmarkEnd w:id="59"/>
      <w:r>
        <w:rPr>
          <w:b/>
          <w:szCs w:val="21"/>
        </w:rPr>
        <w:t>谈判开始</w:t>
      </w:r>
    </w:p>
    <w:p w:rsidR="0017783F" w:rsidRDefault="0017783F" w:rsidP="0017783F">
      <w:pPr>
        <w:tabs>
          <w:tab w:val="left" w:pos="720"/>
        </w:tabs>
        <w:spacing w:line="360" w:lineRule="auto"/>
        <w:rPr>
          <w:szCs w:val="21"/>
        </w:rPr>
      </w:pPr>
      <w:r>
        <w:rPr>
          <w:szCs w:val="21"/>
        </w:rPr>
        <w:t xml:space="preserve">6.1. </w:t>
      </w:r>
      <w:r>
        <w:rPr>
          <w:szCs w:val="21"/>
        </w:rPr>
        <w:t>按谈判公告中规定的时间和地点开始竞争性谈判。</w:t>
      </w:r>
      <w:bookmarkStart w:id="60" w:name="_Toc46738404"/>
      <w:bookmarkStart w:id="61" w:name="_Toc46738277"/>
      <w:bookmarkStart w:id="62" w:name="_Toc12118327"/>
      <w:bookmarkStart w:id="63" w:name="_Toc46738143"/>
    </w:p>
    <w:p w:rsidR="0017783F" w:rsidRDefault="0017783F" w:rsidP="0017783F">
      <w:pPr>
        <w:tabs>
          <w:tab w:val="left" w:pos="720"/>
        </w:tabs>
        <w:spacing w:line="360" w:lineRule="auto"/>
        <w:rPr>
          <w:szCs w:val="21"/>
        </w:rPr>
      </w:pPr>
      <w:r>
        <w:rPr>
          <w:szCs w:val="21"/>
        </w:rPr>
        <w:t xml:space="preserve">6.2. </w:t>
      </w:r>
      <w:r>
        <w:rPr>
          <w:bCs/>
          <w:szCs w:val="21"/>
        </w:rPr>
        <w:t>谈判开始前，谈判人必须由法定代表人或其委托代理人（委托代理人必须随身携带并出示，授权委托书必须按照附件</w:t>
      </w:r>
      <w:r>
        <w:rPr>
          <w:bCs/>
          <w:szCs w:val="21"/>
        </w:rPr>
        <w:t>7</w:t>
      </w:r>
      <w:r>
        <w:rPr>
          <w:bCs/>
          <w:szCs w:val="21"/>
        </w:rPr>
        <w:t>格式填写）在</w:t>
      </w:r>
      <w:r>
        <w:rPr>
          <w:szCs w:val="21"/>
        </w:rPr>
        <w:t>谈判开始时间之前到达谈判地点，出示身份证原件，签到证明其出席谈判会。否则视为该谈判人放弃谈判，采购人应当拒收其谈判文件。</w:t>
      </w:r>
    </w:p>
    <w:p w:rsidR="0017783F" w:rsidRDefault="0017783F" w:rsidP="0017783F">
      <w:pPr>
        <w:tabs>
          <w:tab w:val="left" w:pos="720"/>
        </w:tabs>
        <w:spacing w:line="360" w:lineRule="auto"/>
        <w:rPr>
          <w:szCs w:val="21"/>
        </w:rPr>
      </w:pPr>
      <w:r>
        <w:rPr>
          <w:szCs w:val="21"/>
        </w:rPr>
        <w:t xml:space="preserve">6.3. </w:t>
      </w:r>
      <w:r>
        <w:rPr>
          <w:szCs w:val="21"/>
        </w:rPr>
        <w:t>谈判开始时，应当由谈判人或者其推选的代表检查谈判文件的密封情况，也可以由采购代理机构委托的公证机构检查并公证；经确认无误后，由工作人员当众拆封，宣读谈判人名称、谈判价格、价格折扣、谈判文件允许提供的备选谈判方案和谈判文件的其他主要内容。之后，谈判人法定代表人或其委托代理人在谈判确认表上签字确认。</w:t>
      </w:r>
    </w:p>
    <w:p w:rsidR="0017783F" w:rsidRDefault="0017783F" w:rsidP="0017783F">
      <w:pPr>
        <w:tabs>
          <w:tab w:val="left" w:pos="720"/>
        </w:tabs>
        <w:spacing w:line="360" w:lineRule="auto"/>
        <w:rPr>
          <w:b/>
          <w:szCs w:val="21"/>
        </w:rPr>
      </w:pPr>
      <w:r>
        <w:rPr>
          <w:szCs w:val="21"/>
        </w:rPr>
        <w:t xml:space="preserve">6.4. </w:t>
      </w:r>
      <w:r>
        <w:rPr>
          <w:szCs w:val="21"/>
        </w:rPr>
        <w:t>未宣读的谈判价格、价格折扣和谈判文件允许提供的备选谈判方案等实质内容，评标时不予承认。</w:t>
      </w:r>
      <w:bookmarkStart w:id="64" w:name="_Toc202347150"/>
      <w:r>
        <w:rPr>
          <w:b/>
          <w:szCs w:val="21"/>
        </w:rPr>
        <w:t>7</w:t>
      </w:r>
      <w:r>
        <w:rPr>
          <w:b/>
          <w:szCs w:val="21"/>
        </w:rPr>
        <w:t>．关于评标</w:t>
      </w:r>
      <w:bookmarkEnd w:id="62"/>
      <w:r>
        <w:rPr>
          <w:b/>
          <w:szCs w:val="21"/>
        </w:rPr>
        <w:t>和定标</w:t>
      </w:r>
      <w:bookmarkEnd w:id="60"/>
      <w:bookmarkEnd w:id="61"/>
      <w:bookmarkEnd w:id="63"/>
      <w:bookmarkEnd w:id="64"/>
    </w:p>
    <w:p w:rsidR="0017783F" w:rsidRDefault="0017783F" w:rsidP="0017783F">
      <w:pPr>
        <w:tabs>
          <w:tab w:val="left" w:pos="720"/>
        </w:tabs>
        <w:spacing w:line="360" w:lineRule="auto"/>
        <w:rPr>
          <w:szCs w:val="21"/>
        </w:rPr>
      </w:pPr>
      <w:r>
        <w:rPr>
          <w:szCs w:val="21"/>
        </w:rPr>
        <w:t xml:space="preserve">7.1.  </w:t>
      </w:r>
      <w:r>
        <w:rPr>
          <w:szCs w:val="21"/>
        </w:rPr>
        <w:t>本次谈判采用一次报价一次评标定标的方式。评标方案见第三部分第二章。</w:t>
      </w:r>
    </w:p>
    <w:p w:rsidR="0017783F" w:rsidRDefault="0017783F" w:rsidP="0017783F">
      <w:pPr>
        <w:tabs>
          <w:tab w:val="left" w:pos="720"/>
        </w:tabs>
        <w:spacing w:line="360" w:lineRule="auto"/>
        <w:rPr>
          <w:szCs w:val="21"/>
        </w:rPr>
      </w:pPr>
      <w:r>
        <w:rPr>
          <w:szCs w:val="21"/>
        </w:rPr>
        <w:t xml:space="preserve">7.2.  </w:t>
      </w:r>
      <w:r>
        <w:rPr>
          <w:szCs w:val="21"/>
        </w:rPr>
        <w:t>评标委员会由采购人的代表和有关专家等</w:t>
      </w:r>
      <w:r>
        <w:rPr>
          <w:szCs w:val="21"/>
        </w:rPr>
        <w:t>5</w:t>
      </w:r>
      <w:r>
        <w:rPr>
          <w:szCs w:val="21"/>
        </w:rPr>
        <w:t>人以上组成。评标工作在评标委员会内独立封闭进行。</w:t>
      </w:r>
    </w:p>
    <w:p w:rsidR="0017783F" w:rsidRDefault="0017783F" w:rsidP="0017783F">
      <w:pPr>
        <w:tabs>
          <w:tab w:val="left" w:pos="1050"/>
        </w:tabs>
        <w:spacing w:line="360" w:lineRule="auto"/>
        <w:rPr>
          <w:szCs w:val="21"/>
        </w:rPr>
      </w:pPr>
      <w:r>
        <w:rPr>
          <w:szCs w:val="21"/>
        </w:rPr>
        <w:t xml:space="preserve">7.3. </w:t>
      </w:r>
      <w:bookmarkStart w:id="65" w:name="isDemo"/>
      <w:r>
        <w:rPr>
          <w:szCs w:val="21"/>
        </w:rPr>
        <w:t>谈判人若有</w:t>
      </w:r>
      <w:r>
        <w:rPr>
          <w:szCs w:val="21"/>
        </w:rPr>
        <w:t>3</w:t>
      </w:r>
      <w:r>
        <w:rPr>
          <w:szCs w:val="21"/>
        </w:rPr>
        <w:t>年内本项目同类型项目的相关案例，可在评标过程中进行展示说明。</w:t>
      </w:r>
    </w:p>
    <w:p w:rsidR="0017783F" w:rsidRDefault="0017783F" w:rsidP="0017783F">
      <w:pPr>
        <w:tabs>
          <w:tab w:val="left" w:pos="1050"/>
        </w:tabs>
        <w:spacing w:line="360" w:lineRule="auto"/>
        <w:rPr>
          <w:szCs w:val="21"/>
        </w:rPr>
      </w:pPr>
      <w:r>
        <w:rPr>
          <w:szCs w:val="21"/>
        </w:rPr>
        <w:lastRenderedPageBreak/>
        <w:t xml:space="preserve">7.4.  </w:t>
      </w:r>
      <w:r>
        <w:rPr>
          <w:szCs w:val="21"/>
        </w:rPr>
        <w:t>谈判人必须对本谈判文件的每一项要求给予实质性响应，否则将视为不响应。</w:t>
      </w:r>
      <w:r>
        <w:rPr>
          <w:szCs w:val="21"/>
        </w:rPr>
        <w:t xml:space="preserve"> “</w:t>
      </w:r>
      <w:r>
        <w:rPr>
          <w:szCs w:val="21"/>
        </w:rPr>
        <w:t>实质性响应</w:t>
      </w:r>
      <w:r>
        <w:rPr>
          <w:szCs w:val="21"/>
        </w:rPr>
        <w:t>”</w:t>
      </w:r>
      <w:r>
        <w:rPr>
          <w:szCs w:val="21"/>
        </w:rPr>
        <w:t>指符合谈判文件所有要求、条款、条件和规定，且没有重大偏离。谈判人对本谈判文件的每一项要求所给予的响应必须是唯一的。否则将视为不响应。</w:t>
      </w:r>
    </w:p>
    <w:bookmarkEnd w:id="65"/>
    <w:p w:rsidR="0017783F" w:rsidRDefault="0017783F" w:rsidP="0017783F">
      <w:pPr>
        <w:tabs>
          <w:tab w:val="left" w:pos="720"/>
        </w:tabs>
        <w:spacing w:line="360" w:lineRule="auto"/>
        <w:rPr>
          <w:szCs w:val="21"/>
        </w:rPr>
      </w:pPr>
      <w:r>
        <w:rPr>
          <w:szCs w:val="21"/>
        </w:rPr>
        <w:t xml:space="preserve">7.5.  </w:t>
      </w:r>
      <w:r>
        <w:rPr>
          <w:szCs w:val="21"/>
        </w:rPr>
        <w:t>评标委员会按排名顺序推荐中标候选人第一名、第二名。若排名第一的中标候选人放弃中标或被取消中标资格，由排名第二的中标候选人中标。</w:t>
      </w:r>
    </w:p>
    <w:p w:rsidR="0017783F" w:rsidRDefault="0017783F" w:rsidP="0017783F">
      <w:pPr>
        <w:tabs>
          <w:tab w:val="left" w:pos="720"/>
        </w:tabs>
        <w:spacing w:line="360" w:lineRule="auto"/>
        <w:rPr>
          <w:szCs w:val="21"/>
        </w:rPr>
      </w:pPr>
      <w:r>
        <w:rPr>
          <w:szCs w:val="21"/>
        </w:rPr>
        <w:t xml:space="preserve">7.6.  </w:t>
      </w:r>
      <w:r>
        <w:rPr>
          <w:szCs w:val="21"/>
        </w:rPr>
        <w:t>谈判采购单位和评标委员会不向谈判人解释落标原因，不退还谈判文件。</w:t>
      </w:r>
    </w:p>
    <w:p w:rsidR="0017783F" w:rsidRDefault="0017783F" w:rsidP="0017783F">
      <w:pPr>
        <w:tabs>
          <w:tab w:val="left" w:pos="720"/>
        </w:tabs>
        <w:spacing w:line="360" w:lineRule="auto"/>
        <w:rPr>
          <w:szCs w:val="21"/>
        </w:rPr>
      </w:pPr>
      <w:r>
        <w:rPr>
          <w:szCs w:val="21"/>
        </w:rPr>
        <w:t xml:space="preserve">7.7.  </w:t>
      </w:r>
      <w:r>
        <w:rPr>
          <w:szCs w:val="21"/>
        </w:rPr>
        <w:t>评标和定标应当在谈判有效期结束日</w:t>
      </w:r>
      <w:r>
        <w:rPr>
          <w:szCs w:val="21"/>
        </w:rPr>
        <w:t>30</w:t>
      </w:r>
      <w:r>
        <w:rPr>
          <w:szCs w:val="21"/>
        </w:rPr>
        <w:t>个工作日前完成。出现特殊情况的，谈判采购单位可以书面形式要求所有谈判人延长谈判有效期。谈判人同意延长的，不得要求或被允许修改其谈判文件的实质性内容；谈判人拒绝延长的，其谈判失效。</w:t>
      </w:r>
      <w:bookmarkStart w:id="66" w:name="_Toc202347151"/>
      <w:bookmarkStart w:id="67" w:name="_Toc46738278"/>
      <w:bookmarkStart w:id="68" w:name="_Toc46738405"/>
      <w:bookmarkStart w:id="69" w:name="_Toc46738144"/>
    </w:p>
    <w:p w:rsidR="0017783F" w:rsidRDefault="0017783F" w:rsidP="0017783F">
      <w:pPr>
        <w:tabs>
          <w:tab w:val="left" w:pos="720"/>
        </w:tabs>
        <w:spacing w:line="360" w:lineRule="auto"/>
        <w:rPr>
          <w:b/>
          <w:szCs w:val="21"/>
        </w:rPr>
      </w:pPr>
      <w:r>
        <w:rPr>
          <w:b/>
          <w:szCs w:val="21"/>
        </w:rPr>
        <w:t>8</w:t>
      </w:r>
      <w:r>
        <w:rPr>
          <w:b/>
          <w:szCs w:val="21"/>
        </w:rPr>
        <w:t>．</w:t>
      </w:r>
      <w:bookmarkEnd w:id="67"/>
      <w:bookmarkEnd w:id="68"/>
      <w:bookmarkEnd w:id="69"/>
      <w:r>
        <w:rPr>
          <w:b/>
          <w:szCs w:val="21"/>
        </w:rPr>
        <w:t>关于中标结果公示、中标通知和签订合同</w:t>
      </w:r>
      <w:bookmarkStart w:id="70" w:name="_Toc46738146"/>
      <w:bookmarkStart w:id="71" w:name="_Toc46738280"/>
      <w:bookmarkStart w:id="72" w:name="_Toc46738407"/>
      <w:bookmarkEnd w:id="66"/>
    </w:p>
    <w:p w:rsidR="0017783F" w:rsidRDefault="0017783F" w:rsidP="0017783F">
      <w:pPr>
        <w:tabs>
          <w:tab w:val="left" w:pos="720"/>
        </w:tabs>
        <w:spacing w:line="360" w:lineRule="auto"/>
        <w:rPr>
          <w:szCs w:val="21"/>
        </w:rPr>
      </w:pPr>
      <w:r>
        <w:rPr>
          <w:szCs w:val="21"/>
        </w:rPr>
        <w:t>8.1</w:t>
      </w:r>
      <w:bookmarkStart w:id="73" w:name="_Toc59796113"/>
      <w:bookmarkEnd w:id="70"/>
      <w:bookmarkEnd w:id="71"/>
      <w:bookmarkEnd w:id="72"/>
      <w:r>
        <w:rPr>
          <w:szCs w:val="21"/>
        </w:rPr>
        <w:t xml:space="preserve">.  </w:t>
      </w:r>
      <w:r>
        <w:rPr>
          <w:szCs w:val="21"/>
        </w:rPr>
        <w:t>中标结果在广州市生态环境局网站（</w:t>
      </w:r>
      <w:r>
        <w:rPr>
          <w:szCs w:val="21"/>
        </w:rPr>
        <w:t>http://sthjj.gz.gov.cn/</w:t>
      </w:r>
      <w:r>
        <w:rPr>
          <w:szCs w:val="21"/>
        </w:rPr>
        <w:t>）上发出中标结果公示，公示期为</w:t>
      </w:r>
      <w:r>
        <w:rPr>
          <w:szCs w:val="21"/>
        </w:rPr>
        <w:t>3</w:t>
      </w:r>
      <w:r>
        <w:rPr>
          <w:szCs w:val="21"/>
        </w:rPr>
        <w:t>个工作日。</w:t>
      </w:r>
    </w:p>
    <w:p w:rsidR="0017783F" w:rsidRDefault="0017783F" w:rsidP="0017783F">
      <w:pPr>
        <w:tabs>
          <w:tab w:val="left" w:pos="720"/>
        </w:tabs>
        <w:spacing w:line="360" w:lineRule="auto"/>
        <w:rPr>
          <w:szCs w:val="21"/>
        </w:rPr>
      </w:pPr>
      <w:r>
        <w:rPr>
          <w:szCs w:val="21"/>
        </w:rPr>
        <w:t xml:space="preserve">8.2.  </w:t>
      </w:r>
      <w:r>
        <w:rPr>
          <w:szCs w:val="21"/>
        </w:rPr>
        <w:t>中标结果公示期满后，采购人将以书面形式发出《中标通知书》，同时在广州市生态环境局网站（</w:t>
      </w:r>
      <w:r>
        <w:rPr>
          <w:szCs w:val="21"/>
        </w:rPr>
        <w:t>http://sthjj.gz.gov.cn/</w:t>
      </w:r>
      <w:r>
        <w:rPr>
          <w:szCs w:val="21"/>
        </w:rPr>
        <w:t>）网站上发出中标信息。《中标通知书》一经发出即发生法律效力。中标通知发出时间以网站公布中标时间为准。</w:t>
      </w:r>
    </w:p>
    <w:p w:rsidR="0017783F" w:rsidRDefault="0017783F" w:rsidP="0017783F">
      <w:pPr>
        <w:tabs>
          <w:tab w:val="left" w:pos="720"/>
        </w:tabs>
        <w:spacing w:line="360" w:lineRule="auto"/>
        <w:rPr>
          <w:szCs w:val="21"/>
        </w:rPr>
      </w:pPr>
      <w:r>
        <w:rPr>
          <w:szCs w:val="21"/>
        </w:rPr>
        <w:t xml:space="preserve">8.3.  </w:t>
      </w:r>
      <w:r>
        <w:rPr>
          <w:szCs w:val="21"/>
        </w:rPr>
        <w:t>中标人须在中标通知发出之日起</w:t>
      </w:r>
      <w:r>
        <w:rPr>
          <w:szCs w:val="21"/>
        </w:rPr>
        <w:t>30</w:t>
      </w:r>
      <w:r>
        <w:rPr>
          <w:szCs w:val="21"/>
        </w:rPr>
        <w:t>日内与项目采购单位签订合同。</w:t>
      </w:r>
      <w:bookmarkStart w:id="74" w:name="_Toc202347152"/>
    </w:p>
    <w:p w:rsidR="0017783F" w:rsidRDefault="0017783F" w:rsidP="0017783F">
      <w:pPr>
        <w:tabs>
          <w:tab w:val="left" w:pos="720"/>
        </w:tabs>
        <w:spacing w:line="360" w:lineRule="auto"/>
        <w:rPr>
          <w:b/>
          <w:szCs w:val="21"/>
        </w:rPr>
      </w:pPr>
      <w:r>
        <w:rPr>
          <w:b/>
          <w:szCs w:val="21"/>
        </w:rPr>
        <w:t>9</w:t>
      </w:r>
      <w:r>
        <w:rPr>
          <w:b/>
          <w:szCs w:val="21"/>
        </w:rPr>
        <w:t>．关于谈判无效和谈判失败</w:t>
      </w:r>
      <w:bookmarkEnd w:id="73"/>
      <w:bookmarkEnd w:id="74"/>
    </w:p>
    <w:p w:rsidR="0017783F" w:rsidRDefault="0017783F" w:rsidP="0017783F">
      <w:pPr>
        <w:tabs>
          <w:tab w:val="left" w:pos="720"/>
        </w:tabs>
        <w:spacing w:line="360" w:lineRule="auto"/>
        <w:rPr>
          <w:b/>
          <w:szCs w:val="21"/>
        </w:rPr>
      </w:pPr>
      <w:r>
        <w:rPr>
          <w:b/>
          <w:szCs w:val="21"/>
        </w:rPr>
        <w:t xml:space="preserve">9.1. </w:t>
      </w:r>
      <w:r>
        <w:rPr>
          <w:b/>
          <w:szCs w:val="21"/>
        </w:rPr>
        <w:t>投标文件有下列情况之一出现的，将作谈判无效：</w:t>
      </w:r>
    </w:p>
    <w:p w:rsidR="0017783F" w:rsidRDefault="0017783F" w:rsidP="0017783F">
      <w:pPr>
        <w:tabs>
          <w:tab w:val="left" w:pos="720"/>
        </w:tabs>
        <w:spacing w:line="360" w:lineRule="auto"/>
        <w:rPr>
          <w:szCs w:val="21"/>
        </w:rPr>
      </w:pPr>
      <w:r>
        <w:rPr>
          <w:szCs w:val="21"/>
        </w:rPr>
        <w:t xml:space="preserve">9.1.1.  </w:t>
      </w:r>
      <w:r>
        <w:rPr>
          <w:szCs w:val="21"/>
        </w:rPr>
        <w:t>投标文件未密封。</w:t>
      </w:r>
    </w:p>
    <w:p w:rsidR="0017783F" w:rsidRDefault="0017783F" w:rsidP="0017783F">
      <w:pPr>
        <w:tabs>
          <w:tab w:val="left" w:pos="720"/>
        </w:tabs>
        <w:spacing w:line="360" w:lineRule="auto"/>
        <w:rPr>
          <w:szCs w:val="21"/>
        </w:rPr>
      </w:pPr>
      <w:r>
        <w:rPr>
          <w:szCs w:val="21"/>
        </w:rPr>
        <w:t xml:space="preserve">9.1.2.  </w:t>
      </w:r>
      <w:r>
        <w:rPr>
          <w:szCs w:val="21"/>
        </w:rPr>
        <w:t>谈判报名材料无单位盖章。</w:t>
      </w:r>
    </w:p>
    <w:p w:rsidR="0017783F" w:rsidRDefault="0017783F" w:rsidP="0017783F">
      <w:pPr>
        <w:tabs>
          <w:tab w:val="left" w:pos="720"/>
        </w:tabs>
        <w:spacing w:line="360" w:lineRule="auto"/>
        <w:rPr>
          <w:szCs w:val="21"/>
        </w:rPr>
      </w:pPr>
      <w:r>
        <w:rPr>
          <w:szCs w:val="21"/>
        </w:rPr>
        <w:t xml:space="preserve">9.1.3.  </w:t>
      </w:r>
      <w:r>
        <w:rPr>
          <w:szCs w:val="21"/>
        </w:rPr>
        <w:t>投标文件不完整、不真实或未对投标文件做出实质的响应导致谈判无效。</w:t>
      </w:r>
    </w:p>
    <w:p w:rsidR="0017783F" w:rsidRDefault="0017783F" w:rsidP="0017783F">
      <w:pPr>
        <w:tabs>
          <w:tab w:val="left" w:pos="720"/>
        </w:tabs>
        <w:spacing w:line="360" w:lineRule="auto"/>
        <w:rPr>
          <w:szCs w:val="21"/>
        </w:rPr>
      </w:pPr>
      <w:r>
        <w:rPr>
          <w:szCs w:val="21"/>
        </w:rPr>
        <w:t xml:space="preserve">9.1.4.  </w:t>
      </w:r>
      <w:r>
        <w:rPr>
          <w:szCs w:val="21"/>
        </w:rPr>
        <w:t>联合体谈判未附联合体各方共同谈判协议的。</w:t>
      </w:r>
    </w:p>
    <w:p w:rsidR="0017783F" w:rsidRDefault="0017783F" w:rsidP="0017783F">
      <w:pPr>
        <w:tabs>
          <w:tab w:val="left" w:pos="720"/>
        </w:tabs>
        <w:spacing w:line="360" w:lineRule="auto"/>
        <w:rPr>
          <w:szCs w:val="21"/>
        </w:rPr>
      </w:pPr>
      <w:r>
        <w:rPr>
          <w:szCs w:val="21"/>
        </w:rPr>
        <w:t xml:space="preserve">9.1.5.  </w:t>
      </w:r>
      <w:r>
        <w:rPr>
          <w:szCs w:val="21"/>
        </w:rPr>
        <w:t>投标文件载明的谈判项目完成期限超过谈判文件规定的期限。</w:t>
      </w:r>
    </w:p>
    <w:p w:rsidR="0017783F" w:rsidRDefault="0017783F" w:rsidP="0017783F">
      <w:pPr>
        <w:tabs>
          <w:tab w:val="left" w:pos="720"/>
        </w:tabs>
        <w:spacing w:line="360" w:lineRule="auto"/>
        <w:rPr>
          <w:szCs w:val="21"/>
        </w:rPr>
      </w:pPr>
      <w:r>
        <w:rPr>
          <w:szCs w:val="21"/>
        </w:rPr>
        <w:t xml:space="preserve">9.1.6.  </w:t>
      </w:r>
      <w:r>
        <w:rPr>
          <w:szCs w:val="21"/>
        </w:rPr>
        <w:t>谈判设备或服务明显不符合技术规格、技术标准的要求。</w:t>
      </w:r>
    </w:p>
    <w:p w:rsidR="0017783F" w:rsidRDefault="0017783F" w:rsidP="0017783F">
      <w:pPr>
        <w:tabs>
          <w:tab w:val="left" w:pos="720"/>
        </w:tabs>
        <w:spacing w:line="360" w:lineRule="auto"/>
        <w:rPr>
          <w:szCs w:val="21"/>
        </w:rPr>
      </w:pPr>
      <w:r>
        <w:rPr>
          <w:szCs w:val="21"/>
        </w:rPr>
        <w:t xml:space="preserve">9.1.7.  </w:t>
      </w:r>
      <w:r>
        <w:rPr>
          <w:szCs w:val="21"/>
        </w:rPr>
        <w:t>投标文件载明的货物包装方式、检验标准和方法等不符合谈判文件的要求。</w:t>
      </w:r>
    </w:p>
    <w:p w:rsidR="0017783F" w:rsidRDefault="0017783F" w:rsidP="0017783F">
      <w:pPr>
        <w:tabs>
          <w:tab w:val="left" w:pos="720"/>
        </w:tabs>
        <w:spacing w:line="360" w:lineRule="auto"/>
        <w:rPr>
          <w:szCs w:val="21"/>
        </w:rPr>
      </w:pPr>
      <w:r>
        <w:rPr>
          <w:szCs w:val="21"/>
        </w:rPr>
        <w:t xml:space="preserve">9.1.8.  </w:t>
      </w:r>
      <w:r>
        <w:rPr>
          <w:szCs w:val="21"/>
        </w:rPr>
        <w:t>投标文件附有采购单位不能接受的条件。</w:t>
      </w:r>
    </w:p>
    <w:p w:rsidR="0017783F" w:rsidRDefault="0017783F" w:rsidP="0017783F">
      <w:pPr>
        <w:tabs>
          <w:tab w:val="left" w:pos="720"/>
        </w:tabs>
        <w:spacing w:line="360" w:lineRule="auto"/>
        <w:rPr>
          <w:szCs w:val="21"/>
        </w:rPr>
      </w:pPr>
      <w:r>
        <w:rPr>
          <w:szCs w:val="21"/>
        </w:rPr>
        <w:t xml:space="preserve">9.1.9.  </w:t>
      </w:r>
      <w:r>
        <w:rPr>
          <w:szCs w:val="21"/>
        </w:rPr>
        <w:t>谈判报价低于企业的成本价。</w:t>
      </w:r>
    </w:p>
    <w:p w:rsidR="0017783F" w:rsidRDefault="0017783F" w:rsidP="0017783F">
      <w:pPr>
        <w:tabs>
          <w:tab w:val="left" w:pos="720"/>
        </w:tabs>
        <w:spacing w:line="360" w:lineRule="auto"/>
        <w:rPr>
          <w:szCs w:val="21"/>
        </w:rPr>
      </w:pPr>
      <w:r>
        <w:rPr>
          <w:szCs w:val="21"/>
        </w:rPr>
        <w:t xml:space="preserve">9.1.10. </w:t>
      </w:r>
      <w:r>
        <w:rPr>
          <w:szCs w:val="21"/>
        </w:rPr>
        <w:t>投标文件逾期送达。</w:t>
      </w:r>
    </w:p>
    <w:p w:rsidR="0017783F" w:rsidRDefault="0017783F" w:rsidP="0017783F">
      <w:pPr>
        <w:tabs>
          <w:tab w:val="left" w:pos="720"/>
        </w:tabs>
        <w:spacing w:line="360" w:lineRule="auto"/>
        <w:rPr>
          <w:szCs w:val="21"/>
        </w:rPr>
      </w:pPr>
      <w:r>
        <w:rPr>
          <w:szCs w:val="21"/>
        </w:rPr>
        <w:t xml:space="preserve">9.1.11. </w:t>
      </w:r>
      <w:r>
        <w:rPr>
          <w:szCs w:val="21"/>
        </w:rPr>
        <w:t>不满足谈判文件本部分（即第一部分）和第二部分中其他重要指标。</w:t>
      </w:r>
    </w:p>
    <w:p w:rsidR="0017783F" w:rsidRDefault="0017783F" w:rsidP="0017783F">
      <w:pPr>
        <w:tabs>
          <w:tab w:val="left" w:pos="720"/>
        </w:tabs>
        <w:spacing w:line="360" w:lineRule="auto"/>
        <w:rPr>
          <w:szCs w:val="21"/>
        </w:rPr>
      </w:pPr>
      <w:r>
        <w:rPr>
          <w:szCs w:val="21"/>
        </w:rPr>
        <w:t xml:space="preserve">9.1.12. </w:t>
      </w:r>
      <w:r>
        <w:rPr>
          <w:szCs w:val="21"/>
        </w:rPr>
        <w:t>报价超过本项目最高限额（</w:t>
      </w:r>
      <w:r>
        <w:rPr>
          <w:szCs w:val="21"/>
        </w:rPr>
        <w:t>560,000</w:t>
      </w:r>
      <w:r>
        <w:rPr>
          <w:szCs w:val="21"/>
        </w:rPr>
        <w:t>元）。</w:t>
      </w:r>
    </w:p>
    <w:p w:rsidR="0017783F" w:rsidRDefault="0017783F" w:rsidP="0017783F">
      <w:pPr>
        <w:tabs>
          <w:tab w:val="left" w:pos="720"/>
        </w:tabs>
        <w:spacing w:line="360" w:lineRule="auto"/>
        <w:rPr>
          <w:b/>
          <w:szCs w:val="21"/>
        </w:rPr>
      </w:pPr>
      <w:r>
        <w:rPr>
          <w:b/>
          <w:szCs w:val="21"/>
        </w:rPr>
        <w:lastRenderedPageBreak/>
        <w:t xml:space="preserve">9.2.  </w:t>
      </w:r>
      <w:r>
        <w:rPr>
          <w:b/>
          <w:szCs w:val="21"/>
        </w:rPr>
        <w:t>下列情况出现，将视为谈判失败，采购人将在广州市生态环境局网站（</w:t>
      </w:r>
      <w:r>
        <w:rPr>
          <w:b/>
          <w:szCs w:val="21"/>
        </w:rPr>
        <w:t>http://sthjj.gz.gov.cn</w:t>
      </w:r>
      <w:r>
        <w:rPr>
          <w:b/>
          <w:szCs w:val="21"/>
        </w:rPr>
        <w:t>）网站上发出《谈判结果公告》。除</w:t>
      </w:r>
      <w:r>
        <w:rPr>
          <w:b/>
          <w:szCs w:val="21"/>
        </w:rPr>
        <w:t>9.2.3</w:t>
      </w:r>
      <w:r>
        <w:rPr>
          <w:b/>
          <w:szCs w:val="21"/>
        </w:rPr>
        <w:t>点情形外，谈判采购单位将重新谈判：</w:t>
      </w:r>
    </w:p>
    <w:p w:rsidR="0017783F" w:rsidRDefault="0017783F" w:rsidP="0017783F">
      <w:pPr>
        <w:tabs>
          <w:tab w:val="left" w:pos="720"/>
        </w:tabs>
        <w:spacing w:line="360" w:lineRule="auto"/>
        <w:rPr>
          <w:szCs w:val="21"/>
        </w:rPr>
      </w:pPr>
      <w:r>
        <w:rPr>
          <w:szCs w:val="21"/>
        </w:rPr>
        <w:t xml:space="preserve">9.2.1.  </w:t>
      </w:r>
      <w:r>
        <w:rPr>
          <w:szCs w:val="21"/>
        </w:rPr>
        <w:t>符合专业条件的谈判人或者对谈判文件作实质响应的谈判人不足</w:t>
      </w:r>
      <w:r>
        <w:rPr>
          <w:szCs w:val="21"/>
        </w:rPr>
        <w:t>2</w:t>
      </w:r>
      <w:r>
        <w:rPr>
          <w:szCs w:val="21"/>
        </w:rPr>
        <w:t>家的；</w:t>
      </w:r>
    </w:p>
    <w:p w:rsidR="0017783F" w:rsidRDefault="0017783F" w:rsidP="0017783F">
      <w:pPr>
        <w:tabs>
          <w:tab w:val="left" w:pos="720"/>
        </w:tabs>
        <w:spacing w:line="360" w:lineRule="auto"/>
        <w:rPr>
          <w:szCs w:val="21"/>
        </w:rPr>
      </w:pPr>
      <w:r>
        <w:rPr>
          <w:szCs w:val="21"/>
        </w:rPr>
        <w:t xml:space="preserve">9.2.2  </w:t>
      </w:r>
      <w:r>
        <w:rPr>
          <w:szCs w:val="21"/>
        </w:rPr>
        <w:t>出现影响采购公正的违法、违规行为的；</w:t>
      </w:r>
    </w:p>
    <w:p w:rsidR="0017783F" w:rsidRDefault="0017783F" w:rsidP="0017783F">
      <w:pPr>
        <w:tabs>
          <w:tab w:val="left" w:pos="720"/>
        </w:tabs>
        <w:spacing w:line="360" w:lineRule="auto"/>
        <w:rPr>
          <w:szCs w:val="21"/>
        </w:rPr>
      </w:pPr>
      <w:r>
        <w:rPr>
          <w:szCs w:val="21"/>
        </w:rPr>
        <w:t xml:space="preserve">9.2.3  </w:t>
      </w:r>
      <w:r>
        <w:rPr>
          <w:szCs w:val="21"/>
        </w:rPr>
        <w:t>因重大变故，采购任务取消的。</w:t>
      </w:r>
      <w:bookmarkStart w:id="75" w:name="_Toc12118331"/>
      <w:bookmarkStart w:id="76" w:name="_Toc46738281"/>
      <w:bookmarkStart w:id="77" w:name="_Toc46738408"/>
      <w:bookmarkStart w:id="78" w:name="_Toc46738147"/>
      <w:bookmarkStart w:id="79" w:name="_Toc202347153"/>
    </w:p>
    <w:p w:rsidR="0017783F" w:rsidRDefault="0017783F" w:rsidP="0017783F">
      <w:pPr>
        <w:tabs>
          <w:tab w:val="left" w:pos="720"/>
        </w:tabs>
        <w:spacing w:line="360" w:lineRule="auto"/>
        <w:rPr>
          <w:b/>
          <w:szCs w:val="21"/>
        </w:rPr>
      </w:pPr>
      <w:r>
        <w:rPr>
          <w:b/>
          <w:szCs w:val="21"/>
        </w:rPr>
        <w:t>10</w:t>
      </w:r>
      <w:r>
        <w:rPr>
          <w:b/>
          <w:szCs w:val="21"/>
        </w:rPr>
        <w:t>．关于知识产权</w:t>
      </w:r>
      <w:bookmarkEnd w:id="79"/>
    </w:p>
    <w:p w:rsidR="0017783F" w:rsidRDefault="0017783F" w:rsidP="0017783F">
      <w:pPr>
        <w:tabs>
          <w:tab w:val="left" w:pos="720"/>
        </w:tabs>
        <w:spacing w:line="360" w:lineRule="auto"/>
        <w:rPr>
          <w:szCs w:val="21"/>
        </w:rPr>
      </w:pPr>
      <w:r>
        <w:rPr>
          <w:szCs w:val="21"/>
        </w:rPr>
        <w:t>本项目所有研究成果的知识产权和专利权归采购单位与供应商共同所有，研究过程中涉及第三方提出侵权或知识产权的起诉及支付版税等费用由供应商承担所有责任及费用。</w:t>
      </w:r>
      <w:bookmarkStart w:id="80" w:name="_Toc202347154"/>
    </w:p>
    <w:p w:rsidR="0017783F" w:rsidRDefault="0017783F" w:rsidP="0017783F">
      <w:pPr>
        <w:tabs>
          <w:tab w:val="left" w:pos="720"/>
        </w:tabs>
        <w:spacing w:line="360" w:lineRule="auto"/>
        <w:rPr>
          <w:b/>
          <w:szCs w:val="21"/>
        </w:rPr>
      </w:pPr>
      <w:r>
        <w:rPr>
          <w:b/>
          <w:szCs w:val="21"/>
        </w:rPr>
        <w:t>11</w:t>
      </w:r>
      <w:r>
        <w:rPr>
          <w:b/>
          <w:szCs w:val="21"/>
        </w:rPr>
        <w:t>．关于保密</w:t>
      </w:r>
      <w:bookmarkEnd w:id="80"/>
    </w:p>
    <w:p w:rsidR="0017783F" w:rsidRDefault="0017783F" w:rsidP="0017783F">
      <w:pPr>
        <w:tabs>
          <w:tab w:val="left" w:pos="720"/>
        </w:tabs>
        <w:spacing w:line="360" w:lineRule="auto"/>
        <w:rPr>
          <w:szCs w:val="21"/>
        </w:rPr>
      </w:pPr>
      <w:r>
        <w:rPr>
          <w:szCs w:val="21"/>
        </w:rPr>
        <w:t>未经采购人和谈判人许可，双方都不得将投标文件中关于采购人的管理现状及需求情况、建设情况提供给任何第三方。</w:t>
      </w:r>
      <w:bookmarkStart w:id="81" w:name="_Toc202347155"/>
    </w:p>
    <w:p w:rsidR="0017783F" w:rsidRDefault="0017783F" w:rsidP="0017783F">
      <w:pPr>
        <w:tabs>
          <w:tab w:val="left" w:pos="720"/>
        </w:tabs>
        <w:spacing w:line="360" w:lineRule="auto"/>
        <w:rPr>
          <w:b/>
          <w:szCs w:val="21"/>
        </w:rPr>
      </w:pPr>
      <w:r>
        <w:rPr>
          <w:b/>
          <w:szCs w:val="21"/>
        </w:rPr>
        <w:t>12</w:t>
      </w:r>
      <w:r>
        <w:rPr>
          <w:b/>
          <w:szCs w:val="21"/>
        </w:rPr>
        <w:t>．关于中标服务费</w:t>
      </w:r>
      <w:bookmarkStart w:id="82" w:name="ServiceMoney"/>
      <w:bookmarkEnd w:id="75"/>
      <w:bookmarkEnd w:id="76"/>
      <w:bookmarkEnd w:id="77"/>
      <w:bookmarkEnd w:id="78"/>
      <w:bookmarkEnd w:id="81"/>
    </w:p>
    <w:p w:rsidR="0017783F" w:rsidRDefault="0017783F" w:rsidP="0017783F">
      <w:pPr>
        <w:tabs>
          <w:tab w:val="left" w:pos="720"/>
        </w:tabs>
        <w:spacing w:line="360" w:lineRule="auto"/>
        <w:rPr>
          <w:szCs w:val="21"/>
        </w:rPr>
      </w:pPr>
      <w:r>
        <w:rPr>
          <w:szCs w:val="21"/>
        </w:rPr>
        <w:t>本项目不收取中标服务费。</w:t>
      </w:r>
    </w:p>
    <w:p w:rsidR="0017783F" w:rsidRDefault="0017783F" w:rsidP="0017783F">
      <w:pPr>
        <w:pStyle w:val="1"/>
        <w:rPr>
          <w:rFonts w:ascii="Times New Roman" w:hAnsi="Times New Roman"/>
        </w:rPr>
      </w:pPr>
      <w:bookmarkStart w:id="83" w:name="_Toc75917299"/>
      <w:bookmarkStart w:id="84" w:name="_Toc202347156"/>
      <w:bookmarkStart w:id="85" w:name="_Toc31532"/>
      <w:bookmarkStart w:id="86" w:name="_Toc493385943"/>
      <w:bookmarkStart w:id="87" w:name="_Toc12118334"/>
      <w:bookmarkStart w:id="88" w:name="_Toc506611576"/>
      <w:bookmarkStart w:id="89" w:name="_Toc506611784"/>
      <w:bookmarkStart w:id="90" w:name="_Toc494597755"/>
      <w:bookmarkStart w:id="91" w:name="_Toc494875381"/>
      <w:bookmarkStart w:id="92" w:name="_Toc506628527"/>
      <w:bookmarkStart w:id="93" w:name="_Toc46738150"/>
      <w:bookmarkStart w:id="94" w:name="_Toc46738411"/>
      <w:bookmarkStart w:id="95" w:name="_Toc517502606"/>
      <w:bookmarkStart w:id="96" w:name="_Toc46738284"/>
      <w:bookmarkEnd w:id="41"/>
      <w:bookmarkEnd w:id="42"/>
      <w:bookmarkEnd w:id="43"/>
      <w:bookmarkEnd w:id="44"/>
      <w:bookmarkEnd w:id="82"/>
      <w:r>
        <w:rPr>
          <w:rFonts w:ascii="Times New Roman" w:hAnsi="Times New Roman"/>
        </w:rPr>
        <w:lastRenderedPageBreak/>
        <w:t>第二部分　采购人需求</w:t>
      </w:r>
      <w:bookmarkStart w:id="97" w:name="aID_SubDocument_Begin"/>
      <w:bookmarkEnd w:id="83"/>
      <w:bookmarkEnd w:id="84"/>
      <w:bookmarkEnd w:id="85"/>
      <w:bookmarkEnd w:id="97"/>
    </w:p>
    <w:p w:rsidR="0017783F" w:rsidRDefault="0017783F" w:rsidP="0017783F">
      <w:pPr>
        <w:tabs>
          <w:tab w:val="left" w:pos="1260"/>
        </w:tabs>
        <w:spacing w:line="360" w:lineRule="auto"/>
        <w:ind w:leftChars="-3" w:left="-6" w:firstLineChars="200" w:firstLine="422"/>
        <w:rPr>
          <w:b/>
          <w:szCs w:val="21"/>
        </w:rPr>
      </w:pPr>
      <w:bookmarkStart w:id="98" w:name="aID_SubDocument_End"/>
      <w:bookmarkStart w:id="99" w:name="PurRequest"/>
      <w:bookmarkStart w:id="100" w:name="_Toc494597776"/>
      <w:bookmarkStart w:id="101" w:name="_Toc46738154"/>
      <w:bookmarkStart w:id="102" w:name="_Toc9876861"/>
      <w:bookmarkStart w:id="103" w:name="_Toc213814888"/>
      <w:bookmarkStart w:id="104" w:name="_Toc508095725"/>
      <w:bookmarkStart w:id="105" w:name="_Toc12775930"/>
      <w:bookmarkStart w:id="106" w:name="_Toc508094851"/>
      <w:bookmarkStart w:id="107" w:name="_Toc202347234"/>
      <w:bookmarkStart w:id="108" w:name="_Toc46738288"/>
      <w:bookmarkStart w:id="109" w:name="_Toc46738415"/>
      <w:bookmarkStart w:id="110" w:name="_Toc75917305"/>
      <w:bookmarkStart w:id="111" w:name="_Toc517502632"/>
      <w:bookmarkStart w:id="112" w:name="_Toc484848553"/>
      <w:bookmarkStart w:id="113" w:name="_Toc494875411"/>
      <w:bookmarkStart w:id="114" w:name="_Toc506628553"/>
      <w:bookmarkStart w:id="115" w:name="_Toc506611602"/>
      <w:bookmarkStart w:id="116" w:name="_Toc484827208"/>
      <w:bookmarkStart w:id="117" w:name="_Toc506611810"/>
      <w:bookmarkStart w:id="118" w:name="_Toc12118372"/>
      <w:bookmarkStart w:id="119" w:name="_Toc490832201"/>
      <w:bookmarkStart w:id="120" w:name="_Toc531987446"/>
      <w:bookmarkEnd w:id="40"/>
      <w:bookmarkEnd w:id="45"/>
      <w:bookmarkEnd w:id="46"/>
      <w:bookmarkEnd w:id="47"/>
      <w:bookmarkEnd w:id="48"/>
      <w:bookmarkEnd w:id="49"/>
      <w:bookmarkEnd w:id="50"/>
      <w:bookmarkEnd w:id="51"/>
      <w:bookmarkEnd w:id="52"/>
      <w:bookmarkEnd w:id="53"/>
      <w:bookmarkEnd w:id="86"/>
      <w:bookmarkEnd w:id="87"/>
      <w:bookmarkEnd w:id="88"/>
      <w:bookmarkEnd w:id="89"/>
      <w:bookmarkEnd w:id="90"/>
      <w:bookmarkEnd w:id="91"/>
      <w:bookmarkEnd w:id="92"/>
      <w:bookmarkEnd w:id="93"/>
      <w:bookmarkEnd w:id="94"/>
      <w:bookmarkEnd w:id="95"/>
      <w:bookmarkEnd w:id="96"/>
      <w:bookmarkEnd w:id="98"/>
      <w:bookmarkEnd w:id="99"/>
      <w:r>
        <w:rPr>
          <w:b/>
          <w:szCs w:val="21"/>
        </w:rPr>
        <w:t>一、项目背景</w:t>
      </w:r>
    </w:p>
    <w:p w:rsidR="0017783F" w:rsidRDefault="0017783F" w:rsidP="0017783F">
      <w:pPr>
        <w:spacing w:line="360" w:lineRule="auto"/>
        <w:ind w:firstLineChars="200" w:firstLine="420"/>
        <w:rPr>
          <w:szCs w:val="21"/>
        </w:rPr>
      </w:pPr>
      <w:r>
        <w:rPr>
          <w:szCs w:val="21"/>
        </w:rPr>
        <w:t>《广州市环境空气质量达标规划（</w:t>
      </w:r>
      <w:r>
        <w:rPr>
          <w:szCs w:val="21"/>
        </w:rPr>
        <w:t>2016-2025</w:t>
      </w:r>
      <w:r>
        <w:rPr>
          <w:szCs w:val="21"/>
        </w:rPr>
        <w:t>年）》，是根据《中华人民共和国环境保护法》、《中华人民共和国大气污染防治法》和《广东省环境保护</w:t>
      </w:r>
      <w:r>
        <w:rPr>
          <w:szCs w:val="21"/>
        </w:rPr>
        <w:t>“</w:t>
      </w:r>
      <w:r>
        <w:rPr>
          <w:szCs w:val="21"/>
        </w:rPr>
        <w:t>十三五</w:t>
      </w:r>
      <w:r>
        <w:rPr>
          <w:szCs w:val="21"/>
        </w:rPr>
        <w:t>”</w:t>
      </w:r>
      <w:r>
        <w:rPr>
          <w:szCs w:val="21"/>
        </w:rPr>
        <w:t>规划》要求，为促进广州市环境空气质量限期达标及污染防控工作开展，持续改善空气质量而制定的。</w:t>
      </w:r>
      <w:r>
        <w:rPr>
          <w:szCs w:val="21"/>
        </w:rPr>
        <w:t>2017</w:t>
      </w:r>
      <w:r>
        <w:rPr>
          <w:szCs w:val="21"/>
        </w:rPr>
        <w:t>年</w:t>
      </w:r>
      <w:r>
        <w:rPr>
          <w:szCs w:val="21"/>
        </w:rPr>
        <w:t>12</w:t>
      </w:r>
      <w:r>
        <w:rPr>
          <w:szCs w:val="21"/>
        </w:rPr>
        <w:t>月</w:t>
      </w:r>
      <w:r>
        <w:rPr>
          <w:szCs w:val="21"/>
        </w:rPr>
        <w:t>4</w:t>
      </w:r>
      <w:r>
        <w:rPr>
          <w:szCs w:val="21"/>
        </w:rPr>
        <w:t>日，广州市人民政府以穗府〔</w:t>
      </w:r>
      <w:r>
        <w:rPr>
          <w:szCs w:val="21"/>
        </w:rPr>
        <w:t>2017</w:t>
      </w:r>
      <w:r>
        <w:rPr>
          <w:szCs w:val="21"/>
        </w:rPr>
        <w:t>〕</w:t>
      </w:r>
      <w:r>
        <w:rPr>
          <w:szCs w:val="21"/>
        </w:rPr>
        <w:t>25</w:t>
      </w:r>
      <w:r>
        <w:rPr>
          <w:szCs w:val="21"/>
        </w:rPr>
        <w:t>号文印发实施该《规划》，</w:t>
      </w:r>
      <w:r>
        <w:rPr>
          <w:szCs w:val="21"/>
        </w:rPr>
        <w:t>2020</w:t>
      </w:r>
      <w:r>
        <w:rPr>
          <w:szCs w:val="21"/>
        </w:rPr>
        <w:t>年为《规划》实施的目标年，因此有必要对</w:t>
      </w:r>
      <w:r>
        <w:rPr>
          <w:szCs w:val="21"/>
        </w:rPr>
        <w:t>2020</w:t>
      </w:r>
      <w:r>
        <w:rPr>
          <w:szCs w:val="21"/>
        </w:rPr>
        <w:t>年《规划》的实施情况进行全面分析。</w:t>
      </w:r>
    </w:p>
    <w:p w:rsidR="0017783F" w:rsidRDefault="0017783F" w:rsidP="0017783F">
      <w:pPr>
        <w:tabs>
          <w:tab w:val="left" w:pos="1260"/>
        </w:tabs>
        <w:spacing w:line="360" w:lineRule="auto"/>
        <w:ind w:leftChars="-3" w:left="-6" w:firstLineChars="200" w:firstLine="422"/>
        <w:rPr>
          <w:b/>
          <w:szCs w:val="21"/>
        </w:rPr>
      </w:pPr>
      <w:r>
        <w:rPr>
          <w:b/>
          <w:szCs w:val="21"/>
        </w:rPr>
        <w:t>二、项目工作目标</w:t>
      </w:r>
    </w:p>
    <w:p w:rsidR="0017783F" w:rsidRDefault="0017783F" w:rsidP="0017783F">
      <w:pPr>
        <w:spacing w:line="360" w:lineRule="auto"/>
        <w:ind w:firstLineChars="200" w:firstLine="420"/>
        <w:rPr>
          <w:szCs w:val="21"/>
        </w:rPr>
      </w:pPr>
      <w:r>
        <w:rPr>
          <w:szCs w:val="21"/>
        </w:rPr>
        <w:t>（</w:t>
      </w:r>
      <w:r>
        <w:rPr>
          <w:szCs w:val="21"/>
        </w:rPr>
        <w:t>1</w:t>
      </w:r>
      <w:r>
        <w:rPr>
          <w:szCs w:val="21"/>
        </w:rPr>
        <w:t>）对照《规划》评估目标指标、任务措施完成情况。</w:t>
      </w:r>
    </w:p>
    <w:p w:rsidR="0017783F" w:rsidRDefault="0017783F" w:rsidP="0017783F">
      <w:pPr>
        <w:spacing w:line="360" w:lineRule="auto"/>
        <w:ind w:firstLineChars="200" w:firstLine="420"/>
        <w:rPr>
          <w:szCs w:val="21"/>
        </w:rPr>
      </w:pPr>
      <w:r>
        <w:rPr>
          <w:szCs w:val="21"/>
        </w:rPr>
        <w:t>（</w:t>
      </w:r>
      <w:r>
        <w:rPr>
          <w:szCs w:val="21"/>
        </w:rPr>
        <w:t>2</w:t>
      </w:r>
      <w:r>
        <w:rPr>
          <w:szCs w:val="21"/>
        </w:rPr>
        <w:t>）总结实施过程的经验和存在的问题，提出广州市空气质量持续改善措施建议。</w:t>
      </w:r>
    </w:p>
    <w:p w:rsidR="0017783F" w:rsidRDefault="0017783F" w:rsidP="0017783F">
      <w:pPr>
        <w:tabs>
          <w:tab w:val="left" w:pos="1260"/>
        </w:tabs>
        <w:spacing w:line="400" w:lineRule="exact"/>
        <w:ind w:leftChars="-3" w:left="-6" w:firstLineChars="200" w:firstLine="422"/>
        <w:rPr>
          <w:b/>
          <w:szCs w:val="21"/>
        </w:rPr>
      </w:pPr>
      <w:r>
        <w:rPr>
          <w:b/>
          <w:szCs w:val="21"/>
        </w:rPr>
        <w:t>三、</w:t>
      </w:r>
      <w:bookmarkStart w:id="121" w:name="_Toc213814887"/>
      <w:r>
        <w:rPr>
          <w:b/>
          <w:szCs w:val="21"/>
        </w:rPr>
        <w:t>项目服务内容</w:t>
      </w:r>
    </w:p>
    <w:p w:rsidR="0017783F" w:rsidRDefault="0017783F" w:rsidP="0017783F">
      <w:pPr>
        <w:spacing w:line="360" w:lineRule="auto"/>
        <w:ind w:firstLineChars="200" w:firstLine="420"/>
        <w:rPr>
          <w:szCs w:val="21"/>
        </w:rPr>
      </w:pPr>
      <w:r>
        <w:rPr>
          <w:szCs w:val="21"/>
        </w:rPr>
        <w:t>（</w:t>
      </w:r>
      <w:r>
        <w:rPr>
          <w:szCs w:val="21"/>
        </w:rPr>
        <w:t>1</w:t>
      </w:r>
      <w:r>
        <w:rPr>
          <w:szCs w:val="21"/>
        </w:rPr>
        <w:t>）空气质量变化情况分析。</w:t>
      </w:r>
    </w:p>
    <w:p w:rsidR="0017783F" w:rsidRDefault="0017783F" w:rsidP="0017783F">
      <w:pPr>
        <w:spacing w:line="360" w:lineRule="auto"/>
        <w:ind w:firstLineChars="200" w:firstLine="420"/>
        <w:rPr>
          <w:szCs w:val="21"/>
        </w:rPr>
      </w:pPr>
      <w:r>
        <w:rPr>
          <w:szCs w:val="21"/>
        </w:rPr>
        <w:t>收集、整理广州市</w:t>
      </w:r>
      <w:r>
        <w:rPr>
          <w:szCs w:val="21"/>
        </w:rPr>
        <w:t>2018-2020</w:t>
      </w:r>
      <w:r>
        <w:rPr>
          <w:szCs w:val="21"/>
        </w:rPr>
        <w:t>年国控点</w:t>
      </w:r>
      <w:r>
        <w:rPr>
          <w:szCs w:val="21"/>
        </w:rPr>
        <w:t>PM</w:t>
      </w:r>
      <w:r>
        <w:rPr>
          <w:szCs w:val="21"/>
          <w:vertAlign w:val="subscript"/>
        </w:rPr>
        <w:t>2.5</w:t>
      </w:r>
      <w:r>
        <w:rPr>
          <w:szCs w:val="21"/>
        </w:rPr>
        <w:t>、</w:t>
      </w:r>
      <w:r>
        <w:rPr>
          <w:szCs w:val="21"/>
        </w:rPr>
        <w:t>PM</w:t>
      </w:r>
      <w:r>
        <w:rPr>
          <w:szCs w:val="21"/>
          <w:vertAlign w:val="subscript"/>
        </w:rPr>
        <w:t>10</w:t>
      </w:r>
      <w:r>
        <w:rPr>
          <w:szCs w:val="21"/>
        </w:rPr>
        <w:t>、二氧化氮、臭氧、臭氧和一氧化碳等</w:t>
      </w:r>
      <w:r>
        <w:rPr>
          <w:szCs w:val="21"/>
        </w:rPr>
        <w:t>6</w:t>
      </w:r>
      <w:r>
        <w:rPr>
          <w:szCs w:val="21"/>
        </w:rPr>
        <w:t>项主要指标污染物空气质量监测数据，分析近三年广州市空气质量现状和污染特征，回顾近三年广州市空气质量改善情况，并与《规划》中设计的目标做比较，明确达标情况。</w:t>
      </w:r>
    </w:p>
    <w:p w:rsidR="0017783F" w:rsidRDefault="0017783F" w:rsidP="0017783F">
      <w:pPr>
        <w:spacing w:line="360" w:lineRule="auto"/>
        <w:ind w:firstLineChars="200" w:firstLine="420"/>
        <w:rPr>
          <w:szCs w:val="21"/>
        </w:rPr>
      </w:pPr>
      <w:r>
        <w:rPr>
          <w:szCs w:val="21"/>
        </w:rPr>
        <w:t>（</w:t>
      </w:r>
      <w:r>
        <w:rPr>
          <w:szCs w:val="21"/>
        </w:rPr>
        <w:t>2</w:t>
      </w:r>
      <w:r>
        <w:rPr>
          <w:szCs w:val="21"/>
        </w:rPr>
        <w:t>）《规划》实施情况梳理及减排量核算。</w:t>
      </w:r>
    </w:p>
    <w:p w:rsidR="0017783F" w:rsidRDefault="0017783F" w:rsidP="0017783F">
      <w:pPr>
        <w:spacing w:line="360" w:lineRule="auto"/>
        <w:ind w:firstLineChars="200" w:firstLine="420"/>
        <w:rPr>
          <w:szCs w:val="21"/>
        </w:rPr>
      </w:pPr>
      <w:r>
        <w:rPr>
          <w:szCs w:val="21"/>
        </w:rPr>
        <w:t>收集、整理广州市</w:t>
      </w:r>
      <w:r>
        <w:rPr>
          <w:szCs w:val="21"/>
        </w:rPr>
        <w:t>2020</w:t>
      </w:r>
      <w:r>
        <w:rPr>
          <w:szCs w:val="21"/>
        </w:rPr>
        <w:t>年度污染防治措施，对照《规划》中的重点工作任务，分析《规划》落实情况。依据大气污染源排放清单编制方法，估算广州市</w:t>
      </w:r>
      <w:r>
        <w:rPr>
          <w:szCs w:val="21"/>
        </w:rPr>
        <w:t>2020</w:t>
      </w:r>
      <w:r>
        <w:rPr>
          <w:szCs w:val="21"/>
        </w:rPr>
        <w:t>年度主要污染物减排量。</w:t>
      </w:r>
    </w:p>
    <w:p w:rsidR="0017783F" w:rsidRDefault="0017783F" w:rsidP="0017783F">
      <w:pPr>
        <w:spacing w:line="360" w:lineRule="auto"/>
        <w:ind w:firstLineChars="200" w:firstLine="420"/>
        <w:rPr>
          <w:szCs w:val="21"/>
        </w:rPr>
      </w:pPr>
      <w:r>
        <w:rPr>
          <w:szCs w:val="21"/>
        </w:rPr>
        <w:t>分析广州市</w:t>
      </w:r>
      <w:r>
        <w:rPr>
          <w:szCs w:val="21"/>
        </w:rPr>
        <w:t>2018</w:t>
      </w:r>
      <w:r>
        <w:rPr>
          <w:rFonts w:hint="eastAsia"/>
          <w:szCs w:val="21"/>
        </w:rPr>
        <w:t>-</w:t>
      </w:r>
      <w:r>
        <w:rPr>
          <w:szCs w:val="21"/>
        </w:rPr>
        <w:t>2020</w:t>
      </w:r>
      <w:r>
        <w:rPr>
          <w:szCs w:val="21"/>
        </w:rPr>
        <w:t>年主要减排措施及污染物减排量。</w:t>
      </w:r>
    </w:p>
    <w:p w:rsidR="0017783F" w:rsidRDefault="0017783F" w:rsidP="0017783F">
      <w:pPr>
        <w:spacing w:line="360" w:lineRule="auto"/>
        <w:ind w:firstLineChars="200" w:firstLine="420"/>
        <w:rPr>
          <w:szCs w:val="21"/>
        </w:rPr>
      </w:pPr>
      <w:r>
        <w:rPr>
          <w:szCs w:val="21"/>
        </w:rPr>
        <w:t>（</w:t>
      </w:r>
      <w:r>
        <w:rPr>
          <w:szCs w:val="21"/>
        </w:rPr>
        <w:t>3</w:t>
      </w:r>
      <w:r>
        <w:rPr>
          <w:szCs w:val="21"/>
        </w:rPr>
        <w:t>）本地及周边污染物排放对空气质量影响定量分析</w:t>
      </w:r>
    </w:p>
    <w:p w:rsidR="0017783F" w:rsidRDefault="0017783F" w:rsidP="0017783F">
      <w:pPr>
        <w:spacing w:line="360" w:lineRule="auto"/>
        <w:ind w:firstLineChars="200" w:firstLine="420"/>
        <w:rPr>
          <w:szCs w:val="21"/>
        </w:rPr>
      </w:pPr>
      <w:r>
        <w:rPr>
          <w:szCs w:val="21"/>
        </w:rPr>
        <w:t>采用先进、可靠的空气质量模型，模拟本地排放置零和周边排放置零两种控制情景下广州市各主要污染物的浓度，进而定量分析本地及周边污染物排放对广州市空气质量的影响。</w:t>
      </w:r>
    </w:p>
    <w:p w:rsidR="0017783F" w:rsidRDefault="0017783F" w:rsidP="0017783F">
      <w:pPr>
        <w:spacing w:line="360" w:lineRule="auto"/>
        <w:ind w:firstLineChars="200" w:firstLine="420"/>
        <w:rPr>
          <w:szCs w:val="21"/>
        </w:rPr>
      </w:pPr>
      <w:r>
        <w:rPr>
          <w:szCs w:val="21"/>
        </w:rPr>
        <w:t>（</w:t>
      </w:r>
      <w:r>
        <w:rPr>
          <w:szCs w:val="21"/>
        </w:rPr>
        <w:t>4</w:t>
      </w:r>
      <w:r>
        <w:rPr>
          <w:szCs w:val="21"/>
        </w:rPr>
        <w:t>）本地减排措施影响定量评估。</w:t>
      </w:r>
    </w:p>
    <w:p w:rsidR="0017783F" w:rsidRDefault="0017783F" w:rsidP="0017783F">
      <w:pPr>
        <w:spacing w:line="360" w:lineRule="auto"/>
        <w:ind w:firstLineChars="200" w:firstLine="420"/>
        <w:rPr>
          <w:szCs w:val="21"/>
        </w:rPr>
      </w:pPr>
      <w:r>
        <w:rPr>
          <w:szCs w:val="21"/>
        </w:rPr>
        <w:t>结合</w:t>
      </w:r>
      <w:r>
        <w:rPr>
          <w:szCs w:val="21"/>
        </w:rPr>
        <w:t>2020</w:t>
      </w:r>
      <w:r>
        <w:rPr>
          <w:szCs w:val="21"/>
        </w:rPr>
        <w:t>年广州市污染防治措施的减排量核算结果，采用先进、可靠的空气质量模型，评估</w:t>
      </w:r>
      <w:r>
        <w:rPr>
          <w:szCs w:val="21"/>
        </w:rPr>
        <w:t>2020</w:t>
      </w:r>
      <w:r>
        <w:rPr>
          <w:szCs w:val="21"/>
        </w:rPr>
        <w:t>年减排措施对空气质量改善的贡献。</w:t>
      </w:r>
    </w:p>
    <w:p w:rsidR="0017783F" w:rsidRDefault="0017783F" w:rsidP="0017783F">
      <w:pPr>
        <w:spacing w:line="360" w:lineRule="auto"/>
        <w:ind w:firstLineChars="200" w:firstLine="420"/>
        <w:rPr>
          <w:szCs w:val="21"/>
        </w:rPr>
      </w:pPr>
      <w:r>
        <w:rPr>
          <w:szCs w:val="21"/>
        </w:rPr>
        <w:t>结合</w:t>
      </w:r>
      <w:r>
        <w:rPr>
          <w:szCs w:val="21"/>
        </w:rPr>
        <w:t>2018</w:t>
      </w:r>
      <w:r>
        <w:rPr>
          <w:rFonts w:hint="eastAsia"/>
          <w:szCs w:val="21"/>
        </w:rPr>
        <w:t>-</w:t>
      </w:r>
      <w:r>
        <w:rPr>
          <w:szCs w:val="21"/>
        </w:rPr>
        <w:t>2020</w:t>
      </w:r>
      <w:r>
        <w:rPr>
          <w:szCs w:val="21"/>
        </w:rPr>
        <w:t>年广州市污染防治措施的减排量核算结果，采用先进、可靠的空气质量模型，评估三年减排措施对空气质量改善的贡献。</w:t>
      </w:r>
    </w:p>
    <w:p w:rsidR="0017783F" w:rsidRDefault="0017783F" w:rsidP="0017783F">
      <w:pPr>
        <w:spacing w:line="360" w:lineRule="auto"/>
        <w:ind w:firstLineChars="200" w:firstLine="420"/>
        <w:rPr>
          <w:szCs w:val="21"/>
        </w:rPr>
      </w:pPr>
      <w:r>
        <w:rPr>
          <w:szCs w:val="21"/>
        </w:rPr>
        <w:t>（</w:t>
      </w:r>
      <w:r>
        <w:rPr>
          <w:szCs w:val="21"/>
        </w:rPr>
        <w:t>5</w:t>
      </w:r>
      <w:r>
        <w:rPr>
          <w:szCs w:val="21"/>
        </w:rPr>
        <w:t>）分析气象过程影响程度。</w:t>
      </w:r>
    </w:p>
    <w:p w:rsidR="0017783F" w:rsidRDefault="0017783F" w:rsidP="0017783F">
      <w:pPr>
        <w:spacing w:line="360" w:lineRule="auto"/>
        <w:ind w:firstLineChars="200" w:firstLine="420"/>
        <w:rPr>
          <w:szCs w:val="21"/>
        </w:rPr>
      </w:pPr>
      <w:r>
        <w:rPr>
          <w:szCs w:val="21"/>
        </w:rPr>
        <w:t>采用先进、可靠的空气质量模型，分析</w:t>
      </w:r>
      <w:r>
        <w:rPr>
          <w:szCs w:val="21"/>
        </w:rPr>
        <w:t>2020</w:t>
      </w:r>
      <w:r>
        <w:rPr>
          <w:szCs w:val="21"/>
        </w:rPr>
        <w:t>年气象条件对广州市环境空气质量的影响。</w:t>
      </w:r>
    </w:p>
    <w:p w:rsidR="0017783F" w:rsidRDefault="0017783F" w:rsidP="0017783F">
      <w:pPr>
        <w:spacing w:line="360" w:lineRule="auto"/>
        <w:ind w:firstLineChars="200" w:firstLine="420"/>
        <w:rPr>
          <w:szCs w:val="21"/>
        </w:rPr>
      </w:pPr>
      <w:r>
        <w:rPr>
          <w:szCs w:val="21"/>
        </w:rPr>
        <w:t>（</w:t>
      </w:r>
      <w:r>
        <w:rPr>
          <w:szCs w:val="21"/>
        </w:rPr>
        <w:t>6</w:t>
      </w:r>
      <w:r>
        <w:rPr>
          <w:szCs w:val="21"/>
        </w:rPr>
        <w:t>）分析主要污染物减排潜力。</w:t>
      </w:r>
    </w:p>
    <w:p w:rsidR="0017783F" w:rsidRDefault="0017783F" w:rsidP="0017783F">
      <w:pPr>
        <w:spacing w:line="360" w:lineRule="auto"/>
        <w:ind w:firstLineChars="200" w:firstLine="420"/>
        <w:rPr>
          <w:szCs w:val="21"/>
        </w:rPr>
      </w:pPr>
      <w:r>
        <w:rPr>
          <w:szCs w:val="21"/>
        </w:rPr>
        <w:lastRenderedPageBreak/>
        <w:t>结合污染物排放情况和控制水平，分析氮氧化物和挥发性有机物减排潜力。</w:t>
      </w:r>
    </w:p>
    <w:p w:rsidR="0017783F" w:rsidRDefault="0017783F" w:rsidP="0017783F">
      <w:pPr>
        <w:spacing w:line="360" w:lineRule="auto"/>
        <w:ind w:firstLineChars="200" w:firstLine="420"/>
        <w:rPr>
          <w:szCs w:val="21"/>
        </w:rPr>
      </w:pPr>
      <w:r>
        <w:rPr>
          <w:szCs w:val="21"/>
        </w:rPr>
        <w:t>（</w:t>
      </w:r>
      <w:r>
        <w:rPr>
          <w:szCs w:val="21"/>
        </w:rPr>
        <w:t>7</w:t>
      </w:r>
      <w:r>
        <w:rPr>
          <w:szCs w:val="21"/>
        </w:rPr>
        <w:t>）为</w:t>
      </w:r>
      <w:r>
        <w:rPr>
          <w:szCs w:val="21"/>
        </w:rPr>
        <w:t>“</w:t>
      </w:r>
      <w:r>
        <w:rPr>
          <w:szCs w:val="21"/>
        </w:rPr>
        <w:t>十四五</w:t>
      </w:r>
      <w:r>
        <w:rPr>
          <w:szCs w:val="21"/>
        </w:rPr>
        <w:t>”</w:t>
      </w:r>
      <w:r>
        <w:rPr>
          <w:szCs w:val="21"/>
        </w:rPr>
        <w:t>大气污染防治工作提出建议，推动空气质量持续改善。</w:t>
      </w:r>
    </w:p>
    <w:p w:rsidR="0017783F" w:rsidRDefault="0017783F" w:rsidP="0017783F">
      <w:pPr>
        <w:spacing w:line="360" w:lineRule="auto"/>
        <w:ind w:firstLineChars="200" w:firstLine="420"/>
        <w:rPr>
          <w:szCs w:val="21"/>
        </w:rPr>
      </w:pPr>
      <w:r>
        <w:rPr>
          <w:szCs w:val="21"/>
        </w:rPr>
        <w:t>围绕空气质量改善和主要污染物减排，为</w:t>
      </w:r>
      <w:r>
        <w:rPr>
          <w:szCs w:val="21"/>
        </w:rPr>
        <w:t>“</w:t>
      </w:r>
      <w:r>
        <w:rPr>
          <w:szCs w:val="21"/>
        </w:rPr>
        <w:t>十四五</w:t>
      </w:r>
      <w:r>
        <w:rPr>
          <w:szCs w:val="21"/>
        </w:rPr>
        <w:t>”</w:t>
      </w:r>
      <w:r>
        <w:rPr>
          <w:szCs w:val="21"/>
        </w:rPr>
        <w:t>大气污染防治工作提供方向，提出空气质量持续改善措施建议。</w:t>
      </w:r>
    </w:p>
    <w:p w:rsidR="0017783F" w:rsidRDefault="0017783F" w:rsidP="0017783F">
      <w:pPr>
        <w:tabs>
          <w:tab w:val="left" w:pos="1260"/>
        </w:tabs>
        <w:spacing w:line="400" w:lineRule="exact"/>
        <w:ind w:leftChars="-3" w:left="-6" w:firstLineChars="200" w:firstLine="422"/>
        <w:rPr>
          <w:b/>
          <w:szCs w:val="21"/>
        </w:rPr>
      </w:pPr>
      <w:r>
        <w:rPr>
          <w:b/>
          <w:szCs w:val="21"/>
        </w:rPr>
        <w:t>四、项目服务要求</w:t>
      </w:r>
    </w:p>
    <w:p w:rsidR="0017783F" w:rsidRDefault="0017783F" w:rsidP="0017783F">
      <w:pPr>
        <w:spacing w:line="360" w:lineRule="auto"/>
        <w:ind w:firstLineChars="200" w:firstLine="420"/>
        <w:rPr>
          <w:bCs/>
          <w:szCs w:val="21"/>
        </w:rPr>
      </w:pPr>
      <w:r>
        <w:rPr>
          <w:bCs/>
          <w:szCs w:val="21"/>
        </w:rPr>
        <w:t>（一）服务供应商必须对项目实施过程中采用、引用和接触到的所有数据进行严格保密，不能用作与本项目无关的其它用途。</w:t>
      </w:r>
    </w:p>
    <w:p w:rsidR="0017783F" w:rsidRDefault="0017783F" w:rsidP="0017783F">
      <w:pPr>
        <w:spacing w:line="360" w:lineRule="auto"/>
        <w:ind w:firstLineChars="200" w:firstLine="420"/>
        <w:rPr>
          <w:bCs/>
          <w:szCs w:val="21"/>
        </w:rPr>
      </w:pPr>
      <w:r>
        <w:rPr>
          <w:bCs/>
          <w:szCs w:val="21"/>
        </w:rPr>
        <w:t>（二）服务供应商必须对项目实施过程中产生的结论、成果进行严格保密，不经服务采购单位的同意，不得向其它任何第三方透露。</w:t>
      </w:r>
    </w:p>
    <w:p w:rsidR="0017783F" w:rsidRDefault="0017783F" w:rsidP="0017783F">
      <w:pPr>
        <w:spacing w:line="360" w:lineRule="auto"/>
        <w:ind w:firstLineChars="200" w:firstLine="420"/>
        <w:rPr>
          <w:bCs/>
          <w:szCs w:val="21"/>
        </w:rPr>
      </w:pPr>
      <w:r>
        <w:rPr>
          <w:bCs/>
          <w:szCs w:val="21"/>
        </w:rPr>
        <w:t>（三）项目完成后，服务供应商应向服务采购单位提供如下成果：</w:t>
      </w:r>
    </w:p>
    <w:p w:rsidR="0017783F" w:rsidRDefault="0017783F" w:rsidP="0017783F">
      <w:pPr>
        <w:spacing w:line="360" w:lineRule="auto"/>
        <w:ind w:firstLineChars="200" w:firstLine="420"/>
        <w:rPr>
          <w:szCs w:val="21"/>
        </w:rPr>
      </w:pPr>
      <w:r>
        <w:rPr>
          <w:szCs w:val="21"/>
        </w:rPr>
        <w:t>广州市环境空气质量达标规划年度评估</w:t>
      </w:r>
      <w:r>
        <w:rPr>
          <w:bCs/>
          <w:szCs w:val="21"/>
        </w:rPr>
        <w:t>报告（文本</w:t>
      </w:r>
      <w:r>
        <w:rPr>
          <w:bCs/>
          <w:szCs w:val="21"/>
        </w:rPr>
        <w:t>6</w:t>
      </w:r>
      <w:r>
        <w:rPr>
          <w:bCs/>
          <w:szCs w:val="21"/>
        </w:rPr>
        <w:t>份及电子文本）。具体为</w:t>
      </w:r>
      <w:r>
        <w:rPr>
          <w:szCs w:val="21"/>
        </w:rPr>
        <w:t>对照《广州市环境空气质量达标规划（</w:t>
      </w:r>
      <w:r>
        <w:rPr>
          <w:szCs w:val="21"/>
        </w:rPr>
        <w:t>2016</w:t>
      </w:r>
      <w:r>
        <w:rPr>
          <w:szCs w:val="21"/>
        </w:rPr>
        <w:t>－</w:t>
      </w:r>
      <w:r>
        <w:rPr>
          <w:szCs w:val="21"/>
        </w:rPr>
        <w:t>2025</w:t>
      </w:r>
      <w:r>
        <w:rPr>
          <w:szCs w:val="21"/>
        </w:rPr>
        <w:t>年）》内容，梳理</w:t>
      </w:r>
      <w:r>
        <w:rPr>
          <w:szCs w:val="21"/>
        </w:rPr>
        <w:t>2020</w:t>
      </w:r>
      <w:r>
        <w:rPr>
          <w:szCs w:val="21"/>
        </w:rPr>
        <w:t>年度防治措施落实情况，分析广州市环境空气质量变化情况，依据防治措施落实情况估算各类污染物减排量，利用先进的空气质量数值模拟技术从气象过程影响和减排措施影响两方面全面定量评估广州市空气质量改善效果，对下一步污染防治工作计划提出工作建议，编制《规划》年度评估报告。</w:t>
      </w:r>
    </w:p>
    <w:p w:rsidR="0017783F" w:rsidRDefault="0017783F" w:rsidP="0017783F">
      <w:pPr>
        <w:tabs>
          <w:tab w:val="left" w:pos="1260"/>
        </w:tabs>
        <w:spacing w:line="400" w:lineRule="exact"/>
        <w:ind w:leftChars="-3" w:left="-6" w:firstLineChars="200" w:firstLine="422"/>
        <w:rPr>
          <w:b/>
          <w:szCs w:val="21"/>
        </w:rPr>
      </w:pPr>
      <w:r>
        <w:rPr>
          <w:b/>
          <w:szCs w:val="21"/>
        </w:rPr>
        <w:t>五、项目管理要求</w:t>
      </w:r>
    </w:p>
    <w:p w:rsidR="0017783F" w:rsidRDefault="0017783F" w:rsidP="0017783F">
      <w:pPr>
        <w:spacing w:line="400" w:lineRule="exact"/>
        <w:ind w:firstLineChars="200" w:firstLine="420"/>
        <w:rPr>
          <w:szCs w:val="21"/>
        </w:rPr>
      </w:pPr>
      <w:r>
        <w:rPr>
          <w:szCs w:val="21"/>
        </w:rPr>
        <w:t>（一）组织实施要求。</w:t>
      </w:r>
    </w:p>
    <w:p w:rsidR="0017783F" w:rsidRDefault="0017783F" w:rsidP="0017783F">
      <w:pPr>
        <w:spacing w:line="400" w:lineRule="exact"/>
        <w:ind w:firstLineChars="200" w:firstLine="420"/>
        <w:rPr>
          <w:szCs w:val="21"/>
        </w:rPr>
      </w:pPr>
      <w:r>
        <w:rPr>
          <w:szCs w:val="21"/>
        </w:rPr>
        <w:t>服务供应商应合理安排广州市环境空气质量达标规划年度评估项目的工作计划和时间节点，并进行精心的组织实施。</w:t>
      </w:r>
    </w:p>
    <w:p w:rsidR="0017783F" w:rsidRDefault="0017783F" w:rsidP="0017783F">
      <w:pPr>
        <w:spacing w:line="400" w:lineRule="exact"/>
        <w:ind w:firstLineChars="200" w:firstLine="420"/>
        <w:rPr>
          <w:szCs w:val="21"/>
        </w:rPr>
      </w:pPr>
      <w:r>
        <w:rPr>
          <w:szCs w:val="21"/>
        </w:rPr>
        <w:t>（二）项目人员安排要求。</w:t>
      </w:r>
    </w:p>
    <w:p w:rsidR="0017783F" w:rsidRDefault="0017783F" w:rsidP="0017783F">
      <w:pPr>
        <w:spacing w:line="400" w:lineRule="exact"/>
        <w:ind w:firstLineChars="200" w:firstLine="420"/>
        <w:rPr>
          <w:szCs w:val="21"/>
        </w:rPr>
      </w:pPr>
      <w:r>
        <w:rPr>
          <w:szCs w:val="21"/>
        </w:rPr>
        <w:t>中标单位须配备专业团队，不少于</w:t>
      </w:r>
      <w:r>
        <w:rPr>
          <w:szCs w:val="21"/>
        </w:rPr>
        <w:t>5</w:t>
      </w:r>
      <w:r>
        <w:rPr>
          <w:szCs w:val="21"/>
        </w:rPr>
        <w:t>人的专业技术人员，其中高级职称不少于</w:t>
      </w:r>
      <w:r>
        <w:rPr>
          <w:szCs w:val="21"/>
        </w:rPr>
        <w:t>2</w:t>
      </w:r>
      <w:r>
        <w:rPr>
          <w:szCs w:val="21"/>
        </w:rPr>
        <w:t>人（提供相关证明文件）。</w:t>
      </w:r>
    </w:p>
    <w:p w:rsidR="0017783F" w:rsidRDefault="0017783F" w:rsidP="0017783F">
      <w:pPr>
        <w:spacing w:line="400" w:lineRule="exact"/>
        <w:ind w:firstLineChars="200" w:firstLine="420"/>
        <w:rPr>
          <w:szCs w:val="21"/>
        </w:rPr>
      </w:pPr>
      <w:r>
        <w:rPr>
          <w:szCs w:val="21"/>
        </w:rPr>
        <w:t>（三）项目验收要求。</w:t>
      </w:r>
    </w:p>
    <w:p w:rsidR="0017783F" w:rsidRDefault="0017783F" w:rsidP="0017783F">
      <w:pPr>
        <w:spacing w:line="360" w:lineRule="auto"/>
        <w:ind w:firstLineChars="200" w:firstLine="420"/>
        <w:rPr>
          <w:szCs w:val="21"/>
        </w:rPr>
      </w:pPr>
      <w:r>
        <w:rPr>
          <w:szCs w:val="21"/>
        </w:rPr>
        <w:t>服务供应商提交的研究成果报告应通过服务采购单位组织的专家评审。</w:t>
      </w:r>
    </w:p>
    <w:p w:rsidR="0017783F" w:rsidRDefault="0017783F" w:rsidP="0017783F">
      <w:pPr>
        <w:tabs>
          <w:tab w:val="left" w:pos="1260"/>
        </w:tabs>
        <w:spacing w:line="400" w:lineRule="exact"/>
        <w:ind w:leftChars="-3" w:left="-6" w:firstLineChars="200" w:firstLine="422"/>
        <w:rPr>
          <w:b/>
          <w:szCs w:val="21"/>
        </w:rPr>
      </w:pPr>
      <w:r>
        <w:rPr>
          <w:b/>
          <w:szCs w:val="21"/>
        </w:rPr>
        <w:t>六、项目依据</w:t>
      </w:r>
    </w:p>
    <w:p w:rsidR="0017783F" w:rsidRDefault="0017783F" w:rsidP="0017783F">
      <w:pPr>
        <w:spacing w:line="400" w:lineRule="exact"/>
        <w:ind w:firstLineChars="200" w:firstLine="420"/>
        <w:rPr>
          <w:szCs w:val="21"/>
        </w:rPr>
      </w:pPr>
      <w:r>
        <w:rPr>
          <w:szCs w:val="21"/>
        </w:rPr>
        <w:t>《中华人民共和国环境保护法》、《中华人民共和国大气污染防治法》《广东省环境保护</w:t>
      </w:r>
      <w:r>
        <w:rPr>
          <w:szCs w:val="21"/>
        </w:rPr>
        <w:t>“</w:t>
      </w:r>
      <w:r>
        <w:rPr>
          <w:szCs w:val="21"/>
        </w:rPr>
        <w:t>十三五</w:t>
      </w:r>
      <w:r>
        <w:rPr>
          <w:szCs w:val="21"/>
        </w:rPr>
        <w:t>”</w:t>
      </w:r>
      <w:r>
        <w:rPr>
          <w:szCs w:val="21"/>
        </w:rPr>
        <w:t>规划》《广州市环境空气质量达标规划（</w:t>
      </w:r>
      <w:r>
        <w:rPr>
          <w:szCs w:val="21"/>
        </w:rPr>
        <w:t>2016-2025</w:t>
      </w:r>
      <w:r>
        <w:rPr>
          <w:szCs w:val="21"/>
        </w:rPr>
        <w:t>年）》。</w:t>
      </w:r>
    </w:p>
    <w:p w:rsidR="0017783F" w:rsidRDefault="0017783F" w:rsidP="0017783F">
      <w:pPr>
        <w:tabs>
          <w:tab w:val="left" w:pos="1260"/>
        </w:tabs>
        <w:spacing w:line="400" w:lineRule="exact"/>
        <w:ind w:leftChars="-3" w:left="-6" w:firstLineChars="200" w:firstLine="422"/>
        <w:rPr>
          <w:b/>
          <w:szCs w:val="21"/>
        </w:rPr>
      </w:pPr>
      <w:r>
        <w:rPr>
          <w:b/>
          <w:szCs w:val="21"/>
        </w:rPr>
        <w:t>七、服务时限</w:t>
      </w:r>
    </w:p>
    <w:p w:rsidR="0017783F" w:rsidRDefault="0017783F" w:rsidP="0017783F">
      <w:pPr>
        <w:tabs>
          <w:tab w:val="left" w:pos="1260"/>
        </w:tabs>
        <w:spacing w:line="360" w:lineRule="auto"/>
        <w:ind w:leftChars="-3" w:left="-6" w:firstLineChars="200" w:firstLine="420"/>
        <w:rPr>
          <w:szCs w:val="21"/>
        </w:rPr>
      </w:pPr>
      <w:r>
        <w:rPr>
          <w:szCs w:val="21"/>
        </w:rPr>
        <w:t>2021</w:t>
      </w:r>
      <w:r>
        <w:rPr>
          <w:szCs w:val="21"/>
        </w:rPr>
        <w:t>年</w:t>
      </w:r>
      <w:r>
        <w:rPr>
          <w:szCs w:val="21"/>
        </w:rPr>
        <w:t>11</w:t>
      </w:r>
      <w:r>
        <w:rPr>
          <w:szCs w:val="21"/>
        </w:rPr>
        <w:t>月底前通过由甲方组织的专家验收会。</w:t>
      </w:r>
    </w:p>
    <w:p w:rsidR="0017783F" w:rsidRDefault="0017783F" w:rsidP="0017783F">
      <w:pPr>
        <w:tabs>
          <w:tab w:val="left" w:pos="1260"/>
        </w:tabs>
        <w:spacing w:line="360" w:lineRule="auto"/>
        <w:ind w:leftChars="-3" w:left="-6" w:firstLineChars="200" w:firstLine="422"/>
        <w:rPr>
          <w:b/>
          <w:szCs w:val="21"/>
        </w:rPr>
      </w:pPr>
      <w:r>
        <w:rPr>
          <w:b/>
          <w:szCs w:val="21"/>
        </w:rPr>
        <w:t>八、谈判报价要求</w:t>
      </w:r>
      <w:bookmarkEnd w:id="121"/>
    </w:p>
    <w:p w:rsidR="0017783F" w:rsidRDefault="0017783F" w:rsidP="0017783F">
      <w:pPr>
        <w:tabs>
          <w:tab w:val="left" w:pos="1260"/>
        </w:tabs>
        <w:spacing w:line="360" w:lineRule="auto"/>
        <w:ind w:leftChars="-3" w:left="-6" w:firstLineChars="200" w:firstLine="420"/>
        <w:rPr>
          <w:szCs w:val="21"/>
        </w:rPr>
      </w:pPr>
      <w:r>
        <w:rPr>
          <w:szCs w:val="21"/>
        </w:rPr>
        <w:t>（一）以开展</w:t>
      </w:r>
      <w:r>
        <w:rPr>
          <w:szCs w:val="21"/>
        </w:rPr>
        <w:t>“</w:t>
      </w:r>
      <w:r>
        <w:rPr>
          <w:szCs w:val="21"/>
        </w:rPr>
        <w:t>广州市环境空气质量达标规划年度评估</w:t>
      </w:r>
      <w:r>
        <w:rPr>
          <w:szCs w:val="21"/>
        </w:rPr>
        <w:t>”</w:t>
      </w:r>
      <w:r>
        <w:rPr>
          <w:szCs w:val="21"/>
        </w:rPr>
        <w:t>项目的费用（该费用为包干费用，包含供应商服务过程中产生的调研费、专家咨询费、会议费、交通费、餐饮住宿费以及其他不可预见等费用）</w:t>
      </w:r>
      <w:r>
        <w:rPr>
          <w:szCs w:val="21"/>
        </w:rPr>
        <w:lastRenderedPageBreak/>
        <w:t>为总报价，谈判的总报价是唯一的，无须分项报价。</w:t>
      </w:r>
    </w:p>
    <w:p w:rsidR="0017783F" w:rsidRDefault="0017783F" w:rsidP="0017783F">
      <w:pPr>
        <w:tabs>
          <w:tab w:val="left" w:pos="1260"/>
        </w:tabs>
        <w:spacing w:line="360" w:lineRule="auto"/>
        <w:ind w:leftChars="-3" w:left="-6" w:firstLineChars="200" w:firstLine="420"/>
        <w:rPr>
          <w:szCs w:val="21"/>
        </w:rPr>
      </w:pPr>
      <w:r>
        <w:rPr>
          <w:szCs w:val="21"/>
        </w:rPr>
        <w:t>（二）所有报价均应已包含国家规定的所有税费及其他相关费用（包括交通费、差旅费、正常的保险费、专家评审费等其他杂费）。</w:t>
      </w:r>
    </w:p>
    <w:p w:rsidR="0017783F" w:rsidRDefault="0017783F" w:rsidP="0017783F">
      <w:pPr>
        <w:tabs>
          <w:tab w:val="left" w:pos="1260"/>
        </w:tabs>
        <w:spacing w:line="360" w:lineRule="auto"/>
        <w:ind w:leftChars="-3" w:left="-6" w:firstLineChars="200" w:firstLine="420"/>
        <w:rPr>
          <w:sz w:val="32"/>
          <w:szCs w:val="32"/>
        </w:rPr>
      </w:pPr>
      <w:r>
        <w:rPr>
          <w:szCs w:val="21"/>
        </w:rPr>
        <w:t>（三）付款方式：分期付款。付款期限自收到乙方开具的发票之日起计算，具体到帐期限以财政拨付实际到帐为准。付款方式以双方最终签订的合同为准。</w:t>
      </w:r>
    </w:p>
    <w:p w:rsidR="0017783F" w:rsidRDefault="0017783F" w:rsidP="0017783F">
      <w:pPr>
        <w:pStyle w:val="af7"/>
        <w:spacing w:before="0" w:after="0"/>
        <w:ind w:left="0" w:right="0" w:hanging="839"/>
        <w:rPr>
          <w:rFonts w:ascii="Times New Roman" w:hAnsi="Times New Roman"/>
          <w:b w:val="0"/>
          <w:sz w:val="30"/>
          <w:szCs w:val="30"/>
        </w:rPr>
      </w:pPr>
      <w:bookmarkStart w:id="122" w:name="_Toc23489"/>
      <w:r>
        <w:rPr>
          <w:rFonts w:ascii="Times New Roman" w:hAnsi="Times New Roman"/>
        </w:rPr>
        <w:lastRenderedPageBreak/>
        <w:t>第三部份　附件</w:t>
      </w:r>
      <w:bookmarkEnd w:id="101"/>
      <w:bookmarkEnd w:id="102"/>
      <w:bookmarkEnd w:id="103"/>
      <w:bookmarkEnd w:id="104"/>
      <w:bookmarkEnd w:id="105"/>
      <w:bookmarkEnd w:id="106"/>
      <w:bookmarkEnd w:id="107"/>
      <w:bookmarkEnd w:id="108"/>
      <w:bookmarkEnd w:id="109"/>
      <w:bookmarkEnd w:id="110"/>
      <w:bookmarkEnd w:id="122"/>
    </w:p>
    <w:p w:rsidR="0017783F" w:rsidRDefault="0017783F" w:rsidP="0017783F">
      <w:pPr>
        <w:pStyle w:val="2"/>
        <w:numPr>
          <w:ilvl w:val="0"/>
          <w:numId w:val="12"/>
        </w:numPr>
        <w:spacing w:before="0" w:after="0"/>
        <w:rPr>
          <w:rFonts w:ascii="Times New Roman" w:eastAsia="宋体" w:hAnsi="Times New Roman"/>
          <w:b w:val="0"/>
          <w:sz w:val="32"/>
          <w:szCs w:val="32"/>
        </w:rPr>
      </w:pPr>
      <w:bookmarkStart w:id="123" w:name="_Toc46738155"/>
      <w:bookmarkStart w:id="124" w:name="_Toc508095726"/>
      <w:bookmarkStart w:id="125" w:name="_Toc46738289"/>
      <w:bookmarkStart w:id="126" w:name="_Toc202347235"/>
      <w:bookmarkStart w:id="127" w:name="_Toc12775931"/>
      <w:bookmarkStart w:id="128" w:name="_Toc46738416"/>
      <w:bookmarkStart w:id="129" w:name="_Toc9876862"/>
      <w:bookmarkStart w:id="130" w:name="_Toc75917306"/>
      <w:bookmarkStart w:id="131" w:name="_Toc213814889"/>
      <w:bookmarkStart w:id="132" w:name="_Toc508094852"/>
      <w:bookmarkStart w:id="133" w:name="_Toc32642"/>
      <w:r>
        <w:rPr>
          <w:rFonts w:ascii="Times New Roman" w:eastAsia="宋体" w:hAnsi="Times New Roman"/>
          <w:sz w:val="32"/>
          <w:szCs w:val="32"/>
        </w:rPr>
        <w:t>合同要求说明</w:t>
      </w:r>
      <w:bookmarkEnd w:id="123"/>
      <w:bookmarkEnd w:id="124"/>
      <w:bookmarkEnd w:id="125"/>
      <w:bookmarkEnd w:id="126"/>
      <w:bookmarkEnd w:id="127"/>
      <w:bookmarkEnd w:id="128"/>
      <w:bookmarkEnd w:id="129"/>
      <w:bookmarkEnd w:id="130"/>
      <w:bookmarkEnd w:id="131"/>
      <w:bookmarkEnd w:id="132"/>
      <w:bookmarkEnd w:id="133"/>
    </w:p>
    <w:p w:rsidR="0017783F" w:rsidRDefault="0017783F" w:rsidP="0017783F">
      <w:pPr>
        <w:pStyle w:val="afff7"/>
        <w:spacing w:line="360" w:lineRule="auto"/>
        <w:ind w:firstLineChars="1382" w:firstLine="2914"/>
        <w:rPr>
          <w:rFonts w:ascii="Times New Roman" w:hAnsi="Times New Roman"/>
          <w:b w:val="0"/>
          <w:bCs w:val="0"/>
          <w:sz w:val="24"/>
        </w:rPr>
      </w:pPr>
      <w:bookmarkStart w:id="134" w:name="_Toc46738156"/>
      <w:bookmarkStart w:id="135" w:name="_Toc46738290"/>
      <w:bookmarkStart w:id="136" w:name="_Toc213814890"/>
      <w:bookmarkStart w:id="137" w:name="_Toc12118373"/>
      <w:bookmarkStart w:id="138" w:name="_Toc75917307"/>
      <w:bookmarkStart w:id="139" w:name="_Toc46738417"/>
      <w:bookmarkStart w:id="140" w:name="_Toc202347236"/>
      <w:bookmarkEnd w:id="100"/>
      <w:bookmarkEnd w:id="111"/>
      <w:bookmarkEnd w:id="112"/>
      <w:bookmarkEnd w:id="113"/>
      <w:bookmarkEnd w:id="114"/>
      <w:bookmarkEnd w:id="115"/>
      <w:bookmarkEnd w:id="116"/>
      <w:bookmarkEnd w:id="117"/>
      <w:bookmarkEnd w:id="118"/>
      <w:bookmarkEnd w:id="119"/>
      <w:bookmarkEnd w:id="120"/>
      <w:r>
        <w:rPr>
          <w:rFonts w:ascii="Times New Roman" w:hAnsi="Times New Roman"/>
        </w:rPr>
        <w:t>（《采购人需求》中另有规定的，以采购人需求为准）</w:t>
      </w:r>
    </w:p>
    <w:p w:rsidR="0017783F" w:rsidRDefault="0017783F" w:rsidP="0017783F">
      <w:pPr>
        <w:spacing w:line="360" w:lineRule="auto"/>
        <w:rPr>
          <w:b/>
          <w:bCs/>
        </w:rPr>
      </w:pPr>
      <w:r>
        <w:t>注：本合同条款仅供参考，甲乙双方可根据实际情况进行补充。</w:t>
      </w:r>
    </w:p>
    <w:p w:rsidR="0017783F" w:rsidRDefault="0017783F" w:rsidP="0017783F">
      <w:pPr>
        <w:spacing w:line="300" w:lineRule="auto"/>
        <w:ind w:firstLine="709"/>
        <w:jc w:val="center"/>
        <w:rPr>
          <w:b/>
          <w:szCs w:val="21"/>
        </w:rPr>
      </w:pPr>
      <w:r>
        <w:rPr>
          <w:b/>
          <w:szCs w:val="21"/>
        </w:rPr>
        <w:t>技</w:t>
      </w:r>
      <w:r>
        <w:rPr>
          <w:b/>
          <w:szCs w:val="21"/>
        </w:rPr>
        <w:t xml:space="preserve"> </w:t>
      </w:r>
      <w:r>
        <w:rPr>
          <w:b/>
          <w:szCs w:val="21"/>
        </w:rPr>
        <w:t>术</w:t>
      </w:r>
      <w:r>
        <w:rPr>
          <w:b/>
          <w:szCs w:val="21"/>
        </w:rPr>
        <w:t xml:space="preserve"> </w:t>
      </w:r>
      <w:r>
        <w:rPr>
          <w:b/>
          <w:szCs w:val="21"/>
        </w:rPr>
        <w:t>服</w:t>
      </w:r>
      <w:r>
        <w:rPr>
          <w:b/>
          <w:szCs w:val="21"/>
        </w:rPr>
        <w:t xml:space="preserve"> </w:t>
      </w:r>
      <w:r>
        <w:rPr>
          <w:b/>
          <w:szCs w:val="21"/>
        </w:rPr>
        <w:t>务</w:t>
      </w:r>
      <w:r>
        <w:rPr>
          <w:b/>
          <w:szCs w:val="21"/>
        </w:rPr>
        <w:t xml:space="preserve"> </w:t>
      </w:r>
      <w:r>
        <w:rPr>
          <w:b/>
          <w:szCs w:val="21"/>
        </w:rPr>
        <w:t>合</w:t>
      </w:r>
      <w:r>
        <w:rPr>
          <w:b/>
          <w:szCs w:val="21"/>
        </w:rPr>
        <w:t xml:space="preserve"> </w:t>
      </w:r>
      <w:r>
        <w:rPr>
          <w:b/>
          <w:szCs w:val="21"/>
        </w:rPr>
        <w:t>同</w:t>
      </w:r>
    </w:p>
    <w:p w:rsidR="0017783F" w:rsidRDefault="0017783F" w:rsidP="0017783F">
      <w:pPr>
        <w:spacing w:line="300" w:lineRule="auto"/>
        <w:ind w:leftChars="-17" w:left="-11" w:hangingChars="12" w:hanging="25"/>
        <w:rPr>
          <w:szCs w:val="21"/>
          <w:u w:val="single"/>
        </w:rPr>
      </w:pPr>
      <w:r>
        <w:rPr>
          <w:szCs w:val="21"/>
        </w:rPr>
        <w:t>委托方（甲方）：</w:t>
      </w:r>
    </w:p>
    <w:p w:rsidR="0017783F" w:rsidRDefault="0017783F" w:rsidP="0017783F">
      <w:pPr>
        <w:spacing w:line="300" w:lineRule="auto"/>
        <w:rPr>
          <w:szCs w:val="21"/>
        </w:rPr>
      </w:pPr>
      <w:r>
        <w:rPr>
          <w:szCs w:val="21"/>
        </w:rPr>
        <w:t>项目联系人：</w:t>
      </w:r>
    </w:p>
    <w:p w:rsidR="0017783F" w:rsidRDefault="0017783F" w:rsidP="0017783F">
      <w:pPr>
        <w:spacing w:line="300" w:lineRule="auto"/>
        <w:rPr>
          <w:szCs w:val="21"/>
        </w:rPr>
      </w:pPr>
      <w:r>
        <w:rPr>
          <w:szCs w:val="21"/>
        </w:rPr>
        <w:t>通讯地址：</w:t>
      </w:r>
    </w:p>
    <w:p w:rsidR="0017783F" w:rsidRDefault="0017783F" w:rsidP="0017783F">
      <w:pPr>
        <w:tabs>
          <w:tab w:val="left" w:pos="5145"/>
        </w:tabs>
        <w:spacing w:line="300" w:lineRule="auto"/>
        <w:rPr>
          <w:szCs w:val="21"/>
          <w:u w:val="single"/>
        </w:rPr>
      </w:pPr>
      <w:r>
        <w:rPr>
          <w:szCs w:val="21"/>
        </w:rPr>
        <w:t>电话：传真：</w:t>
      </w:r>
    </w:p>
    <w:p w:rsidR="0017783F" w:rsidRDefault="0017783F" w:rsidP="0017783F">
      <w:pPr>
        <w:tabs>
          <w:tab w:val="left" w:pos="5145"/>
        </w:tabs>
        <w:spacing w:line="300" w:lineRule="auto"/>
        <w:ind w:leftChars="-16" w:left="-11" w:hangingChars="11" w:hanging="23"/>
        <w:rPr>
          <w:szCs w:val="21"/>
        </w:rPr>
      </w:pPr>
    </w:p>
    <w:p w:rsidR="0017783F" w:rsidRDefault="0017783F" w:rsidP="0017783F">
      <w:pPr>
        <w:tabs>
          <w:tab w:val="left" w:pos="5145"/>
        </w:tabs>
        <w:spacing w:line="300" w:lineRule="auto"/>
        <w:ind w:leftChars="-16" w:left="-11" w:hangingChars="11" w:hanging="23"/>
        <w:rPr>
          <w:szCs w:val="21"/>
          <w:u w:val="single"/>
        </w:rPr>
      </w:pPr>
      <w:r>
        <w:rPr>
          <w:szCs w:val="21"/>
        </w:rPr>
        <w:t>受托方（乙方）：</w:t>
      </w:r>
    </w:p>
    <w:p w:rsidR="0017783F" w:rsidRDefault="0017783F" w:rsidP="0017783F">
      <w:pPr>
        <w:spacing w:line="300" w:lineRule="auto"/>
        <w:rPr>
          <w:szCs w:val="21"/>
          <w:u w:val="single"/>
        </w:rPr>
      </w:pPr>
      <w:r>
        <w:rPr>
          <w:szCs w:val="21"/>
        </w:rPr>
        <w:t>项目联系人：</w:t>
      </w:r>
    </w:p>
    <w:p w:rsidR="0017783F" w:rsidRDefault="0017783F" w:rsidP="0017783F">
      <w:pPr>
        <w:spacing w:line="300" w:lineRule="auto"/>
        <w:rPr>
          <w:szCs w:val="21"/>
          <w:u w:val="single"/>
        </w:rPr>
      </w:pPr>
      <w:r>
        <w:rPr>
          <w:szCs w:val="21"/>
        </w:rPr>
        <w:t>通讯地址：</w:t>
      </w:r>
    </w:p>
    <w:p w:rsidR="0017783F" w:rsidRDefault="0017783F" w:rsidP="0017783F">
      <w:pPr>
        <w:tabs>
          <w:tab w:val="left" w:pos="5145"/>
        </w:tabs>
        <w:spacing w:line="300" w:lineRule="auto"/>
        <w:rPr>
          <w:szCs w:val="21"/>
          <w:u w:val="single"/>
        </w:rPr>
      </w:pPr>
      <w:r>
        <w:rPr>
          <w:szCs w:val="21"/>
        </w:rPr>
        <w:t>电话：传真：</w:t>
      </w:r>
    </w:p>
    <w:p w:rsidR="0017783F" w:rsidRDefault="0017783F" w:rsidP="0017783F">
      <w:pPr>
        <w:tabs>
          <w:tab w:val="left" w:pos="5145"/>
        </w:tabs>
        <w:spacing w:line="300" w:lineRule="auto"/>
        <w:ind w:left="-4" w:firstLine="3"/>
        <w:rPr>
          <w:szCs w:val="21"/>
        </w:rPr>
      </w:pPr>
      <w:r>
        <w:rPr>
          <w:szCs w:val="21"/>
        </w:rPr>
        <w:t xml:space="preserve">    </w:t>
      </w:r>
      <w:r>
        <w:rPr>
          <w:szCs w:val="21"/>
        </w:rPr>
        <w:t>本合同甲方委托乙方就</w:t>
      </w:r>
      <w:r>
        <w:rPr>
          <w:szCs w:val="21"/>
        </w:rPr>
        <w:t xml:space="preserve"> </w:t>
      </w:r>
      <w:r>
        <w:rPr>
          <w:szCs w:val="21"/>
          <w:u w:val="single"/>
        </w:rPr>
        <w:t xml:space="preserve"> </w:t>
      </w:r>
      <w:r>
        <w:rPr>
          <w:szCs w:val="21"/>
          <w:u w:val="single"/>
        </w:rPr>
        <w:t>广州市环境空气质量达标规划年度评估</w:t>
      </w:r>
      <w:r>
        <w:rPr>
          <w:szCs w:val="21"/>
          <w:u w:val="single"/>
        </w:rPr>
        <w:t xml:space="preserve">  </w:t>
      </w:r>
      <w:r>
        <w:rPr>
          <w:szCs w:val="21"/>
        </w:rPr>
        <w:t>项目进行的专项技术服务，并支付相应的技术服务报酬。双方经过平等协商，在真实、充分地表达各自意愿的基础上，根据《中华人民共和国合同法》的规定，达成如下协议，并由双方共同恪守。</w:t>
      </w:r>
    </w:p>
    <w:p w:rsidR="0017783F" w:rsidRDefault="0017783F" w:rsidP="0017783F">
      <w:pPr>
        <w:numPr>
          <w:ilvl w:val="0"/>
          <w:numId w:val="13"/>
        </w:numPr>
        <w:tabs>
          <w:tab w:val="left" w:pos="1694"/>
          <w:tab w:val="left" w:pos="5145"/>
        </w:tabs>
        <w:spacing w:line="300" w:lineRule="auto"/>
        <w:rPr>
          <w:szCs w:val="21"/>
        </w:rPr>
      </w:pPr>
      <w:r>
        <w:rPr>
          <w:szCs w:val="21"/>
        </w:rPr>
        <w:t>甲方委托乙方进行技术服务的内容如下：</w:t>
      </w:r>
    </w:p>
    <w:p w:rsidR="0017783F" w:rsidRDefault="0017783F" w:rsidP="0017783F">
      <w:pPr>
        <w:spacing w:line="360" w:lineRule="auto"/>
        <w:ind w:firstLine="420"/>
        <w:rPr>
          <w:bCs/>
          <w:szCs w:val="21"/>
        </w:rPr>
      </w:pPr>
      <w:r>
        <w:rPr>
          <w:szCs w:val="21"/>
        </w:rPr>
        <w:t>1</w:t>
      </w:r>
      <w:r>
        <w:rPr>
          <w:szCs w:val="21"/>
        </w:rPr>
        <w:t>、技术服务的内容：</w:t>
      </w:r>
      <w:r>
        <w:rPr>
          <w:szCs w:val="21"/>
          <w:u w:val="single"/>
        </w:rPr>
        <w:t>对照《广州市环境空气质量达标规划（</w:t>
      </w:r>
      <w:r>
        <w:rPr>
          <w:szCs w:val="21"/>
          <w:u w:val="single"/>
        </w:rPr>
        <w:t>2016</w:t>
      </w:r>
      <w:r>
        <w:rPr>
          <w:szCs w:val="21"/>
          <w:u w:val="single"/>
        </w:rPr>
        <w:t>－</w:t>
      </w:r>
      <w:r>
        <w:rPr>
          <w:szCs w:val="21"/>
          <w:u w:val="single"/>
        </w:rPr>
        <w:t>2025</w:t>
      </w:r>
      <w:r>
        <w:rPr>
          <w:szCs w:val="21"/>
          <w:u w:val="single"/>
        </w:rPr>
        <w:t>年）》内容，梳理</w:t>
      </w:r>
      <w:r>
        <w:rPr>
          <w:szCs w:val="21"/>
          <w:u w:val="single"/>
        </w:rPr>
        <w:t>2020</w:t>
      </w:r>
      <w:r>
        <w:rPr>
          <w:szCs w:val="21"/>
          <w:u w:val="single"/>
        </w:rPr>
        <w:t>年度防治措施落实情况，分析广州市环境空气质量变化情况，依据防治措施落实情况估算各类污染物减排量，利用先进的空气质量数值模拟技术从气象过程影响和减排措施影响两方面全面定量评估广州市空气质量改善效果，对下一步污染防治工作计划提出工作建议，编制《规划》年度评估报告。</w:t>
      </w:r>
    </w:p>
    <w:p w:rsidR="0017783F" w:rsidRDefault="0017783F" w:rsidP="0017783F">
      <w:pPr>
        <w:numPr>
          <w:ilvl w:val="0"/>
          <w:numId w:val="13"/>
        </w:numPr>
        <w:tabs>
          <w:tab w:val="left" w:pos="1694"/>
          <w:tab w:val="left" w:pos="5145"/>
        </w:tabs>
        <w:spacing w:line="300" w:lineRule="auto"/>
        <w:rPr>
          <w:szCs w:val="21"/>
        </w:rPr>
      </w:pPr>
      <w:r>
        <w:rPr>
          <w:szCs w:val="21"/>
        </w:rPr>
        <w:t>乙方应按下列要求完成技术服务工作：</w:t>
      </w:r>
    </w:p>
    <w:p w:rsidR="0017783F" w:rsidRDefault="0017783F" w:rsidP="0017783F">
      <w:pPr>
        <w:tabs>
          <w:tab w:val="left" w:pos="5145"/>
        </w:tabs>
        <w:spacing w:line="300" w:lineRule="auto"/>
        <w:rPr>
          <w:szCs w:val="21"/>
          <w:u w:val="single"/>
        </w:rPr>
      </w:pPr>
      <w:r>
        <w:rPr>
          <w:szCs w:val="21"/>
        </w:rPr>
        <w:t>1</w:t>
      </w:r>
      <w:r>
        <w:rPr>
          <w:szCs w:val="21"/>
        </w:rPr>
        <w:t>、技术服务地点：</w:t>
      </w:r>
      <w:r>
        <w:rPr>
          <w:szCs w:val="21"/>
          <w:u w:val="single"/>
        </w:rPr>
        <w:t>广州市</w:t>
      </w:r>
    </w:p>
    <w:p w:rsidR="0017783F" w:rsidRDefault="0017783F" w:rsidP="0017783F">
      <w:pPr>
        <w:tabs>
          <w:tab w:val="left" w:pos="5145"/>
        </w:tabs>
        <w:spacing w:line="300" w:lineRule="auto"/>
        <w:rPr>
          <w:szCs w:val="21"/>
          <w:u w:val="single"/>
        </w:rPr>
      </w:pPr>
      <w:r>
        <w:rPr>
          <w:szCs w:val="21"/>
        </w:rPr>
        <w:t>2</w:t>
      </w:r>
      <w:r>
        <w:rPr>
          <w:szCs w:val="21"/>
        </w:rPr>
        <w:t>、技术服务期限：</w:t>
      </w:r>
      <w:r>
        <w:rPr>
          <w:szCs w:val="21"/>
          <w:u w:val="single"/>
        </w:rPr>
        <w:t xml:space="preserve">          2020</w:t>
      </w:r>
      <w:r>
        <w:rPr>
          <w:szCs w:val="21"/>
          <w:u w:val="single"/>
        </w:rPr>
        <w:t>年</w:t>
      </w:r>
      <w:r>
        <w:rPr>
          <w:rFonts w:hint="eastAsia"/>
          <w:szCs w:val="21"/>
          <w:u w:val="single"/>
        </w:rPr>
        <w:t>6</w:t>
      </w:r>
      <w:r>
        <w:rPr>
          <w:szCs w:val="21"/>
          <w:u w:val="single"/>
        </w:rPr>
        <w:t>月</w:t>
      </w:r>
      <w:r>
        <w:rPr>
          <w:szCs w:val="21"/>
          <w:u w:val="single"/>
        </w:rPr>
        <w:t>X</w:t>
      </w:r>
      <w:r>
        <w:rPr>
          <w:szCs w:val="21"/>
          <w:u w:val="single"/>
        </w:rPr>
        <w:t>日</w:t>
      </w:r>
      <w:r>
        <w:rPr>
          <w:szCs w:val="21"/>
          <w:u w:val="single"/>
        </w:rPr>
        <w:t xml:space="preserve"> </w:t>
      </w:r>
      <w:r>
        <w:rPr>
          <w:szCs w:val="21"/>
          <w:u w:val="single"/>
        </w:rPr>
        <w:t>至</w:t>
      </w:r>
      <w:r>
        <w:rPr>
          <w:szCs w:val="21"/>
          <w:u w:val="single"/>
        </w:rPr>
        <w:t xml:space="preserve"> 2021</w:t>
      </w:r>
      <w:r>
        <w:rPr>
          <w:szCs w:val="21"/>
          <w:u w:val="single"/>
        </w:rPr>
        <w:t>年</w:t>
      </w:r>
      <w:r>
        <w:rPr>
          <w:szCs w:val="21"/>
          <w:u w:val="single"/>
        </w:rPr>
        <w:t>11</w:t>
      </w:r>
      <w:r>
        <w:rPr>
          <w:szCs w:val="21"/>
          <w:u w:val="single"/>
        </w:rPr>
        <w:t>月</w:t>
      </w:r>
      <w:r>
        <w:rPr>
          <w:szCs w:val="21"/>
          <w:u w:val="single"/>
        </w:rPr>
        <w:t>30</w:t>
      </w:r>
      <w:r>
        <w:rPr>
          <w:szCs w:val="21"/>
          <w:u w:val="single"/>
        </w:rPr>
        <w:t>日</w:t>
      </w:r>
      <w:r>
        <w:rPr>
          <w:szCs w:val="21"/>
          <w:u w:val="single"/>
        </w:rPr>
        <w:t xml:space="preserve">              </w:t>
      </w:r>
    </w:p>
    <w:p w:rsidR="0017783F" w:rsidRDefault="0017783F" w:rsidP="0017783F">
      <w:pPr>
        <w:tabs>
          <w:tab w:val="left" w:pos="5145"/>
        </w:tabs>
        <w:spacing w:line="300" w:lineRule="auto"/>
        <w:rPr>
          <w:szCs w:val="21"/>
          <w:u w:val="single"/>
        </w:rPr>
      </w:pPr>
      <w:r>
        <w:rPr>
          <w:szCs w:val="21"/>
        </w:rPr>
        <w:t>3</w:t>
      </w:r>
      <w:r>
        <w:rPr>
          <w:szCs w:val="21"/>
        </w:rPr>
        <w:t>、技术服务进度：</w:t>
      </w:r>
    </w:p>
    <w:p w:rsidR="0017783F" w:rsidRDefault="0017783F" w:rsidP="0017783F">
      <w:pPr>
        <w:tabs>
          <w:tab w:val="left" w:pos="5145"/>
        </w:tabs>
        <w:spacing w:line="300" w:lineRule="auto"/>
        <w:rPr>
          <w:szCs w:val="21"/>
          <w:u w:val="single"/>
        </w:rPr>
      </w:pPr>
      <w:r>
        <w:rPr>
          <w:szCs w:val="21"/>
        </w:rPr>
        <w:t>4</w:t>
      </w:r>
      <w:r>
        <w:rPr>
          <w:szCs w:val="21"/>
        </w:rPr>
        <w:t>、技术服务质量要求：</w:t>
      </w:r>
    </w:p>
    <w:p w:rsidR="0017783F" w:rsidRDefault="0017783F" w:rsidP="0017783F">
      <w:pPr>
        <w:tabs>
          <w:tab w:val="left" w:pos="5145"/>
        </w:tabs>
        <w:spacing w:line="300" w:lineRule="auto"/>
        <w:rPr>
          <w:szCs w:val="21"/>
        </w:rPr>
      </w:pPr>
      <w:r>
        <w:rPr>
          <w:szCs w:val="21"/>
        </w:rPr>
        <w:t>第三条为保证乙方有效进行技术服务工作，甲方应当向乙方提供下列工作条件和协作事项：</w:t>
      </w:r>
    </w:p>
    <w:p w:rsidR="0017783F" w:rsidRDefault="0017783F" w:rsidP="0017783F">
      <w:pPr>
        <w:tabs>
          <w:tab w:val="left" w:pos="5145"/>
        </w:tabs>
        <w:spacing w:line="300" w:lineRule="auto"/>
        <w:rPr>
          <w:szCs w:val="21"/>
        </w:rPr>
      </w:pPr>
      <w:r>
        <w:rPr>
          <w:szCs w:val="21"/>
        </w:rPr>
        <w:t>1</w:t>
      </w:r>
      <w:r>
        <w:rPr>
          <w:szCs w:val="21"/>
        </w:rPr>
        <w:t>、提供技术资料：</w:t>
      </w:r>
    </w:p>
    <w:p w:rsidR="0017783F" w:rsidRDefault="0017783F" w:rsidP="0017783F">
      <w:pPr>
        <w:tabs>
          <w:tab w:val="left" w:pos="5145"/>
        </w:tabs>
        <w:spacing w:line="300" w:lineRule="auto"/>
        <w:rPr>
          <w:szCs w:val="21"/>
          <w:u w:val="single"/>
        </w:rPr>
      </w:pPr>
      <w:r>
        <w:rPr>
          <w:szCs w:val="21"/>
          <w:u w:val="single"/>
        </w:rPr>
        <w:t xml:space="preserve">       </w:t>
      </w:r>
      <w:r>
        <w:rPr>
          <w:szCs w:val="21"/>
          <w:u w:val="single"/>
        </w:rPr>
        <w:t>与此项目相关资料</w:t>
      </w:r>
      <w:r>
        <w:rPr>
          <w:szCs w:val="21"/>
          <w:u w:val="single"/>
        </w:rPr>
        <w:t xml:space="preserve">                                                   </w:t>
      </w:r>
    </w:p>
    <w:p w:rsidR="0017783F" w:rsidRDefault="0017783F" w:rsidP="0017783F">
      <w:pPr>
        <w:tabs>
          <w:tab w:val="left" w:pos="5145"/>
        </w:tabs>
        <w:spacing w:line="300" w:lineRule="auto"/>
        <w:rPr>
          <w:szCs w:val="21"/>
        </w:rPr>
      </w:pPr>
      <w:r>
        <w:rPr>
          <w:szCs w:val="21"/>
        </w:rPr>
        <w:t>2</w:t>
      </w:r>
      <w:r>
        <w:rPr>
          <w:szCs w:val="21"/>
        </w:rPr>
        <w:t>、提供工作条件：</w:t>
      </w:r>
    </w:p>
    <w:p w:rsidR="0017783F" w:rsidRDefault="0017783F" w:rsidP="0017783F">
      <w:r>
        <w:t>（</w:t>
      </w:r>
      <w:r>
        <w:t>1</w:t>
      </w:r>
      <w:r>
        <w:t>）</w:t>
      </w:r>
      <w:r>
        <w:rPr>
          <w:u w:val="single"/>
        </w:rPr>
        <w:t>为乙方数据收集等提供方便及配合；</w:t>
      </w:r>
      <w:r>
        <w:rPr>
          <w:u w:val="single"/>
        </w:rPr>
        <w:t xml:space="preserve">                        </w:t>
      </w:r>
    </w:p>
    <w:p w:rsidR="0017783F" w:rsidRDefault="0017783F" w:rsidP="0017783F">
      <w:pPr>
        <w:tabs>
          <w:tab w:val="left" w:pos="5145"/>
        </w:tabs>
        <w:spacing w:line="300" w:lineRule="auto"/>
        <w:rPr>
          <w:szCs w:val="21"/>
          <w:u w:val="single"/>
        </w:rPr>
      </w:pPr>
      <w:r>
        <w:rPr>
          <w:szCs w:val="21"/>
        </w:rPr>
        <w:t>（</w:t>
      </w:r>
      <w:r>
        <w:rPr>
          <w:szCs w:val="21"/>
        </w:rPr>
        <w:t>2</w:t>
      </w:r>
      <w:r>
        <w:rPr>
          <w:szCs w:val="21"/>
        </w:rPr>
        <w:t>）</w:t>
      </w:r>
      <w:r>
        <w:rPr>
          <w:szCs w:val="21"/>
          <w:u w:val="single"/>
        </w:rPr>
        <w:t>按照合同的要求按时向乙方支付合同款</w:t>
      </w:r>
      <w:r>
        <w:rPr>
          <w:szCs w:val="21"/>
          <w:u w:val="single"/>
        </w:rPr>
        <w:t xml:space="preserve"> </w:t>
      </w:r>
      <w:r>
        <w:rPr>
          <w:szCs w:val="21"/>
          <w:u w:val="single"/>
        </w:rPr>
        <w:t>。</w:t>
      </w:r>
      <w:r>
        <w:rPr>
          <w:szCs w:val="21"/>
          <w:u w:val="single"/>
        </w:rPr>
        <w:t xml:space="preserve">                     </w:t>
      </w:r>
    </w:p>
    <w:p w:rsidR="0017783F" w:rsidRDefault="0017783F" w:rsidP="0017783F">
      <w:pPr>
        <w:tabs>
          <w:tab w:val="left" w:pos="5145"/>
        </w:tabs>
        <w:spacing w:line="300" w:lineRule="auto"/>
        <w:rPr>
          <w:szCs w:val="21"/>
        </w:rPr>
      </w:pPr>
      <w:r>
        <w:rPr>
          <w:szCs w:val="21"/>
        </w:rPr>
        <w:t>3</w:t>
      </w:r>
      <w:r>
        <w:rPr>
          <w:szCs w:val="21"/>
        </w:rPr>
        <w:t>、其他：</w:t>
      </w:r>
      <w:r>
        <w:rPr>
          <w:szCs w:val="21"/>
          <w:u w:val="single"/>
        </w:rPr>
        <w:t>无</w:t>
      </w:r>
    </w:p>
    <w:p w:rsidR="0017783F" w:rsidRDefault="0017783F" w:rsidP="0017783F">
      <w:pPr>
        <w:tabs>
          <w:tab w:val="left" w:pos="5145"/>
        </w:tabs>
        <w:spacing w:line="300" w:lineRule="auto"/>
        <w:rPr>
          <w:szCs w:val="21"/>
        </w:rPr>
      </w:pPr>
      <w:r>
        <w:rPr>
          <w:szCs w:val="21"/>
        </w:rPr>
        <w:lastRenderedPageBreak/>
        <w:t>4</w:t>
      </w:r>
      <w:r>
        <w:rPr>
          <w:szCs w:val="21"/>
        </w:rPr>
        <w:t>、甲方提供上述工作条件和协作事项的时间及方式：</w:t>
      </w:r>
      <w:r>
        <w:rPr>
          <w:szCs w:val="21"/>
          <w:u w:val="single"/>
        </w:rPr>
        <w:t xml:space="preserve">   </w:t>
      </w:r>
      <w:r>
        <w:rPr>
          <w:szCs w:val="21"/>
          <w:u w:val="single"/>
        </w:rPr>
        <w:t>按工作需要提供技术咨询及相关资料</w:t>
      </w:r>
      <w:r>
        <w:rPr>
          <w:szCs w:val="21"/>
          <w:u w:val="single"/>
        </w:rPr>
        <w:t xml:space="preserve">                     </w:t>
      </w:r>
    </w:p>
    <w:p w:rsidR="0017783F" w:rsidRDefault="0017783F" w:rsidP="0017783F">
      <w:pPr>
        <w:tabs>
          <w:tab w:val="left" w:pos="5145"/>
        </w:tabs>
        <w:spacing w:line="300" w:lineRule="auto"/>
        <w:ind w:firstLine="420"/>
        <w:outlineLvl w:val="0"/>
        <w:rPr>
          <w:szCs w:val="21"/>
        </w:rPr>
      </w:pPr>
      <w:r>
        <w:rPr>
          <w:szCs w:val="21"/>
        </w:rPr>
        <w:t>第四条甲方向乙方支付技术服务报酬及支付方式为：</w:t>
      </w:r>
    </w:p>
    <w:p w:rsidR="0017783F" w:rsidRDefault="0017783F" w:rsidP="0017783F">
      <w:pPr>
        <w:tabs>
          <w:tab w:val="left" w:pos="5145"/>
        </w:tabs>
        <w:spacing w:line="300" w:lineRule="auto"/>
        <w:rPr>
          <w:szCs w:val="21"/>
          <w:u w:val="single"/>
        </w:rPr>
      </w:pPr>
      <w:r>
        <w:rPr>
          <w:szCs w:val="21"/>
        </w:rPr>
        <w:t>1</w:t>
      </w:r>
      <w:r>
        <w:rPr>
          <w:szCs w:val="21"/>
        </w:rPr>
        <w:t>、技术服务费总额为：</w:t>
      </w:r>
      <w:r>
        <w:rPr>
          <w:szCs w:val="21"/>
          <w:u w:val="single"/>
        </w:rPr>
        <w:t>人民币伍拾陆万元整（￥</w:t>
      </w:r>
      <w:r>
        <w:rPr>
          <w:szCs w:val="21"/>
          <w:u w:val="single"/>
        </w:rPr>
        <w:t>560,000.00</w:t>
      </w:r>
      <w:r>
        <w:rPr>
          <w:szCs w:val="21"/>
          <w:u w:val="single"/>
        </w:rPr>
        <w:t>）</w:t>
      </w:r>
    </w:p>
    <w:p w:rsidR="0017783F" w:rsidRDefault="0017783F" w:rsidP="0017783F">
      <w:pPr>
        <w:tabs>
          <w:tab w:val="left" w:pos="5145"/>
        </w:tabs>
        <w:spacing w:line="300" w:lineRule="auto"/>
        <w:rPr>
          <w:szCs w:val="21"/>
        </w:rPr>
      </w:pPr>
      <w:r>
        <w:rPr>
          <w:szCs w:val="21"/>
        </w:rPr>
        <w:t>2</w:t>
      </w:r>
      <w:r>
        <w:rPr>
          <w:szCs w:val="21"/>
        </w:rPr>
        <w:t>、技术服务费由甲方</w:t>
      </w:r>
      <w:r>
        <w:rPr>
          <w:szCs w:val="21"/>
        </w:rPr>
        <w:t xml:space="preserve"> </w:t>
      </w:r>
      <w:r>
        <w:rPr>
          <w:szCs w:val="21"/>
          <w:u w:val="single"/>
        </w:rPr>
        <w:t>分</w:t>
      </w:r>
      <w:r>
        <w:rPr>
          <w:szCs w:val="21"/>
          <w:u w:val="single"/>
        </w:rPr>
        <w:t>2</w:t>
      </w:r>
      <w:r>
        <w:rPr>
          <w:szCs w:val="21"/>
          <w:u w:val="single"/>
        </w:rPr>
        <w:t>期</w:t>
      </w:r>
      <w:r>
        <w:rPr>
          <w:szCs w:val="21"/>
        </w:rPr>
        <w:t>支付乙方。</w:t>
      </w:r>
    </w:p>
    <w:p w:rsidR="0017783F" w:rsidRDefault="0017783F" w:rsidP="0017783F">
      <w:pPr>
        <w:tabs>
          <w:tab w:val="left" w:pos="5145"/>
        </w:tabs>
        <w:spacing w:line="300" w:lineRule="auto"/>
        <w:ind w:firstLineChars="150" w:firstLine="315"/>
        <w:rPr>
          <w:szCs w:val="21"/>
        </w:rPr>
      </w:pPr>
      <w:r>
        <w:rPr>
          <w:szCs w:val="21"/>
        </w:rPr>
        <w:t>具体支付方式和时间如下：</w:t>
      </w:r>
    </w:p>
    <w:p w:rsidR="0017783F" w:rsidRDefault="0017783F" w:rsidP="0017783F">
      <w:pPr>
        <w:spacing w:line="360" w:lineRule="auto"/>
        <w:ind w:firstLineChars="200" w:firstLine="420"/>
        <w:jc w:val="left"/>
        <w:rPr>
          <w:szCs w:val="21"/>
          <w:u w:val="single"/>
        </w:rPr>
      </w:pPr>
      <w:r>
        <w:rPr>
          <w:szCs w:val="21"/>
          <w:u w:val="single"/>
        </w:rPr>
        <w:t>合同签订生效后</w:t>
      </w:r>
      <w:r>
        <w:rPr>
          <w:szCs w:val="21"/>
          <w:u w:val="single"/>
        </w:rPr>
        <w:t>15</w:t>
      </w:r>
      <w:r>
        <w:rPr>
          <w:szCs w:val="21"/>
          <w:u w:val="single"/>
        </w:rPr>
        <w:t>日内，甲方向乙方支付</w:t>
      </w:r>
      <w:r>
        <w:rPr>
          <w:szCs w:val="21"/>
          <w:u w:val="single"/>
        </w:rPr>
        <w:t>80%</w:t>
      </w:r>
      <w:r>
        <w:rPr>
          <w:szCs w:val="21"/>
          <w:u w:val="single"/>
        </w:rPr>
        <w:t>合同款，即人民币肆拾肆万捌仟元整（￥</w:t>
      </w:r>
      <w:r>
        <w:rPr>
          <w:szCs w:val="21"/>
          <w:u w:val="single"/>
        </w:rPr>
        <w:t>448,000.00</w:t>
      </w:r>
      <w:r>
        <w:rPr>
          <w:szCs w:val="21"/>
          <w:u w:val="single"/>
        </w:rPr>
        <w:t>元）。服务期结束后的</w:t>
      </w:r>
      <w:r>
        <w:rPr>
          <w:szCs w:val="21"/>
          <w:u w:val="single"/>
        </w:rPr>
        <w:t xml:space="preserve"> 10 </w:t>
      </w:r>
      <w:r>
        <w:rPr>
          <w:szCs w:val="21"/>
          <w:u w:val="single"/>
        </w:rPr>
        <w:t>个工作日，由乙方提交项目全部成果并通过甲方组织的专家验收后，甲方向乙方支付</w:t>
      </w:r>
      <w:r>
        <w:rPr>
          <w:szCs w:val="21"/>
          <w:u w:val="single"/>
        </w:rPr>
        <w:t>20%</w:t>
      </w:r>
      <w:r>
        <w:rPr>
          <w:szCs w:val="21"/>
          <w:u w:val="single"/>
        </w:rPr>
        <w:t>合同款，即人民币拾壹万壹仟元整（￥</w:t>
      </w:r>
      <w:r>
        <w:rPr>
          <w:szCs w:val="21"/>
          <w:u w:val="single"/>
        </w:rPr>
        <w:t>112,000.00</w:t>
      </w:r>
      <w:r>
        <w:rPr>
          <w:szCs w:val="21"/>
          <w:u w:val="single"/>
        </w:rPr>
        <w:t>元）。（金额给付可能受财政审批流程影响）。</w:t>
      </w:r>
    </w:p>
    <w:p w:rsidR="0017783F" w:rsidRDefault="0017783F" w:rsidP="0017783F">
      <w:pPr>
        <w:tabs>
          <w:tab w:val="left" w:pos="5145"/>
        </w:tabs>
        <w:spacing w:line="300" w:lineRule="auto"/>
        <w:ind w:firstLineChars="200" w:firstLine="420"/>
        <w:rPr>
          <w:szCs w:val="21"/>
        </w:rPr>
      </w:pPr>
      <w:r>
        <w:rPr>
          <w:szCs w:val="21"/>
        </w:rPr>
        <w:t>乙方开户银行名称、地址和帐号为：</w:t>
      </w:r>
    </w:p>
    <w:p w:rsidR="0017783F" w:rsidRDefault="0017783F" w:rsidP="0017783F">
      <w:pPr>
        <w:tabs>
          <w:tab w:val="left" w:pos="5145"/>
        </w:tabs>
        <w:spacing w:line="300" w:lineRule="auto"/>
        <w:ind w:firstLine="570"/>
        <w:rPr>
          <w:szCs w:val="21"/>
        </w:rPr>
      </w:pPr>
      <w:r>
        <w:rPr>
          <w:szCs w:val="21"/>
        </w:rPr>
        <w:t>开户银行：</w:t>
      </w:r>
    </w:p>
    <w:p w:rsidR="0017783F" w:rsidRDefault="0017783F" w:rsidP="0017783F">
      <w:pPr>
        <w:tabs>
          <w:tab w:val="left" w:pos="5145"/>
        </w:tabs>
        <w:spacing w:line="300" w:lineRule="auto"/>
        <w:ind w:firstLine="570"/>
        <w:rPr>
          <w:szCs w:val="21"/>
        </w:rPr>
      </w:pPr>
      <w:r>
        <w:rPr>
          <w:szCs w:val="21"/>
        </w:rPr>
        <w:t>地址：</w:t>
      </w:r>
    </w:p>
    <w:p w:rsidR="0017783F" w:rsidRDefault="0017783F" w:rsidP="0017783F">
      <w:pPr>
        <w:tabs>
          <w:tab w:val="left" w:pos="5145"/>
        </w:tabs>
        <w:spacing w:line="300" w:lineRule="auto"/>
        <w:ind w:left="570"/>
        <w:rPr>
          <w:szCs w:val="21"/>
        </w:rPr>
      </w:pPr>
      <w:r>
        <w:rPr>
          <w:szCs w:val="21"/>
        </w:rPr>
        <w:t>帐号：</w:t>
      </w:r>
    </w:p>
    <w:p w:rsidR="0017783F" w:rsidRDefault="0017783F" w:rsidP="0017783F">
      <w:pPr>
        <w:numPr>
          <w:ilvl w:val="0"/>
          <w:numId w:val="14"/>
        </w:numPr>
        <w:tabs>
          <w:tab w:val="left" w:pos="1695"/>
          <w:tab w:val="left" w:pos="5145"/>
        </w:tabs>
        <w:spacing w:line="300" w:lineRule="auto"/>
        <w:rPr>
          <w:szCs w:val="21"/>
        </w:rPr>
      </w:pPr>
      <w:r>
        <w:rPr>
          <w:szCs w:val="21"/>
        </w:rPr>
        <w:t>双方确定因履行本合同应遵守的保密义务如下：</w:t>
      </w:r>
    </w:p>
    <w:p w:rsidR="0017783F" w:rsidRDefault="0017783F" w:rsidP="0017783F">
      <w:pPr>
        <w:tabs>
          <w:tab w:val="left" w:pos="5145"/>
        </w:tabs>
        <w:spacing w:line="360" w:lineRule="auto"/>
        <w:rPr>
          <w:szCs w:val="21"/>
          <w:u w:val="single"/>
        </w:rPr>
      </w:pPr>
      <w:r>
        <w:rPr>
          <w:szCs w:val="21"/>
        </w:rPr>
        <w:t>1</w:t>
      </w:r>
      <w:r>
        <w:rPr>
          <w:szCs w:val="21"/>
        </w:rPr>
        <w:t>、保密内容（包括并不限于技术信息和经营信息）：</w:t>
      </w:r>
      <w:r>
        <w:rPr>
          <w:szCs w:val="21"/>
          <w:u w:val="single"/>
        </w:rPr>
        <w:t>鉴于本合同各方所提供的资料属于秘密，未经对方许可，任何一方不能将资料提供给本项目以外的第三方。</w:t>
      </w:r>
      <w:r>
        <w:rPr>
          <w:szCs w:val="21"/>
          <w:u w:val="single"/>
        </w:rPr>
        <w:t xml:space="preserve">        </w:t>
      </w:r>
    </w:p>
    <w:p w:rsidR="0017783F" w:rsidRDefault="0017783F" w:rsidP="0017783F">
      <w:pPr>
        <w:tabs>
          <w:tab w:val="left" w:pos="5145"/>
        </w:tabs>
        <w:spacing w:line="360" w:lineRule="auto"/>
        <w:rPr>
          <w:szCs w:val="21"/>
        </w:rPr>
      </w:pPr>
      <w:r>
        <w:rPr>
          <w:szCs w:val="21"/>
        </w:rPr>
        <w:t>2</w:t>
      </w:r>
      <w:r>
        <w:rPr>
          <w:szCs w:val="21"/>
        </w:rPr>
        <w:t>、保密人员范围：</w:t>
      </w:r>
      <w:r>
        <w:rPr>
          <w:szCs w:val="21"/>
          <w:u w:val="single"/>
        </w:rPr>
        <w:t>本项目的参加人员</w:t>
      </w:r>
      <w:r>
        <w:rPr>
          <w:szCs w:val="21"/>
          <w:u w:val="single"/>
        </w:rPr>
        <w:t xml:space="preserve">                     </w:t>
      </w:r>
    </w:p>
    <w:p w:rsidR="0017783F" w:rsidRDefault="0017783F" w:rsidP="0017783F">
      <w:pPr>
        <w:tabs>
          <w:tab w:val="left" w:pos="5145"/>
        </w:tabs>
        <w:spacing w:line="360" w:lineRule="auto"/>
        <w:rPr>
          <w:szCs w:val="21"/>
        </w:rPr>
      </w:pPr>
      <w:r>
        <w:rPr>
          <w:szCs w:val="21"/>
        </w:rPr>
        <w:t>3</w:t>
      </w:r>
      <w:r>
        <w:rPr>
          <w:szCs w:val="21"/>
        </w:rPr>
        <w:t>、保密期限：</w:t>
      </w:r>
      <w:r>
        <w:rPr>
          <w:szCs w:val="21"/>
          <w:u w:val="single"/>
        </w:rPr>
        <w:t>长期</w:t>
      </w:r>
    </w:p>
    <w:p w:rsidR="0017783F" w:rsidRDefault="0017783F" w:rsidP="0017783F">
      <w:pPr>
        <w:tabs>
          <w:tab w:val="left" w:pos="5145"/>
        </w:tabs>
        <w:spacing w:line="300" w:lineRule="auto"/>
        <w:rPr>
          <w:szCs w:val="21"/>
        </w:rPr>
      </w:pPr>
      <w:r>
        <w:rPr>
          <w:szCs w:val="21"/>
        </w:rPr>
        <w:t>4</w:t>
      </w:r>
      <w:r>
        <w:rPr>
          <w:szCs w:val="21"/>
        </w:rPr>
        <w:t>、泄密责任：</w:t>
      </w:r>
      <w:r>
        <w:rPr>
          <w:szCs w:val="21"/>
          <w:u w:val="single"/>
        </w:rPr>
        <w:t xml:space="preserve">  </w:t>
      </w:r>
      <w:r>
        <w:rPr>
          <w:szCs w:val="21"/>
          <w:u w:val="single"/>
        </w:rPr>
        <w:t>对泄密造成的损失进行经济赔偿，并承担法律规定的其他责任。</w:t>
      </w:r>
    </w:p>
    <w:p w:rsidR="0017783F" w:rsidRDefault="0017783F" w:rsidP="0017783F">
      <w:pPr>
        <w:tabs>
          <w:tab w:val="left" w:pos="5145"/>
        </w:tabs>
        <w:spacing w:line="300" w:lineRule="auto"/>
        <w:ind w:firstLine="570"/>
        <w:rPr>
          <w:szCs w:val="21"/>
        </w:rPr>
      </w:pPr>
      <w:r>
        <w:rPr>
          <w:szCs w:val="21"/>
        </w:rPr>
        <w:t>第六条本合同的变更必须由双方协商一致，并以书面形式确定。</w:t>
      </w:r>
    </w:p>
    <w:p w:rsidR="0017783F" w:rsidRDefault="0017783F" w:rsidP="0017783F">
      <w:pPr>
        <w:tabs>
          <w:tab w:val="left" w:pos="5145"/>
        </w:tabs>
        <w:spacing w:line="300" w:lineRule="auto"/>
        <w:ind w:firstLine="570"/>
        <w:rPr>
          <w:szCs w:val="21"/>
        </w:rPr>
      </w:pPr>
      <w:r>
        <w:rPr>
          <w:szCs w:val="21"/>
        </w:rPr>
        <w:t>第七条双方确定以下列标准和方式对乙方的技术服务工作成果进行验收：</w:t>
      </w:r>
    </w:p>
    <w:p w:rsidR="0017783F" w:rsidRDefault="0017783F" w:rsidP="0017783F">
      <w:pPr>
        <w:numPr>
          <w:ilvl w:val="0"/>
          <w:numId w:val="15"/>
        </w:numPr>
        <w:tabs>
          <w:tab w:val="clear" w:pos="900"/>
          <w:tab w:val="left" w:pos="420"/>
          <w:tab w:val="left" w:pos="5145"/>
        </w:tabs>
        <w:spacing w:line="300" w:lineRule="auto"/>
        <w:ind w:left="420" w:hanging="420"/>
        <w:rPr>
          <w:szCs w:val="21"/>
        </w:rPr>
      </w:pPr>
      <w:r>
        <w:rPr>
          <w:szCs w:val="21"/>
        </w:rPr>
        <w:t>乙方完成技术服务工作的形式：</w:t>
      </w:r>
    </w:p>
    <w:p w:rsidR="0017783F" w:rsidRDefault="0017783F" w:rsidP="0017783F">
      <w:pPr>
        <w:tabs>
          <w:tab w:val="left" w:pos="5145"/>
        </w:tabs>
        <w:spacing w:line="300" w:lineRule="auto"/>
        <w:rPr>
          <w:szCs w:val="21"/>
        </w:rPr>
      </w:pPr>
      <w:r>
        <w:rPr>
          <w:szCs w:val="21"/>
        </w:rPr>
        <w:t>2</w:t>
      </w:r>
      <w:r>
        <w:rPr>
          <w:szCs w:val="21"/>
        </w:rPr>
        <w:t>、技术服务工作成果的验收标准：</w:t>
      </w:r>
    </w:p>
    <w:p w:rsidR="0017783F" w:rsidRDefault="0017783F" w:rsidP="0017783F">
      <w:pPr>
        <w:tabs>
          <w:tab w:val="left" w:pos="5145"/>
        </w:tabs>
        <w:spacing w:line="300" w:lineRule="auto"/>
        <w:rPr>
          <w:szCs w:val="21"/>
        </w:rPr>
      </w:pPr>
      <w:r>
        <w:rPr>
          <w:szCs w:val="21"/>
        </w:rPr>
        <w:t>3</w:t>
      </w:r>
      <w:r>
        <w:rPr>
          <w:szCs w:val="21"/>
        </w:rPr>
        <w:t>、技术服务工作成果的验收方法：</w:t>
      </w:r>
    </w:p>
    <w:p w:rsidR="0017783F" w:rsidRDefault="0017783F" w:rsidP="0017783F">
      <w:pPr>
        <w:tabs>
          <w:tab w:val="left" w:pos="5145"/>
        </w:tabs>
        <w:spacing w:line="300" w:lineRule="auto"/>
        <w:rPr>
          <w:szCs w:val="21"/>
        </w:rPr>
      </w:pPr>
      <w:r>
        <w:rPr>
          <w:szCs w:val="21"/>
        </w:rPr>
        <w:t>4</w:t>
      </w:r>
      <w:r>
        <w:rPr>
          <w:szCs w:val="21"/>
        </w:rPr>
        <w:t>、验收的时间和地点：</w:t>
      </w:r>
    </w:p>
    <w:p w:rsidR="0017783F" w:rsidRDefault="0017783F" w:rsidP="0017783F">
      <w:pPr>
        <w:numPr>
          <w:ilvl w:val="0"/>
          <w:numId w:val="16"/>
        </w:numPr>
        <w:tabs>
          <w:tab w:val="left" w:pos="1695"/>
          <w:tab w:val="left" w:pos="5145"/>
        </w:tabs>
        <w:spacing w:line="300" w:lineRule="auto"/>
        <w:rPr>
          <w:szCs w:val="21"/>
        </w:rPr>
      </w:pPr>
      <w:r>
        <w:rPr>
          <w:szCs w:val="21"/>
        </w:rPr>
        <w:t>双方确定：</w:t>
      </w:r>
    </w:p>
    <w:p w:rsidR="0017783F" w:rsidRDefault="0017783F" w:rsidP="0017783F">
      <w:pPr>
        <w:tabs>
          <w:tab w:val="left" w:pos="5145"/>
        </w:tabs>
        <w:spacing w:line="300" w:lineRule="auto"/>
        <w:rPr>
          <w:szCs w:val="21"/>
        </w:rPr>
      </w:pPr>
      <w:r>
        <w:rPr>
          <w:szCs w:val="21"/>
        </w:rPr>
        <w:t>1</w:t>
      </w:r>
      <w:r>
        <w:rPr>
          <w:szCs w:val="21"/>
        </w:rPr>
        <w:t>、在本合同有效期内，甲方利用乙方提交的技术服务工作成果完成的新的技术成果，归</w:t>
      </w:r>
      <w:r>
        <w:rPr>
          <w:szCs w:val="21"/>
          <w:u w:val="single"/>
        </w:rPr>
        <w:t xml:space="preserve">  </w:t>
      </w:r>
      <w:r>
        <w:rPr>
          <w:szCs w:val="21"/>
          <w:u w:val="single"/>
        </w:rPr>
        <w:t>甲</w:t>
      </w:r>
      <w:r>
        <w:rPr>
          <w:szCs w:val="21"/>
          <w:u w:val="single"/>
        </w:rPr>
        <w:t xml:space="preserve">  </w:t>
      </w:r>
      <w:r>
        <w:rPr>
          <w:szCs w:val="21"/>
        </w:rPr>
        <w:t>（甲、双）方所有。</w:t>
      </w:r>
    </w:p>
    <w:p w:rsidR="0017783F" w:rsidRDefault="0017783F" w:rsidP="0017783F">
      <w:pPr>
        <w:tabs>
          <w:tab w:val="left" w:pos="5145"/>
        </w:tabs>
        <w:spacing w:line="300" w:lineRule="auto"/>
        <w:rPr>
          <w:szCs w:val="21"/>
        </w:rPr>
      </w:pPr>
      <w:r>
        <w:rPr>
          <w:szCs w:val="21"/>
        </w:rPr>
        <w:t>2</w:t>
      </w:r>
      <w:r>
        <w:rPr>
          <w:szCs w:val="21"/>
        </w:rPr>
        <w:t>、在本合同有效期内，乙方利用甲方提供的技术资料和工作条件所完成的新的技术成果，归</w:t>
      </w:r>
      <w:r>
        <w:rPr>
          <w:szCs w:val="21"/>
          <w:u w:val="single"/>
        </w:rPr>
        <w:t xml:space="preserve">  </w:t>
      </w:r>
      <w:r>
        <w:rPr>
          <w:szCs w:val="21"/>
          <w:u w:val="single"/>
        </w:rPr>
        <w:t>双</w:t>
      </w:r>
      <w:r>
        <w:rPr>
          <w:szCs w:val="21"/>
          <w:u w:val="single"/>
        </w:rPr>
        <w:t xml:space="preserve">   </w:t>
      </w:r>
      <w:r>
        <w:rPr>
          <w:szCs w:val="21"/>
        </w:rPr>
        <w:t>（乙、双）方所有。</w:t>
      </w:r>
    </w:p>
    <w:p w:rsidR="0017783F" w:rsidRDefault="0017783F" w:rsidP="0017783F">
      <w:pPr>
        <w:numPr>
          <w:ilvl w:val="0"/>
          <w:numId w:val="16"/>
        </w:numPr>
        <w:tabs>
          <w:tab w:val="left" w:pos="1695"/>
          <w:tab w:val="left" w:pos="5145"/>
        </w:tabs>
        <w:spacing w:line="300" w:lineRule="auto"/>
        <w:rPr>
          <w:szCs w:val="21"/>
        </w:rPr>
      </w:pPr>
      <w:r>
        <w:rPr>
          <w:szCs w:val="21"/>
        </w:rPr>
        <w:t>双方确定，按以下约定承担各自的违约责任：</w:t>
      </w:r>
    </w:p>
    <w:p w:rsidR="0017783F" w:rsidRDefault="0017783F" w:rsidP="0017783F">
      <w:pPr>
        <w:tabs>
          <w:tab w:val="left" w:pos="5145"/>
        </w:tabs>
        <w:spacing w:line="300" w:lineRule="auto"/>
        <w:ind w:right="-2"/>
        <w:rPr>
          <w:szCs w:val="21"/>
        </w:rPr>
      </w:pPr>
      <w:r>
        <w:rPr>
          <w:szCs w:val="21"/>
        </w:rPr>
        <w:t>1</w:t>
      </w:r>
      <w:r>
        <w:rPr>
          <w:szCs w:val="21"/>
        </w:rPr>
        <w:t>、</w:t>
      </w:r>
      <w:r>
        <w:rPr>
          <w:szCs w:val="21"/>
          <w:u w:val="single"/>
        </w:rPr>
        <w:t xml:space="preserve">  </w:t>
      </w:r>
      <w:r>
        <w:rPr>
          <w:szCs w:val="21"/>
          <w:u w:val="single"/>
        </w:rPr>
        <w:t>乙</w:t>
      </w:r>
      <w:r>
        <w:rPr>
          <w:szCs w:val="21"/>
          <w:u w:val="single"/>
        </w:rPr>
        <w:t xml:space="preserve">  </w:t>
      </w:r>
      <w:r>
        <w:rPr>
          <w:szCs w:val="21"/>
        </w:rPr>
        <w:t>方违反本合同第</w:t>
      </w:r>
      <w:r>
        <w:rPr>
          <w:szCs w:val="21"/>
          <w:u w:val="single"/>
        </w:rPr>
        <w:t>二</w:t>
      </w:r>
      <w:r>
        <w:rPr>
          <w:szCs w:val="21"/>
        </w:rPr>
        <w:t>条约定，应当</w:t>
      </w:r>
      <w:r>
        <w:rPr>
          <w:szCs w:val="21"/>
          <w:u w:val="single"/>
        </w:rPr>
        <w:t xml:space="preserve"> </w:t>
      </w:r>
      <w:r>
        <w:rPr>
          <w:szCs w:val="21"/>
          <w:u w:val="single"/>
        </w:rPr>
        <w:t>赔偿由此造成的损失</w:t>
      </w:r>
      <w:r>
        <w:rPr>
          <w:szCs w:val="21"/>
          <w:u w:val="single"/>
        </w:rPr>
        <w:t xml:space="preserve">   </w:t>
      </w:r>
      <w:r>
        <w:rPr>
          <w:szCs w:val="21"/>
        </w:rPr>
        <w:t>。</w:t>
      </w:r>
    </w:p>
    <w:p w:rsidR="0017783F" w:rsidRDefault="0017783F" w:rsidP="0017783F">
      <w:pPr>
        <w:tabs>
          <w:tab w:val="left" w:pos="5145"/>
        </w:tabs>
        <w:spacing w:line="300" w:lineRule="auto"/>
        <w:ind w:left="210" w:hanging="210"/>
        <w:rPr>
          <w:szCs w:val="21"/>
        </w:rPr>
      </w:pPr>
      <w:r>
        <w:rPr>
          <w:szCs w:val="21"/>
        </w:rPr>
        <w:t>2</w:t>
      </w:r>
      <w:r>
        <w:rPr>
          <w:szCs w:val="21"/>
        </w:rPr>
        <w:t>、</w:t>
      </w:r>
      <w:r>
        <w:rPr>
          <w:szCs w:val="21"/>
          <w:u w:val="single"/>
        </w:rPr>
        <w:t xml:space="preserve">  </w:t>
      </w:r>
      <w:r>
        <w:rPr>
          <w:szCs w:val="21"/>
          <w:u w:val="single"/>
        </w:rPr>
        <w:t>甲</w:t>
      </w:r>
      <w:r>
        <w:rPr>
          <w:szCs w:val="21"/>
          <w:u w:val="single"/>
        </w:rPr>
        <w:t xml:space="preserve">   </w:t>
      </w:r>
      <w:r>
        <w:rPr>
          <w:szCs w:val="21"/>
        </w:rPr>
        <w:t>方违反本合同第</w:t>
      </w:r>
      <w:r>
        <w:rPr>
          <w:szCs w:val="21"/>
          <w:u w:val="single"/>
        </w:rPr>
        <w:t>四</w:t>
      </w:r>
      <w:r>
        <w:rPr>
          <w:szCs w:val="21"/>
        </w:rPr>
        <w:t>条约定，应当</w:t>
      </w:r>
      <w:r>
        <w:rPr>
          <w:szCs w:val="21"/>
          <w:u w:val="single"/>
        </w:rPr>
        <w:t xml:space="preserve"> </w:t>
      </w:r>
      <w:r>
        <w:rPr>
          <w:szCs w:val="21"/>
          <w:u w:val="single"/>
        </w:rPr>
        <w:t>调整项目进度，并根据进度调整付费</w:t>
      </w:r>
      <w:r>
        <w:rPr>
          <w:szCs w:val="21"/>
          <w:u w:val="single"/>
        </w:rPr>
        <w:t xml:space="preserve">  </w:t>
      </w:r>
      <w:r>
        <w:rPr>
          <w:szCs w:val="21"/>
        </w:rPr>
        <w:t>。</w:t>
      </w:r>
    </w:p>
    <w:p w:rsidR="0017783F" w:rsidRDefault="0017783F" w:rsidP="0017783F">
      <w:pPr>
        <w:tabs>
          <w:tab w:val="left" w:pos="5145"/>
        </w:tabs>
        <w:spacing w:line="300" w:lineRule="auto"/>
        <w:rPr>
          <w:szCs w:val="21"/>
        </w:rPr>
      </w:pPr>
      <w:r>
        <w:rPr>
          <w:szCs w:val="21"/>
        </w:rPr>
        <w:t>3</w:t>
      </w:r>
      <w:r>
        <w:rPr>
          <w:szCs w:val="21"/>
        </w:rPr>
        <w:t>、</w:t>
      </w:r>
      <w:r>
        <w:rPr>
          <w:szCs w:val="21"/>
          <w:u w:val="single"/>
        </w:rPr>
        <w:t xml:space="preserve">  /   </w:t>
      </w:r>
      <w:r>
        <w:rPr>
          <w:szCs w:val="21"/>
        </w:rPr>
        <w:t>方违反本合同第</w:t>
      </w:r>
      <w:r>
        <w:rPr>
          <w:szCs w:val="21"/>
          <w:u w:val="single"/>
        </w:rPr>
        <w:t xml:space="preserve">  /   </w:t>
      </w:r>
      <w:r>
        <w:rPr>
          <w:szCs w:val="21"/>
        </w:rPr>
        <w:t>条约定，应当</w:t>
      </w:r>
      <w:r>
        <w:rPr>
          <w:szCs w:val="21"/>
          <w:u w:val="single"/>
        </w:rPr>
        <w:t xml:space="preserve">    /        </w:t>
      </w:r>
      <w:r>
        <w:rPr>
          <w:szCs w:val="21"/>
        </w:rPr>
        <w:t>。</w:t>
      </w:r>
    </w:p>
    <w:p w:rsidR="0017783F" w:rsidRDefault="0017783F" w:rsidP="0017783F">
      <w:pPr>
        <w:tabs>
          <w:tab w:val="left" w:pos="5145"/>
        </w:tabs>
        <w:spacing w:line="300" w:lineRule="auto"/>
        <w:ind w:firstLine="570"/>
        <w:rPr>
          <w:szCs w:val="21"/>
        </w:rPr>
      </w:pPr>
      <w:r>
        <w:rPr>
          <w:szCs w:val="21"/>
        </w:rPr>
        <w:lastRenderedPageBreak/>
        <w:t>第十条双方确定，在本合同有效期内，甲方指定为甲方项目联系人，乙方指定为乙方项目联系人。项目联系人承担以下责任：</w:t>
      </w:r>
    </w:p>
    <w:p w:rsidR="0017783F" w:rsidRDefault="0017783F" w:rsidP="0017783F">
      <w:pPr>
        <w:tabs>
          <w:tab w:val="left" w:pos="5145"/>
        </w:tabs>
        <w:spacing w:line="300" w:lineRule="auto"/>
        <w:rPr>
          <w:szCs w:val="21"/>
          <w:u w:val="single"/>
        </w:rPr>
      </w:pPr>
      <w:r>
        <w:rPr>
          <w:szCs w:val="21"/>
        </w:rPr>
        <w:t>1</w:t>
      </w:r>
      <w:r>
        <w:rPr>
          <w:szCs w:val="21"/>
        </w:rPr>
        <w:t>、</w:t>
      </w:r>
      <w:r>
        <w:rPr>
          <w:szCs w:val="21"/>
          <w:u w:val="single"/>
        </w:rPr>
        <w:t xml:space="preserve">   </w:t>
      </w:r>
      <w:r>
        <w:rPr>
          <w:szCs w:val="21"/>
          <w:u w:val="single"/>
        </w:rPr>
        <w:t>甲方联系人需要配合技术服务进度，提供项目相关资料，确认阶段性成果。</w:t>
      </w:r>
      <w:r>
        <w:rPr>
          <w:szCs w:val="21"/>
          <w:u w:val="single"/>
        </w:rPr>
        <w:t xml:space="preserve">                                                               </w:t>
      </w:r>
    </w:p>
    <w:p w:rsidR="0017783F" w:rsidRDefault="0017783F" w:rsidP="0017783F">
      <w:pPr>
        <w:tabs>
          <w:tab w:val="left" w:pos="5145"/>
        </w:tabs>
        <w:spacing w:line="300" w:lineRule="auto"/>
        <w:rPr>
          <w:szCs w:val="21"/>
          <w:u w:val="single"/>
        </w:rPr>
      </w:pPr>
      <w:r>
        <w:rPr>
          <w:szCs w:val="21"/>
        </w:rPr>
        <w:t>2</w:t>
      </w:r>
      <w:r>
        <w:rPr>
          <w:szCs w:val="21"/>
        </w:rPr>
        <w:t>、</w:t>
      </w:r>
      <w:r>
        <w:rPr>
          <w:szCs w:val="21"/>
          <w:u w:val="single"/>
        </w:rPr>
        <w:t xml:space="preserve">   </w:t>
      </w:r>
      <w:r>
        <w:rPr>
          <w:szCs w:val="21"/>
          <w:u w:val="single"/>
        </w:rPr>
        <w:t>乙方联系人需要定期向甲方报告技术服务完成情况，代表乙方签收甲方的书面文件。</w:t>
      </w:r>
    </w:p>
    <w:p w:rsidR="0017783F" w:rsidRDefault="0017783F" w:rsidP="0017783F">
      <w:pPr>
        <w:tabs>
          <w:tab w:val="left" w:pos="5145"/>
        </w:tabs>
        <w:spacing w:line="300" w:lineRule="auto"/>
        <w:rPr>
          <w:szCs w:val="21"/>
        </w:rPr>
      </w:pPr>
      <w:r>
        <w:rPr>
          <w:szCs w:val="21"/>
        </w:rPr>
        <w:t>3</w:t>
      </w:r>
      <w:r>
        <w:rPr>
          <w:szCs w:val="21"/>
        </w:rPr>
        <w:t>、</w:t>
      </w:r>
      <w:r>
        <w:rPr>
          <w:szCs w:val="21"/>
          <w:u w:val="single"/>
        </w:rPr>
        <w:t xml:space="preserve">     /                                                              </w:t>
      </w:r>
    </w:p>
    <w:p w:rsidR="0017783F" w:rsidRDefault="0017783F" w:rsidP="0017783F">
      <w:pPr>
        <w:tabs>
          <w:tab w:val="left" w:pos="5145"/>
        </w:tabs>
        <w:spacing w:line="300" w:lineRule="auto"/>
        <w:ind w:firstLine="570"/>
        <w:rPr>
          <w:szCs w:val="21"/>
        </w:rPr>
      </w:pPr>
      <w:r>
        <w:rPr>
          <w:szCs w:val="21"/>
        </w:rPr>
        <w:t>一方变更项目联系人的，应当及时以书面形式通知另一方。未及时通知并影响本合同履行或造成损失的，应承担相应的责任。</w:t>
      </w:r>
    </w:p>
    <w:p w:rsidR="0017783F" w:rsidRDefault="0017783F" w:rsidP="0017783F">
      <w:pPr>
        <w:tabs>
          <w:tab w:val="left" w:pos="5145"/>
        </w:tabs>
        <w:spacing w:line="300" w:lineRule="auto"/>
        <w:ind w:firstLine="570"/>
        <w:rPr>
          <w:szCs w:val="21"/>
        </w:rPr>
      </w:pPr>
      <w:r>
        <w:rPr>
          <w:szCs w:val="21"/>
        </w:rPr>
        <w:t>第十一条双方确定，出现下列情形，致使本合同的履行成为不必要或不可能的，可以解除本合同：</w:t>
      </w:r>
    </w:p>
    <w:p w:rsidR="0017783F" w:rsidRDefault="0017783F" w:rsidP="0017783F">
      <w:pPr>
        <w:tabs>
          <w:tab w:val="left" w:pos="5145"/>
        </w:tabs>
        <w:spacing w:line="300" w:lineRule="auto"/>
        <w:rPr>
          <w:szCs w:val="21"/>
        </w:rPr>
      </w:pPr>
      <w:r>
        <w:rPr>
          <w:szCs w:val="21"/>
        </w:rPr>
        <w:t>1</w:t>
      </w:r>
      <w:r>
        <w:rPr>
          <w:szCs w:val="21"/>
        </w:rPr>
        <w:t>、发生不可抗力。</w:t>
      </w:r>
    </w:p>
    <w:p w:rsidR="0017783F" w:rsidRDefault="0017783F" w:rsidP="0017783F">
      <w:pPr>
        <w:tabs>
          <w:tab w:val="left" w:pos="5145"/>
        </w:tabs>
        <w:spacing w:line="300" w:lineRule="auto"/>
        <w:rPr>
          <w:szCs w:val="21"/>
        </w:rPr>
      </w:pPr>
      <w:r>
        <w:rPr>
          <w:szCs w:val="21"/>
        </w:rPr>
        <w:t>2</w:t>
      </w:r>
      <w:r>
        <w:rPr>
          <w:szCs w:val="21"/>
        </w:rPr>
        <w:t>、</w:t>
      </w:r>
      <w:r>
        <w:rPr>
          <w:szCs w:val="21"/>
          <w:u w:val="single"/>
        </w:rPr>
        <w:t xml:space="preserve">     /                                                              </w:t>
      </w:r>
    </w:p>
    <w:p w:rsidR="0017783F" w:rsidRDefault="0017783F" w:rsidP="0017783F">
      <w:pPr>
        <w:tabs>
          <w:tab w:val="left" w:pos="5145"/>
        </w:tabs>
        <w:spacing w:line="300" w:lineRule="auto"/>
        <w:ind w:firstLine="570"/>
        <w:rPr>
          <w:szCs w:val="21"/>
        </w:rPr>
      </w:pPr>
      <w:r>
        <w:rPr>
          <w:szCs w:val="21"/>
        </w:rPr>
        <w:t>第十二条双方因履行本合同发生的争议，应协商、调节解决。协商、调节不成的，确定按以下第</w:t>
      </w:r>
      <w:r>
        <w:rPr>
          <w:szCs w:val="21"/>
          <w:u w:val="single"/>
        </w:rPr>
        <w:t>2</w:t>
      </w:r>
      <w:r>
        <w:rPr>
          <w:szCs w:val="21"/>
        </w:rPr>
        <w:t>种方式处理。</w:t>
      </w:r>
    </w:p>
    <w:p w:rsidR="0017783F" w:rsidRDefault="0017783F" w:rsidP="0017783F">
      <w:pPr>
        <w:tabs>
          <w:tab w:val="left" w:pos="5145"/>
        </w:tabs>
        <w:spacing w:line="300" w:lineRule="auto"/>
        <w:rPr>
          <w:szCs w:val="21"/>
        </w:rPr>
      </w:pPr>
      <w:r>
        <w:rPr>
          <w:szCs w:val="21"/>
        </w:rPr>
        <w:t>1</w:t>
      </w:r>
      <w:r>
        <w:rPr>
          <w:szCs w:val="21"/>
        </w:rPr>
        <w:t>、提交仲裁委员会仲裁；</w:t>
      </w:r>
    </w:p>
    <w:p w:rsidR="0017783F" w:rsidRDefault="0017783F" w:rsidP="0017783F">
      <w:pPr>
        <w:tabs>
          <w:tab w:val="left" w:pos="5145"/>
        </w:tabs>
        <w:spacing w:line="300" w:lineRule="auto"/>
        <w:rPr>
          <w:szCs w:val="21"/>
        </w:rPr>
      </w:pPr>
      <w:r>
        <w:rPr>
          <w:szCs w:val="21"/>
        </w:rPr>
        <w:t>2</w:t>
      </w:r>
      <w:r>
        <w:rPr>
          <w:szCs w:val="21"/>
        </w:rPr>
        <w:t>、依法向人民法院起诉。</w:t>
      </w:r>
    </w:p>
    <w:p w:rsidR="0017783F" w:rsidRDefault="0017783F" w:rsidP="0017783F">
      <w:pPr>
        <w:tabs>
          <w:tab w:val="left" w:pos="5145"/>
        </w:tabs>
        <w:spacing w:line="300" w:lineRule="auto"/>
        <w:ind w:firstLine="570"/>
        <w:rPr>
          <w:szCs w:val="21"/>
        </w:rPr>
      </w:pPr>
      <w:r>
        <w:rPr>
          <w:szCs w:val="21"/>
        </w:rPr>
        <w:t>第十三条</w:t>
      </w:r>
      <w:r>
        <w:rPr>
          <w:szCs w:val="21"/>
        </w:rPr>
        <w:t xml:space="preserve">  </w:t>
      </w:r>
      <w:r>
        <w:rPr>
          <w:szCs w:val="21"/>
        </w:rPr>
        <w:t>双方约定本合同其他相关事项为：</w:t>
      </w:r>
    </w:p>
    <w:p w:rsidR="0017783F" w:rsidRDefault="0017783F" w:rsidP="0017783F">
      <w:pPr>
        <w:tabs>
          <w:tab w:val="left" w:pos="5145"/>
        </w:tabs>
        <w:spacing w:line="300" w:lineRule="auto"/>
        <w:rPr>
          <w:szCs w:val="21"/>
        </w:rPr>
      </w:pPr>
      <w:r>
        <w:rPr>
          <w:szCs w:val="21"/>
        </w:rPr>
        <w:t>合同执行过程中，出现政策性变动或双方谈判时未涉及事项的，双方另行协商。</w:t>
      </w:r>
    </w:p>
    <w:p w:rsidR="0017783F" w:rsidRDefault="0017783F" w:rsidP="0017783F">
      <w:pPr>
        <w:tabs>
          <w:tab w:val="left" w:pos="5145"/>
        </w:tabs>
        <w:spacing w:line="300" w:lineRule="auto"/>
        <w:ind w:firstLine="570"/>
        <w:rPr>
          <w:szCs w:val="21"/>
        </w:rPr>
      </w:pPr>
      <w:r>
        <w:rPr>
          <w:szCs w:val="21"/>
        </w:rPr>
        <w:t>第十四条</w:t>
      </w:r>
      <w:r>
        <w:rPr>
          <w:szCs w:val="21"/>
        </w:rPr>
        <w:t xml:space="preserve"> </w:t>
      </w:r>
      <w:r>
        <w:rPr>
          <w:szCs w:val="21"/>
        </w:rPr>
        <w:t>本合同正本一式</w:t>
      </w:r>
      <w:r>
        <w:rPr>
          <w:szCs w:val="21"/>
          <w:u w:val="single"/>
        </w:rPr>
        <w:t>8</w:t>
      </w:r>
      <w:r>
        <w:rPr>
          <w:szCs w:val="21"/>
        </w:rPr>
        <w:t>份，　甲方</w:t>
      </w:r>
      <w:r>
        <w:rPr>
          <w:szCs w:val="21"/>
          <w:u w:val="single"/>
        </w:rPr>
        <w:t>5</w:t>
      </w:r>
      <w:r>
        <w:rPr>
          <w:szCs w:val="21"/>
        </w:rPr>
        <w:t>份、乙方</w:t>
      </w:r>
      <w:r>
        <w:rPr>
          <w:szCs w:val="21"/>
          <w:u w:val="single"/>
        </w:rPr>
        <w:t>3</w:t>
      </w:r>
      <w:r>
        <w:rPr>
          <w:szCs w:val="21"/>
        </w:rPr>
        <w:t>份，均具有同等法律效力。</w:t>
      </w:r>
    </w:p>
    <w:p w:rsidR="0017783F" w:rsidRDefault="0017783F" w:rsidP="0017783F">
      <w:pPr>
        <w:tabs>
          <w:tab w:val="left" w:pos="5145"/>
        </w:tabs>
        <w:spacing w:line="300" w:lineRule="auto"/>
        <w:ind w:firstLine="570"/>
        <w:rPr>
          <w:szCs w:val="21"/>
        </w:rPr>
      </w:pPr>
      <w:r>
        <w:rPr>
          <w:szCs w:val="21"/>
        </w:rPr>
        <w:t>第十五条</w:t>
      </w:r>
      <w:r>
        <w:rPr>
          <w:szCs w:val="21"/>
        </w:rPr>
        <w:t xml:space="preserve">  </w:t>
      </w:r>
      <w:r>
        <w:rPr>
          <w:szCs w:val="21"/>
        </w:rPr>
        <w:t>本合同经双方签字盖章后生效。</w:t>
      </w:r>
    </w:p>
    <w:p w:rsidR="0017783F" w:rsidRDefault="0017783F" w:rsidP="0017783F">
      <w:pPr>
        <w:tabs>
          <w:tab w:val="left" w:pos="5145"/>
        </w:tabs>
        <w:spacing w:line="300" w:lineRule="auto"/>
        <w:rPr>
          <w:szCs w:val="21"/>
        </w:rPr>
      </w:pPr>
      <w:r>
        <w:rPr>
          <w:szCs w:val="21"/>
        </w:rPr>
        <w:t>甲方：（盖章）乙方：（盖章）</w:t>
      </w:r>
    </w:p>
    <w:p w:rsidR="0017783F" w:rsidRDefault="0017783F" w:rsidP="0017783F">
      <w:pPr>
        <w:tabs>
          <w:tab w:val="left" w:pos="5145"/>
        </w:tabs>
        <w:spacing w:line="300" w:lineRule="auto"/>
        <w:rPr>
          <w:szCs w:val="21"/>
        </w:rPr>
      </w:pPr>
    </w:p>
    <w:p w:rsidR="0017783F" w:rsidRDefault="0017783F" w:rsidP="0017783F">
      <w:pPr>
        <w:tabs>
          <w:tab w:val="left" w:pos="5145"/>
        </w:tabs>
        <w:spacing w:line="300" w:lineRule="auto"/>
        <w:rPr>
          <w:szCs w:val="21"/>
        </w:rPr>
      </w:pPr>
      <w:r>
        <w:rPr>
          <w:szCs w:val="21"/>
        </w:rPr>
        <w:t>法定代表人</w:t>
      </w:r>
      <w:r>
        <w:rPr>
          <w:szCs w:val="21"/>
        </w:rPr>
        <w:t>/</w:t>
      </w:r>
      <w:r>
        <w:rPr>
          <w:szCs w:val="21"/>
        </w:rPr>
        <w:t>委托代理人：</w:t>
      </w:r>
      <w:r>
        <w:rPr>
          <w:szCs w:val="21"/>
        </w:rPr>
        <w:t xml:space="preserve">                                  </w:t>
      </w:r>
      <w:r>
        <w:rPr>
          <w:szCs w:val="21"/>
        </w:rPr>
        <w:t>法定代表人</w:t>
      </w:r>
      <w:r>
        <w:rPr>
          <w:szCs w:val="21"/>
        </w:rPr>
        <w:t>/</w:t>
      </w:r>
      <w:r>
        <w:rPr>
          <w:szCs w:val="21"/>
        </w:rPr>
        <w:t>委托代理人：</w:t>
      </w:r>
    </w:p>
    <w:p w:rsidR="0017783F" w:rsidRDefault="0017783F" w:rsidP="0017783F">
      <w:pPr>
        <w:tabs>
          <w:tab w:val="left" w:pos="5145"/>
        </w:tabs>
        <w:spacing w:line="300" w:lineRule="auto"/>
        <w:ind w:firstLineChars="500" w:firstLine="1050"/>
        <w:rPr>
          <w:szCs w:val="21"/>
        </w:rPr>
      </w:pPr>
      <w:r>
        <w:rPr>
          <w:szCs w:val="21"/>
        </w:rPr>
        <w:t>（签字）</w:t>
      </w:r>
      <w:r>
        <w:rPr>
          <w:szCs w:val="21"/>
        </w:rPr>
        <w:t xml:space="preserve">                                             </w:t>
      </w:r>
      <w:r>
        <w:rPr>
          <w:szCs w:val="21"/>
        </w:rPr>
        <w:t>（签字）</w:t>
      </w:r>
    </w:p>
    <w:p w:rsidR="0017783F" w:rsidRDefault="0017783F" w:rsidP="0017783F">
      <w:pPr>
        <w:tabs>
          <w:tab w:val="left" w:pos="5145"/>
        </w:tabs>
        <w:spacing w:line="300" w:lineRule="auto"/>
        <w:ind w:right="560" w:firstLineChars="800" w:firstLine="1680"/>
        <w:rPr>
          <w:szCs w:val="21"/>
        </w:rPr>
      </w:pPr>
      <w:r>
        <w:rPr>
          <w:szCs w:val="21"/>
        </w:rPr>
        <w:t>年月日</w:t>
      </w:r>
      <w:r>
        <w:rPr>
          <w:szCs w:val="21"/>
        </w:rPr>
        <w:t xml:space="preserve">                                                  </w:t>
      </w:r>
      <w:r>
        <w:rPr>
          <w:szCs w:val="21"/>
        </w:rPr>
        <w:t>年月日</w:t>
      </w: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tabs>
          <w:tab w:val="left" w:pos="360"/>
        </w:tabs>
        <w:spacing w:line="360" w:lineRule="auto"/>
        <w:ind w:firstLineChars="200" w:firstLine="420"/>
        <w:rPr>
          <w:szCs w:val="21"/>
        </w:rPr>
      </w:pPr>
    </w:p>
    <w:p w:rsidR="0017783F" w:rsidRDefault="0017783F" w:rsidP="0017783F">
      <w:pPr>
        <w:pStyle w:val="2"/>
        <w:spacing w:before="0" w:after="0"/>
        <w:rPr>
          <w:rFonts w:ascii="Times New Roman" w:eastAsia="宋体" w:hAnsi="Times New Roman"/>
          <w:sz w:val="32"/>
          <w:szCs w:val="32"/>
        </w:rPr>
      </w:pPr>
      <w:bookmarkStart w:id="141" w:name="_Toc32692"/>
      <w:r>
        <w:rPr>
          <w:rFonts w:ascii="Times New Roman" w:eastAsia="宋体" w:hAnsi="Times New Roman"/>
          <w:sz w:val="32"/>
          <w:szCs w:val="32"/>
        </w:rPr>
        <w:t>第二章评标</w:t>
      </w:r>
      <w:bookmarkEnd w:id="134"/>
      <w:bookmarkEnd w:id="135"/>
      <w:bookmarkEnd w:id="136"/>
      <w:bookmarkEnd w:id="137"/>
      <w:bookmarkEnd w:id="138"/>
      <w:bookmarkEnd w:id="139"/>
      <w:bookmarkEnd w:id="140"/>
      <w:r>
        <w:rPr>
          <w:rFonts w:ascii="Times New Roman" w:eastAsia="宋体" w:hAnsi="Times New Roman"/>
          <w:sz w:val="32"/>
          <w:szCs w:val="32"/>
        </w:rPr>
        <w:t>的原则和方法</w:t>
      </w:r>
      <w:bookmarkEnd w:id="141"/>
    </w:p>
    <w:p w:rsidR="0017783F" w:rsidRDefault="0017783F" w:rsidP="0017783F">
      <w:pPr>
        <w:autoSpaceDE w:val="0"/>
        <w:autoSpaceDN w:val="0"/>
        <w:adjustRightInd w:val="0"/>
        <w:spacing w:line="360" w:lineRule="auto"/>
        <w:rPr>
          <w:b/>
          <w:szCs w:val="21"/>
        </w:rPr>
      </w:pPr>
      <w:bookmarkStart w:id="142" w:name="_Toc531987449"/>
      <w:bookmarkStart w:id="143" w:name="_Toc517502635"/>
      <w:r>
        <w:rPr>
          <w:b/>
          <w:szCs w:val="21"/>
        </w:rPr>
        <w:t>1</w:t>
      </w:r>
      <w:r>
        <w:rPr>
          <w:b/>
          <w:szCs w:val="21"/>
        </w:rPr>
        <w:t>．</w:t>
      </w:r>
      <w:r>
        <w:rPr>
          <w:b/>
          <w:szCs w:val="21"/>
        </w:rPr>
        <w:tab/>
      </w:r>
      <w:r>
        <w:rPr>
          <w:b/>
          <w:szCs w:val="21"/>
        </w:rPr>
        <w:t>总则</w:t>
      </w:r>
    </w:p>
    <w:p w:rsidR="0017783F" w:rsidRDefault="0017783F" w:rsidP="0017783F">
      <w:pPr>
        <w:spacing w:line="360" w:lineRule="auto"/>
        <w:ind w:left="540" w:hangingChars="257" w:hanging="540"/>
        <w:rPr>
          <w:szCs w:val="21"/>
        </w:rPr>
      </w:pPr>
      <w:r>
        <w:rPr>
          <w:szCs w:val="21"/>
        </w:rPr>
        <w:t xml:space="preserve">1.1 </w:t>
      </w:r>
      <w:r>
        <w:rPr>
          <w:szCs w:val="21"/>
        </w:rPr>
        <w:t>本次谈判的评标方法遵循有关法律法规规定，参考竞争性谈判评审方式进行。</w:t>
      </w:r>
    </w:p>
    <w:p w:rsidR="0017783F" w:rsidRDefault="0017783F" w:rsidP="0017783F">
      <w:pPr>
        <w:spacing w:line="360" w:lineRule="auto"/>
        <w:ind w:left="540" w:hangingChars="257" w:hanging="540"/>
        <w:rPr>
          <w:szCs w:val="21"/>
        </w:rPr>
      </w:pPr>
      <w:r>
        <w:rPr>
          <w:szCs w:val="21"/>
        </w:rPr>
        <w:t xml:space="preserve">1.2 </w:t>
      </w:r>
      <w:r>
        <w:rPr>
          <w:szCs w:val="21"/>
        </w:rPr>
        <w:t>评标必须以谈判文件中各项规定条件为准。</w:t>
      </w:r>
    </w:p>
    <w:p w:rsidR="0017783F" w:rsidRDefault="0017783F" w:rsidP="0017783F">
      <w:pPr>
        <w:spacing w:line="360" w:lineRule="auto"/>
        <w:ind w:left="540" w:hangingChars="257" w:hanging="540"/>
        <w:rPr>
          <w:szCs w:val="21"/>
        </w:rPr>
      </w:pPr>
      <w:r>
        <w:rPr>
          <w:szCs w:val="21"/>
        </w:rPr>
        <w:t xml:space="preserve">1.3 </w:t>
      </w:r>
      <w:r>
        <w:rPr>
          <w:szCs w:val="21"/>
        </w:rPr>
        <w:t>评标工作由谈判采购单位负责组织，具体评标事务由谈判采购单位按规定组建的评标委员会负责。</w:t>
      </w:r>
    </w:p>
    <w:p w:rsidR="0017783F" w:rsidRDefault="0017783F" w:rsidP="0017783F">
      <w:pPr>
        <w:tabs>
          <w:tab w:val="left" w:pos="0"/>
        </w:tabs>
        <w:autoSpaceDE w:val="0"/>
        <w:autoSpaceDN w:val="0"/>
        <w:adjustRightInd w:val="0"/>
        <w:spacing w:line="360" w:lineRule="auto"/>
        <w:rPr>
          <w:b/>
          <w:szCs w:val="21"/>
        </w:rPr>
      </w:pPr>
      <w:r>
        <w:rPr>
          <w:b/>
          <w:szCs w:val="21"/>
        </w:rPr>
        <w:t xml:space="preserve">2.  </w:t>
      </w:r>
      <w:r>
        <w:rPr>
          <w:b/>
          <w:szCs w:val="21"/>
        </w:rPr>
        <w:t>评标委员会</w:t>
      </w:r>
    </w:p>
    <w:p w:rsidR="0017783F" w:rsidRDefault="0017783F" w:rsidP="0017783F">
      <w:pPr>
        <w:spacing w:line="360" w:lineRule="auto"/>
        <w:ind w:left="540" w:hangingChars="257" w:hanging="540"/>
        <w:rPr>
          <w:szCs w:val="21"/>
        </w:rPr>
      </w:pPr>
      <w:r>
        <w:rPr>
          <w:szCs w:val="21"/>
        </w:rPr>
        <w:t>2.1</w:t>
      </w:r>
      <w:r>
        <w:rPr>
          <w:szCs w:val="21"/>
        </w:rPr>
        <w:tab/>
      </w:r>
      <w:r>
        <w:rPr>
          <w:szCs w:val="21"/>
        </w:rPr>
        <w:t>谈判采购单位根据谈判标的特点组建评标委员会，评标委员会对投标文件进行审查、质疑、评估、比较。评标委员会独立履行下列职责：</w:t>
      </w:r>
    </w:p>
    <w:p w:rsidR="0017783F" w:rsidRDefault="0017783F" w:rsidP="0017783F">
      <w:pPr>
        <w:autoSpaceDE w:val="0"/>
        <w:autoSpaceDN w:val="0"/>
        <w:adjustRightInd w:val="0"/>
        <w:spacing w:line="360" w:lineRule="auto"/>
        <w:ind w:firstLineChars="200" w:firstLine="420"/>
        <w:rPr>
          <w:szCs w:val="21"/>
        </w:rPr>
      </w:pPr>
      <w:r>
        <w:rPr>
          <w:szCs w:val="21"/>
        </w:rPr>
        <w:t>（</w:t>
      </w:r>
      <w:r>
        <w:rPr>
          <w:szCs w:val="21"/>
        </w:rPr>
        <w:t>1</w:t>
      </w:r>
      <w:r>
        <w:rPr>
          <w:szCs w:val="21"/>
        </w:rPr>
        <w:t>）审查投标文件是否符合谈判文件要求，并作出评价；</w:t>
      </w:r>
    </w:p>
    <w:p w:rsidR="0017783F" w:rsidRDefault="0017783F" w:rsidP="0017783F">
      <w:pPr>
        <w:autoSpaceDE w:val="0"/>
        <w:autoSpaceDN w:val="0"/>
        <w:adjustRightInd w:val="0"/>
        <w:spacing w:line="360" w:lineRule="auto"/>
        <w:ind w:firstLineChars="200" w:firstLine="420"/>
        <w:rPr>
          <w:szCs w:val="21"/>
        </w:rPr>
      </w:pPr>
      <w:r>
        <w:rPr>
          <w:szCs w:val="21"/>
        </w:rPr>
        <w:t>（</w:t>
      </w:r>
      <w:r>
        <w:rPr>
          <w:szCs w:val="21"/>
        </w:rPr>
        <w:t>2</w:t>
      </w:r>
      <w:r>
        <w:rPr>
          <w:szCs w:val="21"/>
        </w:rPr>
        <w:t>）要求谈判供应商对投标文件有关事项作出解释或者澄清；</w:t>
      </w:r>
    </w:p>
    <w:p w:rsidR="0017783F" w:rsidRDefault="0017783F" w:rsidP="0017783F">
      <w:pPr>
        <w:autoSpaceDE w:val="0"/>
        <w:autoSpaceDN w:val="0"/>
        <w:adjustRightInd w:val="0"/>
        <w:spacing w:line="360" w:lineRule="auto"/>
        <w:ind w:firstLineChars="200" w:firstLine="420"/>
        <w:rPr>
          <w:szCs w:val="21"/>
        </w:rPr>
      </w:pPr>
      <w:r>
        <w:rPr>
          <w:szCs w:val="21"/>
        </w:rPr>
        <w:t>（</w:t>
      </w:r>
      <w:r>
        <w:rPr>
          <w:szCs w:val="21"/>
        </w:rPr>
        <w:t>3</w:t>
      </w:r>
      <w:r>
        <w:rPr>
          <w:szCs w:val="21"/>
        </w:rPr>
        <w:t>）推荐中标候选供应商名单，或者受采购人委托按照事先确定的办法直接确定中标供应商；</w:t>
      </w:r>
    </w:p>
    <w:p w:rsidR="0017783F" w:rsidRDefault="0017783F" w:rsidP="0017783F">
      <w:pPr>
        <w:autoSpaceDE w:val="0"/>
        <w:autoSpaceDN w:val="0"/>
        <w:adjustRightInd w:val="0"/>
        <w:spacing w:line="360" w:lineRule="auto"/>
        <w:ind w:firstLineChars="200" w:firstLine="420"/>
        <w:rPr>
          <w:szCs w:val="21"/>
        </w:rPr>
      </w:pPr>
      <w:r>
        <w:rPr>
          <w:szCs w:val="21"/>
        </w:rPr>
        <w:t>（</w:t>
      </w:r>
      <w:r>
        <w:rPr>
          <w:szCs w:val="21"/>
        </w:rPr>
        <w:t>4</w:t>
      </w:r>
      <w:r>
        <w:rPr>
          <w:szCs w:val="21"/>
        </w:rPr>
        <w:t>）向谈判采购单位或者有关部门报告非法干预评标工作的行为。</w:t>
      </w:r>
    </w:p>
    <w:p w:rsidR="0017783F" w:rsidRDefault="0017783F" w:rsidP="0017783F">
      <w:pPr>
        <w:spacing w:line="360" w:lineRule="auto"/>
        <w:ind w:left="540" w:hangingChars="257" w:hanging="540"/>
        <w:rPr>
          <w:szCs w:val="21"/>
        </w:rPr>
      </w:pPr>
      <w:r>
        <w:rPr>
          <w:szCs w:val="21"/>
        </w:rPr>
        <w:t>2.2.</w:t>
      </w:r>
      <w:r>
        <w:rPr>
          <w:szCs w:val="21"/>
        </w:rPr>
        <w:tab/>
      </w:r>
      <w:r>
        <w:rPr>
          <w:szCs w:val="21"/>
        </w:rPr>
        <w:t>评标委员会成员的名单在谈判开始前应当保密。</w:t>
      </w:r>
    </w:p>
    <w:p w:rsidR="0017783F" w:rsidRDefault="0017783F" w:rsidP="0017783F">
      <w:pPr>
        <w:tabs>
          <w:tab w:val="left" w:pos="927"/>
        </w:tabs>
        <w:autoSpaceDE w:val="0"/>
        <w:autoSpaceDN w:val="0"/>
        <w:adjustRightInd w:val="0"/>
        <w:spacing w:line="360" w:lineRule="auto"/>
        <w:rPr>
          <w:szCs w:val="21"/>
          <w:lang w:val="zh-CN"/>
        </w:rPr>
      </w:pPr>
      <w:r>
        <w:rPr>
          <w:szCs w:val="21"/>
        </w:rPr>
        <w:t xml:space="preserve">2.3.  </w:t>
      </w:r>
      <w:r>
        <w:rPr>
          <w:szCs w:val="21"/>
          <w:lang w:val="zh-CN"/>
        </w:rPr>
        <w:t>评标委员会的每个成员（以下简称评委）如有以下情形之一应予以回避：</w:t>
      </w:r>
    </w:p>
    <w:p w:rsidR="0017783F" w:rsidRDefault="0017783F" w:rsidP="0017783F">
      <w:pPr>
        <w:autoSpaceDE w:val="0"/>
        <w:autoSpaceDN w:val="0"/>
        <w:adjustRightInd w:val="0"/>
        <w:spacing w:line="360" w:lineRule="auto"/>
        <w:ind w:firstLineChars="250" w:firstLine="525"/>
        <w:rPr>
          <w:szCs w:val="21"/>
          <w:lang w:val="zh-CN"/>
        </w:rPr>
      </w:pPr>
      <w:r>
        <w:rPr>
          <w:szCs w:val="21"/>
          <w:lang w:val="zh-CN"/>
        </w:rPr>
        <w:t>（</w:t>
      </w:r>
      <w:r>
        <w:rPr>
          <w:szCs w:val="21"/>
          <w:lang w:val="zh-CN"/>
        </w:rPr>
        <w:t>1</w:t>
      </w:r>
      <w:r>
        <w:rPr>
          <w:szCs w:val="21"/>
          <w:lang w:val="zh-CN"/>
        </w:rPr>
        <w:t>）谈判人或者谈判人主要负责人的近亲属；</w:t>
      </w:r>
    </w:p>
    <w:p w:rsidR="0017783F" w:rsidRDefault="0017783F" w:rsidP="0017783F">
      <w:pPr>
        <w:autoSpaceDE w:val="0"/>
        <w:autoSpaceDN w:val="0"/>
        <w:adjustRightInd w:val="0"/>
        <w:spacing w:line="360" w:lineRule="auto"/>
        <w:ind w:left="540"/>
        <w:rPr>
          <w:szCs w:val="21"/>
          <w:lang w:val="zh-CN"/>
        </w:rPr>
      </w:pPr>
      <w:r>
        <w:rPr>
          <w:szCs w:val="21"/>
          <w:lang w:val="zh-CN"/>
        </w:rPr>
        <w:t>（</w:t>
      </w:r>
      <w:r>
        <w:rPr>
          <w:szCs w:val="21"/>
          <w:lang w:val="zh-CN"/>
        </w:rPr>
        <w:t>2</w:t>
      </w:r>
      <w:r>
        <w:rPr>
          <w:szCs w:val="21"/>
          <w:lang w:val="zh-CN"/>
        </w:rPr>
        <w:t>）与谈判人有经济利益关系，可能影响对谈判公正评审的；</w:t>
      </w:r>
    </w:p>
    <w:p w:rsidR="0017783F" w:rsidRDefault="0017783F" w:rsidP="0017783F">
      <w:pPr>
        <w:autoSpaceDE w:val="0"/>
        <w:autoSpaceDN w:val="0"/>
        <w:adjustRightInd w:val="0"/>
        <w:spacing w:line="360" w:lineRule="auto"/>
        <w:ind w:left="540"/>
        <w:rPr>
          <w:szCs w:val="21"/>
          <w:lang w:val="zh-CN"/>
        </w:rPr>
      </w:pPr>
      <w:r>
        <w:rPr>
          <w:szCs w:val="21"/>
          <w:lang w:val="zh-CN"/>
        </w:rPr>
        <w:t>（</w:t>
      </w:r>
      <w:r>
        <w:rPr>
          <w:szCs w:val="21"/>
          <w:lang w:val="zh-CN"/>
        </w:rPr>
        <w:t>3</w:t>
      </w:r>
      <w:r>
        <w:rPr>
          <w:szCs w:val="21"/>
          <w:lang w:val="zh-CN"/>
        </w:rPr>
        <w:t>）曾因在谈判、评标以及其他与谈判谈判有关活动中从事违法行为而受过行政处罚或刑事处罚的。</w:t>
      </w:r>
    </w:p>
    <w:p w:rsidR="0017783F" w:rsidRDefault="0017783F" w:rsidP="0017783F">
      <w:pPr>
        <w:tabs>
          <w:tab w:val="left" w:pos="927"/>
        </w:tabs>
        <w:autoSpaceDE w:val="0"/>
        <w:autoSpaceDN w:val="0"/>
        <w:adjustRightInd w:val="0"/>
        <w:spacing w:line="360" w:lineRule="auto"/>
        <w:rPr>
          <w:szCs w:val="21"/>
        </w:rPr>
      </w:pPr>
      <w:r>
        <w:rPr>
          <w:szCs w:val="21"/>
        </w:rPr>
        <w:t xml:space="preserve">2.4.  </w:t>
      </w:r>
      <w:r>
        <w:rPr>
          <w:szCs w:val="21"/>
        </w:rPr>
        <w:t>评标委员会成员应当履行下列义务：</w:t>
      </w:r>
    </w:p>
    <w:p w:rsidR="0017783F" w:rsidRDefault="0017783F" w:rsidP="0017783F">
      <w:pPr>
        <w:autoSpaceDE w:val="0"/>
        <w:autoSpaceDN w:val="0"/>
        <w:adjustRightInd w:val="0"/>
        <w:spacing w:line="360" w:lineRule="auto"/>
        <w:ind w:firstLineChars="250" w:firstLine="525"/>
        <w:rPr>
          <w:szCs w:val="21"/>
          <w:lang w:val="zh-CN"/>
        </w:rPr>
      </w:pPr>
      <w:r>
        <w:rPr>
          <w:szCs w:val="21"/>
          <w:lang w:val="zh-CN"/>
        </w:rPr>
        <w:t>（</w:t>
      </w:r>
      <w:r>
        <w:rPr>
          <w:szCs w:val="21"/>
          <w:lang w:val="zh-CN"/>
        </w:rPr>
        <w:t>1</w:t>
      </w:r>
      <w:r>
        <w:rPr>
          <w:szCs w:val="21"/>
          <w:lang w:val="zh-CN"/>
        </w:rPr>
        <w:t>）遵纪守法，客观、公正、廉洁地履行职责</w:t>
      </w:r>
      <w:r>
        <w:rPr>
          <w:szCs w:val="21"/>
        </w:rPr>
        <w:t>，平等对待所有谈判人</w:t>
      </w:r>
      <w:r>
        <w:rPr>
          <w:szCs w:val="21"/>
          <w:lang w:val="zh-CN"/>
        </w:rPr>
        <w:t>；</w:t>
      </w:r>
    </w:p>
    <w:p w:rsidR="0017783F" w:rsidRDefault="0017783F" w:rsidP="0017783F">
      <w:pPr>
        <w:spacing w:line="360" w:lineRule="auto"/>
        <w:ind w:leftChars="250" w:left="540" w:hangingChars="7" w:hanging="15"/>
        <w:rPr>
          <w:szCs w:val="21"/>
          <w:lang w:val="zh-CN"/>
        </w:rPr>
      </w:pPr>
      <w:r>
        <w:rPr>
          <w:szCs w:val="21"/>
          <w:lang w:val="zh-CN"/>
        </w:rPr>
        <w:t>（</w:t>
      </w:r>
      <w:r>
        <w:rPr>
          <w:szCs w:val="21"/>
          <w:lang w:val="zh-CN"/>
        </w:rPr>
        <w:t>2</w:t>
      </w:r>
      <w:r>
        <w:rPr>
          <w:szCs w:val="21"/>
          <w:lang w:val="zh-CN"/>
        </w:rPr>
        <w:t>）</w:t>
      </w:r>
      <w:r>
        <w:rPr>
          <w:szCs w:val="21"/>
        </w:rPr>
        <w:t>遵照公正、公平、公开的评标原则，</w:t>
      </w:r>
      <w:r>
        <w:rPr>
          <w:szCs w:val="21"/>
          <w:lang w:val="zh-CN"/>
        </w:rPr>
        <w:t>按照谈判文件规定的评标方法和评标标准，对投标文件进行评审和比较，</w:t>
      </w:r>
      <w:r>
        <w:rPr>
          <w:szCs w:val="21"/>
        </w:rPr>
        <w:t>择优定标，</w:t>
      </w:r>
      <w:r>
        <w:rPr>
          <w:szCs w:val="21"/>
          <w:lang w:val="zh-CN"/>
        </w:rPr>
        <w:t>并对评审意见承担个人责任；</w:t>
      </w:r>
    </w:p>
    <w:p w:rsidR="0017783F" w:rsidRDefault="0017783F" w:rsidP="0017783F">
      <w:pPr>
        <w:autoSpaceDE w:val="0"/>
        <w:autoSpaceDN w:val="0"/>
        <w:adjustRightInd w:val="0"/>
        <w:spacing w:line="360" w:lineRule="auto"/>
        <w:ind w:firstLineChars="250" w:firstLine="525"/>
        <w:rPr>
          <w:szCs w:val="21"/>
          <w:lang w:val="zh-CN"/>
        </w:rPr>
      </w:pPr>
      <w:r>
        <w:rPr>
          <w:szCs w:val="21"/>
          <w:lang w:val="zh-CN"/>
        </w:rPr>
        <w:t>（</w:t>
      </w:r>
      <w:r>
        <w:rPr>
          <w:szCs w:val="21"/>
          <w:lang w:val="zh-CN"/>
        </w:rPr>
        <w:t>3</w:t>
      </w:r>
      <w:r>
        <w:rPr>
          <w:szCs w:val="21"/>
          <w:lang w:val="zh-CN"/>
        </w:rPr>
        <w:t>）对评标过程和结果，以及供应商的商业秘密保密；</w:t>
      </w:r>
    </w:p>
    <w:p w:rsidR="0017783F" w:rsidRDefault="0017783F" w:rsidP="0017783F">
      <w:pPr>
        <w:autoSpaceDE w:val="0"/>
        <w:autoSpaceDN w:val="0"/>
        <w:adjustRightInd w:val="0"/>
        <w:spacing w:line="360" w:lineRule="auto"/>
        <w:ind w:left="540"/>
        <w:rPr>
          <w:szCs w:val="21"/>
          <w:lang w:val="zh-CN"/>
        </w:rPr>
      </w:pPr>
      <w:r>
        <w:rPr>
          <w:szCs w:val="21"/>
          <w:lang w:val="zh-CN"/>
        </w:rPr>
        <w:t>（</w:t>
      </w:r>
      <w:r>
        <w:rPr>
          <w:szCs w:val="21"/>
          <w:lang w:val="zh-CN"/>
        </w:rPr>
        <w:t>4</w:t>
      </w:r>
      <w:r>
        <w:rPr>
          <w:szCs w:val="21"/>
          <w:lang w:val="zh-CN"/>
        </w:rPr>
        <w:t>）参与评标报告的起草。</w:t>
      </w:r>
    </w:p>
    <w:p w:rsidR="0017783F" w:rsidRDefault="0017783F" w:rsidP="0017783F">
      <w:pPr>
        <w:spacing w:line="360" w:lineRule="auto"/>
        <w:rPr>
          <w:b/>
          <w:szCs w:val="21"/>
        </w:rPr>
      </w:pPr>
      <w:r>
        <w:rPr>
          <w:b/>
          <w:szCs w:val="21"/>
        </w:rPr>
        <w:t xml:space="preserve">3.  </w:t>
      </w:r>
      <w:r>
        <w:rPr>
          <w:b/>
          <w:szCs w:val="21"/>
        </w:rPr>
        <w:t>评标方案</w:t>
      </w:r>
    </w:p>
    <w:p w:rsidR="0017783F" w:rsidRDefault="0017783F" w:rsidP="0017783F">
      <w:pPr>
        <w:autoSpaceDE w:val="0"/>
        <w:autoSpaceDN w:val="0"/>
        <w:adjustRightInd w:val="0"/>
        <w:spacing w:line="360" w:lineRule="auto"/>
        <w:ind w:firstLineChars="250" w:firstLine="525"/>
        <w:rPr>
          <w:szCs w:val="21"/>
          <w:lang w:val="zh-CN"/>
        </w:rPr>
      </w:pPr>
      <w:r>
        <w:rPr>
          <w:szCs w:val="21"/>
          <w:lang w:val="zh-CN"/>
        </w:rPr>
        <w:t>评委应认真阅读并确认正确理解评标方案。</w:t>
      </w:r>
    </w:p>
    <w:p w:rsidR="0017783F" w:rsidRDefault="0017783F" w:rsidP="0017783F">
      <w:pPr>
        <w:tabs>
          <w:tab w:val="left" w:pos="0"/>
        </w:tabs>
        <w:autoSpaceDE w:val="0"/>
        <w:autoSpaceDN w:val="0"/>
        <w:adjustRightInd w:val="0"/>
        <w:spacing w:line="360" w:lineRule="auto"/>
        <w:rPr>
          <w:b/>
          <w:szCs w:val="21"/>
        </w:rPr>
      </w:pPr>
      <w:r>
        <w:rPr>
          <w:b/>
          <w:szCs w:val="21"/>
        </w:rPr>
        <w:t xml:space="preserve">4. </w:t>
      </w:r>
      <w:r>
        <w:rPr>
          <w:b/>
          <w:szCs w:val="21"/>
        </w:rPr>
        <w:t>评标程序</w:t>
      </w:r>
    </w:p>
    <w:p w:rsidR="0017783F" w:rsidRDefault="0017783F" w:rsidP="0017783F">
      <w:pPr>
        <w:tabs>
          <w:tab w:val="left" w:pos="927"/>
        </w:tabs>
        <w:autoSpaceDE w:val="0"/>
        <w:autoSpaceDN w:val="0"/>
        <w:adjustRightInd w:val="0"/>
        <w:spacing w:line="360" w:lineRule="auto"/>
        <w:ind w:firstLineChars="196" w:firstLine="412"/>
        <w:rPr>
          <w:szCs w:val="21"/>
        </w:rPr>
      </w:pPr>
      <w:r>
        <w:rPr>
          <w:szCs w:val="21"/>
        </w:rPr>
        <w:t>评标流程包括对谈判文件实质性响应检查、投标文件的澄清、技术部分响应性评定、商务部分响</w:t>
      </w:r>
      <w:r>
        <w:rPr>
          <w:szCs w:val="21"/>
        </w:rPr>
        <w:lastRenderedPageBreak/>
        <w:t>应性评定、报价响应性评定</w:t>
      </w:r>
      <w:bookmarkStart w:id="144" w:name="isDemoAnswer"/>
      <w:r>
        <w:rPr>
          <w:szCs w:val="21"/>
        </w:rPr>
        <w:t>、演示答辩评估、</w:t>
      </w:r>
      <w:bookmarkEnd w:id="144"/>
      <w:r>
        <w:rPr>
          <w:szCs w:val="21"/>
        </w:rPr>
        <w:t>综合评估分的计算和排序等环节。</w:t>
      </w:r>
    </w:p>
    <w:p w:rsidR="0017783F" w:rsidRDefault="0017783F" w:rsidP="0017783F">
      <w:pPr>
        <w:spacing w:line="360" w:lineRule="auto"/>
        <w:ind w:left="179" w:hangingChars="85" w:hanging="179"/>
        <w:rPr>
          <w:b/>
          <w:szCs w:val="21"/>
        </w:rPr>
      </w:pPr>
      <w:r>
        <w:rPr>
          <w:b/>
          <w:szCs w:val="21"/>
        </w:rPr>
        <w:t>4.1</w:t>
      </w:r>
      <w:r>
        <w:rPr>
          <w:b/>
          <w:szCs w:val="21"/>
        </w:rPr>
        <w:tab/>
      </w:r>
      <w:r>
        <w:rPr>
          <w:b/>
          <w:szCs w:val="21"/>
        </w:rPr>
        <w:t>谈判文件实质性响应检查</w:t>
      </w:r>
    </w:p>
    <w:p w:rsidR="0017783F" w:rsidRDefault="0017783F" w:rsidP="0017783F">
      <w:pPr>
        <w:spacing w:line="360" w:lineRule="auto"/>
        <w:ind w:left="540" w:hangingChars="257" w:hanging="540"/>
        <w:rPr>
          <w:szCs w:val="21"/>
        </w:rPr>
      </w:pPr>
      <w:r>
        <w:rPr>
          <w:szCs w:val="21"/>
        </w:rPr>
        <w:t>4.1.1</w:t>
      </w:r>
      <w:r>
        <w:rPr>
          <w:szCs w:val="21"/>
        </w:rPr>
        <w:tab/>
        <w:t xml:space="preserve">. </w:t>
      </w:r>
      <w:r>
        <w:rPr>
          <w:szCs w:val="21"/>
        </w:rPr>
        <w:t>由评委对所有投标文件进行实质性响应性检查，未能全部进行实质性响应的投标文件作谈判无效处理。</w:t>
      </w:r>
    </w:p>
    <w:p w:rsidR="0017783F" w:rsidRDefault="0017783F" w:rsidP="0017783F">
      <w:pPr>
        <w:spacing w:line="360" w:lineRule="auto"/>
        <w:ind w:left="540" w:hangingChars="257" w:hanging="540"/>
        <w:rPr>
          <w:szCs w:val="21"/>
        </w:rPr>
      </w:pPr>
      <w:r>
        <w:rPr>
          <w:szCs w:val="21"/>
        </w:rPr>
        <w:t xml:space="preserve">4.1.2. </w:t>
      </w:r>
      <w:r>
        <w:rPr>
          <w:szCs w:val="21"/>
        </w:rPr>
        <w:t>评标委员会在评标过程中共同就每一投标文件技术部分和商务部分分别审查，并逐项列出投标文件的全部谈判偏差。谈判偏差分为重大偏差和细微偏差。</w:t>
      </w:r>
    </w:p>
    <w:p w:rsidR="0017783F" w:rsidRDefault="0017783F" w:rsidP="0017783F">
      <w:pPr>
        <w:spacing w:line="360" w:lineRule="auto"/>
        <w:ind w:left="540" w:hangingChars="257" w:hanging="540"/>
        <w:rPr>
          <w:szCs w:val="21"/>
        </w:rPr>
      </w:pPr>
      <w:r>
        <w:rPr>
          <w:szCs w:val="21"/>
        </w:rPr>
        <w:t>4.1.3</w:t>
      </w:r>
      <w:r>
        <w:rPr>
          <w:szCs w:val="21"/>
        </w:rPr>
        <w:t>下列情况属于重大偏差，投标文件有下述情形之一的，属于未能在实质上响应谈判文件的谈判，应作谈判无效处理：</w:t>
      </w:r>
    </w:p>
    <w:p w:rsidR="0017783F" w:rsidRDefault="0017783F" w:rsidP="0017783F">
      <w:pPr>
        <w:spacing w:line="360" w:lineRule="auto"/>
        <w:rPr>
          <w:szCs w:val="21"/>
        </w:rPr>
      </w:pPr>
      <w:r>
        <w:rPr>
          <w:szCs w:val="21"/>
        </w:rPr>
        <w:t>（</w:t>
      </w:r>
      <w:r>
        <w:rPr>
          <w:szCs w:val="21"/>
        </w:rPr>
        <w:t>1</w:t>
      </w:r>
      <w:r>
        <w:rPr>
          <w:szCs w:val="21"/>
        </w:rPr>
        <w:t>）投标文件没有加盖谈判人公章；</w:t>
      </w:r>
    </w:p>
    <w:p w:rsidR="0017783F" w:rsidRDefault="0017783F" w:rsidP="0017783F">
      <w:pPr>
        <w:spacing w:line="360" w:lineRule="auto"/>
        <w:rPr>
          <w:szCs w:val="21"/>
        </w:rPr>
      </w:pPr>
      <w:r>
        <w:rPr>
          <w:szCs w:val="21"/>
        </w:rPr>
        <w:t>（</w:t>
      </w:r>
      <w:r>
        <w:rPr>
          <w:szCs w:val="21"/>
        </w:rPr>
        <w:t>2</w:t>
      </w:r>
      <w:r>
        <w:rPr>
          <w:szCs w:val="21"/>
        </w:rPr>
        <w:t>）投标文件载明的谈判项目完成期限超过谈判文件规定的期限；</w:t>
      </w:r>
    </w:p>
    <w:p w:rsidR="0017783F" w:rsidRDefault="0017783F" w:rsidP="0017783F">
      <w:pPr>
        <w:spacing w:line="360" w:lineRule="auto"/>
        <w:rPr>
          <w:szCs w:val="21"/>
        </w:rPr>
      </w:pPr>
      <w:r>
        <w:rPr>
          <w:szCs w:val="21"/>
        </w:rPr>
        <w:t>（</w:t>
      </w:r>
      <w:r>
        <w:rPr>
          <w:szCs w:val="21"/>
        </w:rPr>
        <w:t>3</w:t>
      </w:r>
      <w:r>
        <w:rPr>
          <w:szCs w:val="21"/>
        </w:rPr>
        <w:t>）明显不符合技术规格、技术标准的要求；</w:t>
      </w:r>
    </w:p>
    <w:p w:rsidR="0017783F" w:rsidRDefault="0017783F" w:rsidP="0017783F">
      <w:pPr>
        <w:spacing w:line="360" w:lineRule="auto"/>
        <w:rPr>
          <w:szCs w:val="21"/>
        </w:rPr>
      </w:pPr>
      <w:r>
        <w:rPr>
          <w:szCs w:val="21"/>
        </w:rPr>
        <w:t>（</w:t>
      </w:r>
      <w:r>
        <w:rPr>
          <w:szCs w:val="21"/>
        </w:rPr>
        <w:t>4</w:t>
      </w:r>
      <w:r>
        <w:rPr>
          <w:szCs w:val="21"/>
        </w:rPr>
        <w:t>）投标文件附有谈判采购单位不能接受的条件；</w:t>
      </w:r>
    </w:p>
    <w:p w:rsidR="0017783F" w:rsidRDefault="0017783F" w:rsidP="0017783F">
      <w:pPr>
        <w:spacing w:line="360" w:lineRule="auto"/>
        <w:rPr>
          <w:szCs w:val="21"/>
        </w:rPr>
      </w:pPr>
      <w:r>
        <w:rPr>
          <w:szCs w:val="21"/>
        </w:rPr>
        <w:t>（</w:t>
      </w:r>
      <w:r>
        <w:rPr>
          <w:szCs w:val="21"/>
        </w:rPr>
        <w:t>5</w:t>
      </w:r>
      <w:r>
        <w:rPr>
          <w:szCs w:val="21"/>
        </w:rPr>
        <w:t>）不符合谈判文件中规定的其他实质性要求。</w:t>
      </w:r>
    </w:p>
    <w:p w:rsidR="0017783F" w:rsidRDefault="0017783F" w:rsidP="0017783F">
      <w:pPr>
        <w:spacing w:line="360" w:lineRule="auto"/>
        <w:ind w:left="540" w:hangingChars="257" w:hanging="540"/>
        <w:rPr>
          <w:szCs w:val="21"/>
        </w:rPr>
      </w:pPr>
      <w:r>
        <w:rPr>
          <w:szCs w:val="21"/>
        </w:rPr>
        <w:t>4.1.4</w:t>
      </w:r>
      <w:r>
        <w:rPr>
          <w:szCs w:val="21"/>
        </w:rPr>
        <w:t>细微偏差是指投标文件在实质上响应谈判文件要求，但在个别地方存在漏项或者提供了不完整的技术信息和数据等情况，并且补正这些遗漏或者不完整不会对其他谈判人造成不公平的结果。细微偏差不影响投标文件的有效性。评标委员会应当要求存在细微偏差的谈判人在评标结束前予以补正。拒不补正的，在详细评审时可以对细微偏差作不利于该谈判人的评分。</w:t>
      </w:r>
    </w:p>
    <w:p w:rsidR="0017783F" w:rsidRDefault="0017783F" w:rsidP="0017783F">
      <w:pPr>
        <w:spacing w:line="360" w:lineRule="auto"/>
        <w:ind w:left="540" w:hangingChars="257" w:hanging="540"/>
        <w:rPr>
          <w:szCs w:val="21"/>
        </w:rPr>
      </w:pPr>
      <w:r>
        <w:rPr>
          <w:szCs w:val="21"/>
        </w:rPr>
        <w:t xml:space="preserve">4.1.5.  </w:t>
      </w:r>
      <w:r>
        <w:rPr>
          <w:szCs w:val="21"/>
        </w:rPr>
        <w:t>评标委员会判断投标文件的响应性仅基于投标文件本身而不寻求外部证据。</w:t>
      </w:r>
    </w:p>
    <w:p w:rsidR="0017783F" w:rsidRDefault="0017783F" w:rsidP="0017783F">
      <w:pPr>
        <w:spacing w:line="360" w:lineRule="auto"/>
        <w:ind w:left="540" w:hangingChars="257" w:hanging="540"/>
        <w:rPr>
          <w:szCs w:val="21"/>
        </w:rPr>
      </w:pPr>
      <w:r>
        <w:rPr>
          <w:szCs w:val="21"/>
        </w:rPr>
        <w:t xml:space="preserve">4.1.6.  </w:t>
      </w:r>
      <w:r>
        <w:rPr>
          <w:szCs w:val="21"/>
        </w:rPr>
        <w:t>对于被拒绝的投标文件，谈判采购单位可对谈判人作出说明。</w:t>
      </w:r>
    </w:p>
    <w:p w:rsidR="0017783F" w:rsidRDefault="0017783F" w:rsidP="0017783F">
      <w:pPr>
        <w:autoSpaceDE w:val="0"/>
        <w:autoSpaceDN w:val="0"/>
        <w:adjustRightInd w:val="0"/>
        <w:spacing w:line="360" w:lineRule="auto"/>
        <w:rPr>
          <w:b/>
          <w:szCs w:val="21"/>
        </w:rPr>
      </w:pPr>
      <w:r>
        <w:rPr>
          <w:b/>
          <w:szCs w:val="21"/>
        </w:rPr>
        <w:t>4.2</w:t>
      </w:r>
      <w:r>
        <w:rPr>
          <w:b/>
          <w:szCs w:val="21"/>
        </w:rPr>
        <w:t>．谈判文件的澄清</w:t>
      </w:r>
    </w:p>
    <w:p w:rsidR="0017783F" w:rsidRDefault="0017783F" w:rsidP="0017783F">
      <w:pPr>
        <w:spacing w:line="360" w:lineRule="auto"/>
        <w:ind w:left="540" w:hangingChars="257" w:hanging="540"/>
        <w:rPr>
          <w:szCs w:val="21"/>
        </w:rPr>
      </w:pPr>
      <w:r>
        <w:rPr>
          <w:szCs w:val="21"/>
        </w:rPr>
        <w:t xml:space="preserve">4.2.1. </w:t>
      </w:r>
      <w:r>
        <w:rPr>
          <w:szCs w:val="21"/>
        </w:rPr>
        <w:t>评标委员会可以要求谈判人对投标文件中含义不明确、对同类问题表述不一致或者有明显文字和计算错误的内容作必要的澄清、说明或者补正，但是澄清或者说明不得超出投标文件的范围或者改变投标文件的实质性内容。</w:t>
      </w:r>
    </w:p>
    <w:p w:rsidR="0017783F" w:rsidRDefault="0017783F" w:rsidP="0017783F">
      <w:pPr>
        <w:spacing w:line="360" w:lineRule="auto"/>
        <w:ind w:left="540" w:hangingChars="257" w:hanging="540"/>
        <w:rPr>
          <w:szCs w:val="21"/>
        </w:rPr>
      </w:pPr>
      <w:r>
        <w:rPr>
          <w:szCs w:val="21"/>
        </w:rPr>
        <w:t xml:space="preserve">4.2.2. </w:t>
      </w:r>
      <w:r>
        <w:rPr>
          <w:szCs w:val="21"/>
        </w:rPr>
        <w:t>谈判采购单位将拒绝被确定为非实质性响应的谈判人，谈判人不能通过修正或撤销不符之处而使其谈判成为实质性响应的谈判。</w:t>
      </w:r>
    </w:p>
    <w:p w:rsidR="0017783F" w:rsidRDefault="0017783F" w:rsidP="0017783F">
      <w:pPr>
        <w:spacing w:line="360" w:lineRule="auto"/>
        <w:ind w:left="179" w:hangingChars="85" w:hanging="179"/>
        <w:rPr>
          <w:b/>
          <w:szCs w:val="21"/>
        </w:rPr>
      </w:pPr>
      <w:r>
        <w:rPr>
          <w:b/>
          <w:szCs w:val="21"/>
        </w:rPr>
        <w:t>4.3</w:t>
      </w:r>
      <w:r>
        <w:rPr>
          <w:b/>
          <w:szCs w:val="21"/>
        </w:rPr>
        <w:t>技术部分响应性评定</w:t>
      </w:r>
    </w:p>
    <w:p w:rsidR="0017783F" w:rsidRDefault="0017783F" w:rsidP="0017783F">
      <w:pPr>
        <w:spacing w:line="360" w:lineRule="auto"/>
        <w:ind w:left="540" w:hangingChars="257" w:hanging="540"/>
        <w:rPr>
          <w:szCs w:val="21"/>
        </w:rPr>
      </w:pPr>
      <w:r>
        <w:rPr>
          <w:szCs w:val="21"/>
        </w:rPr>
        <w:t>4.3.1</w:t>
      </w:r>
      <w:r>
        <w:rPr>
          <w:szCs w:val="21"/>
        </w:rPr>
        <w:tab/>
      </w:r>
      <w:r>
        <w:rPr>
          <w:szCs w:val="21"/>
        </w:rPr>
        <w:t>由评标委员会对所有投标文件的技术部分的响应进行审核和分析；</w:t>
      </w:r>
    </w:p>
    <w:p w:rsidR="0017783F" w:rsidRDefault="0017783F" w:rsidP="0017783F">
      <w:pPr>
        <w:spacing w:line="360" w:lineRule="auto"/>
        <w:ind w:left="540" w:hangingChars="257" w:hanging="540"/>
        <w:rPr>
          <w:szCs w:val="21"/>
        </w:rPr>
      </w:pPr>
      <w:r>
        <w:rPr>
          <w:szCs w:val="21"/>
        </w:rPr>
        <w:t>4.3.2</w:t>
      </w:r>
      <w:r>
        <w:rPr>
          <w:szCs w:val="21"/>
        </w:rPr>
        <w:tab/>
      </w:r>
      <w:r>
        <w:rPr>
          <w:szCs w:val="21"/>
        </w:rPr>
        <w:t>评委独立进行文字评价和评分，填写</w:t>
      </w:r>
      <w:r>
        <w:rPr>
          <w:szCs w:val="21"/>
        </w:rPr>
        <w:t>“</w:t>
      </w:r>
      <w:r>
        <w:rPr>
          <w:szCs w:val="21"/>
        </w:rPr>
        <w:t>技术部分响应评分表</w:t>
      </w:r>
      <w:r>
        <w:rPr>
          <w:szCs w:val="21"/>
        </w:rPr>
        <w:t>”</w:t>
      </w:r>
      <w:r>
        <w:rPr>
          <w:szCs w:val="21"/>
        </w:rPr>
        <w:t>。</w:t>
      </w:r>
    </w:p>
    <w:p w:rsidR="0017783F" w:rsidRDefault="0017783F" w:rsidP="0017783F">
      <w:pPr>
        <w:spacing w:line="360" w:lineRule="auto"/>
        <w:ind w:left="540" w:hangingChars="257" w:hanging="540"/>
        <w:rPr>
          <w:szCs w:val="21"/>
        </w:rPr>
      </w:pPr>
      <w:r>
        <w:rPr>
          <w:szCs w:val="21"/>
        </w:rPr>
        <w:t>4.3.3</w:t>
      </w:r>
      <w:r>
        <w:rPr>
          <w:szCs w:val="21"/>
        </w:rPr>
        <w:tab/>
      </w:r>
      <w:r>
        <w:rPr>
          <w:szCs w:val="21"/>
        </w:rPr>
        <w:t>评分标准：每个单项分值在本项总分范围内适当评分。将每一个评委的评分汇集，</w:t>
      </w:r>
      <w:bookmarkStart w:id="145" w:name="ExpertCountDesc2"/>
      <w:bookmarkEnd w:id="145"/>
      <w:r>
        <w:rPr>
          <w:szCs w:val="21"/>
        </w:rPr>
        <w:t>除去最高分和最低分后（当评委人数大于等于</w:t>
      </w:r>
      <w:r>
        <w:rPr>
          <w:szCs w:val="21"/>
        </w:rPr>
        <w:t>5</w:t>
      </w:r>
      <w:r>
        <w:rPr>
          <w:szCs w:val="21"/>
        </w:rPr>
        <w:t>人时）进行算术平均（精确到小数点后两位），得出该谈判</w:t>
      </w:r>
      <w:r>
        <w:rPr>
          <w:szCs w:val="21"/>
        </w:rPr>
        <w:lastRenderedPageBreak/>
        <w:t>人的技术得分。</w:t>
      </w:r>
    </w:p>
    <w:p w:rsidR="0017783F" w:rsidRDefault="0017783F" w:rsidP="0017783F">
      <w:pPr>
        <w:spacing w:line="360" w:lineRule="auto"/>
        <w:ind w:left="179" w:hangingChars="85" w:hanging="179"/>
        <w:rPr>
          <w:b/>
          <w:szCs w:val="21"/>
        </w:rPr>
      </w:pPr>
      <w:r>
        <w:rPr>
          <w:b/>
          <w:szCs w:val="21"/>
        </w:rPr>
        <w:t>4.4</w:t>
      </w:r>
      <w:r>
        <w:rPr>
          <w:b/>
          <w:szCs w:val="21"/>
        </w:rPr>
        <w:t>商务部分响应性评估</w:t>
      </w:r>
    </w:p>
    <w:p w:rsidR="0017783F" w:rsidRDefault="0017783F" w:rsidP="0017783F">
      <w:pPr>
        <w:spacing w:line="360" w:lineRule="auto"/>
        <w:ind w:left="540" w:hangingChars="257" w:hanging="540"/>
        <w:rPr>
          <w:szCs w:val="21"/>
        </w:rPr>
      </w:pPr>
      <w:r>
        <w:rPr>
          <w:szCs w:val="21"/>
        </w:rPr>
        <w:t>4.4.1</w:t>
      </w:r>
      <w:r>
        <w:rPr>
          <w:szCs w:val="21"/>
        </w:rPr>
        <w:tab/>
      </w:r>
      <w:r>
        <w:rPr>
          <w:szCs w:val="21"/>
        </w:rPr>
        <w:t>由评标委员会对所有投标文件的商务部分的响应进行审核和分析；</w:t>
      </w:r>
    </w:p>
    <w:p w:rsidR="0017783F" w:rsidRDefault="0017783F" w:rsidP="0017783F">
      <w:pPr>
        <w:spacing w:line="360" w:lineRule="auto"/>
        <w:ind w:left="540" w:hangingChars="257" w:hanging="540"/>
        <w:rPr>
          <w:szCs w:val="21"/>
        </w:rPr>
      </w:pPr>
      <w:r>
        <w:rPr>
          <w:szCs w:val="21"/>
        </w:rPr>
        <w:t>4.4.2</w:t>
      </w:r>
      <w:r>
        <w:rPr>
          <w:szCs w:val="21"/>
        </w:rPr>
        <w:tab/>
      </w:r>
      <w:r>
        <w:rPr>
          <w:szCs w:val="21"/>
        </w:rPr>
        <w:t>评委独立进行文字评价和评分，填写</w:t>
      </w:r>
      <w:r>
        <w:rPr>
          <w:szCs w:val="21"/>
        </w:rPr>
        <w:t>“</w:t>
      </w:r>
      <w:r>
        <w:rPr>
          <w:szCs w:val="21"/>
        </w:rPr>
        <w:t>商务部分响应评分表</w:t>
      </w:r>
      <w:r>
        <w:rPr>
          <w:szCs w:val="21"/>
        </w:rPr>
        <w:t>”</w:t>
      </w:r>
      <w:r>
        <w:rPr>
          <w:szCs w:val="21"/>
        </w:rPr>
        <w:t>；</w:t>
      </w:r>
    </w:p>
    <w:p w:rsidR="0017783F" w:rsidRDefault="0017783F" w:rsidP="0017783F">
      <w:pPr>
        <w:spacing w:line="360" w:lineRule="auto"/>
        <w:ind w:left="540" w:hangingChars="257" w:hanging="540"/>
        <w:rPr>
          <w:szCs w:val="21"/>
        </w:rPr>
      </w:pPr>
      <w:r>
        <w:rPr>
          <w:szCs w:val="21"/>
        </w:rPr>
        <w:t>4.4.3</w:t>
      </w:r>
      <w:r>
        <w:rPr>
          <w:szCs w:val="21"/>
        </w:rPr>
        <w:tab/>
      </w:r>
      <w:r>
        <w:rPr>
          <w:szCs w:val="21"/>
        </w:rPr>
        <w:t>评分标准：每个单项分值在本项总分范围内适当评分。将每一个评委的评分汇集，除去最高分和最低分后（当评委人数大于等于</w:t>
      </w:r>
      <w:r>
        <w:rPr>
          <w:szCs w:val="21"/>
        </w:rPr>
        <w:t>5</w:t>
      </w:r>
      <w:r>
        <w:rPr>
          <w:szCs w:val="21"/>
        </w:rPr>
        <w:t>人时）进行算术平均（精确到小数点后两位），得出该谈判人的商务得分。</w:t>
      </w:r>
    </w:p>
    <w:p w:rsidR="0017783F" w:rsidRDefault="0017783F" w:rsidP="0017783F">
      <w:pPr>
        <w:spacing w:line="360" w:lineRule="auto"/>
        <w:ind w:left="179" w:hangingChars="85" w:hanging="179"/>
        <w:rPr>
          <w:b/>
          <w:szCs w:val="21"/>
        </w:rPr>
      </w:pPr>
      <w:r>
        <w:rPr>
          <w:b/>
          <w:szCs w:val="21"/>
        </w:rPr>
        <w:t>4.5</w:t>
      </w:r>
      <w:r>
        <w:rPr>
          <w:b/>
          <w:szCs w:val="21"/>
        </w:rPr>
        <w:t>价格响应性评估</w:t>
      </w:r>
    </w:p>
    <w:p w:rsidR="0017783F" w:rsidRDefault="0017783F" w:rsidP="0017783F">
      <w:pPr>
        <w:spacing w:line="360" w:lineRule="auto"/>
        <w:ind w:left="540" w:hangingChars="257" w:hanging="540"/>
        <w:rPr>
          <w:szCs w:val="21"/>
        </w:rPr>
      </w:pPr>
      <w:bookmarkStart w:id="146" w:name="PriceMemo"/>
      <w:r>
        <w:rPr>
          <w:szCs w:val="21"/>
        </w:rPr>
        <w:t xml:space="preserve">4.5.1. </w:t>
      </w:r>
      <w:r>
        <w:rPr>
          <w:szCs w:val="21"/>
        </w:rPr>
        <w:t>基准价格分：以有效谈判人报价中价格最低的谈判报价为基准价，定其基准价格分为</w:t>
      </w:r>
      <w:r>
        <w:rPr>
          <w:szCs w:val="21"/>
        </w:rPr>
        <w:t>10</w:t>
      </w:r>
      <w:r>
        <w:rPr>
          <w:szCs w:val="21"/>
        </w:rPr>
        <w:t>分。</w:t>
      </w:r>
    </w:p>
    <w:p w:rsidR="0017783F" w:rsidRDefault="0017783F" w:rsidP="0017783F">
      <w:pPr>
        <w:spacing w:line="360" w:lineRule="auto"/>
        <w:ind w:left="540" w:hangingChars="257" w:hanging="540"/>
        <w:rPr>
          <w:szCs w:val="21"/>
        </w:rPr>
      </w:pPr>
      <w:r>
        <w:rPr>
          <w:szCs w:val="21"/>
        </w:rPr>
        <w:t xml:space="preserve">4.5.2. </w:t>
      </w:r>
      <w:r>
        <w:rPr>
          <w:szCs w:val="21"/>
        </w:rPr>
        <w:t>谈判人的价格得分</w:t>
      </w:r>
      <w:r>
        <w:rPr>
          <w:szCs w:val="21"/>
        </w:rPr>
        <w:t>=</w:t>
      </w:r>
      <w:r>
        <w:rPr>
          <w:szCs w:val="21"/>
        </w:rPr>
        <w:t>（评标基准价</w:t>
      </w:r>
      <w:r>
        <w:rPr>
          <w:szCs w:val="21"/>
        </w:rPr>
        <w:t xml:space="preserve"> / </w:t>
      </w:r>
      <w:r>
        <w:rPr>
          <w:szCs w:val="21"/>
        </w:rPr>
        <w:t>谈判人报价）</w:t>
      </w:r>
      <w:r>
        <w:rPr>
          <w:szCs w:val="21"/>
        </w:rPr>
        <w:t>×10</w:t>
      </w:r>
      <w:r>
        <w:rPr>
          <w:szCs w:val="21"/>
        </w:rPr>
        <w:t>（精确到小数点后两位）分。由此算出每个谈判人的</w:t>
      </w:r>
      <w:r>
        <w:rPr>
          <w:szCs w:val="21"/>
        </w:rPr>
        <w:t>“</w:t>
      </w:r>
      <w:r>
        <w:rPr>
          <w:szCs w:val="21"/>
        </w:rPr>
        <w:t>价格得分</w:t>
      </w:r>
      <w:r>
        <w:rPr>
          <w:szCs w:val="21"/>
        </w:rPr>
        <w:t>”</w:t>
      </w:r>
      <w:r>
        <w:rPr>
          <w:szCs w:val="21"/>
        </w:rPr>
        <w:t>。</w:t>
      </w:r>
      <w:bookmarkEnd w:id="146"/>
    </w:p>
    <w:p w:rsidR="0017783F" w:rsidRDefault="0017783F" w:rsidP="0017783F">
      <w:pPr>
        <w:spacing w:line="360" w:lineRule="auto"/>
        <w:ind w:left="540" w:hangingChars="257" w:hanging="540"/>
        <w:rPr>
          <w:szCs w:val="21"/>
        </w:rPr>
      </w:pPr>
      <w:r>
        <w:rPr>
          <w:szCs w:val="21"/>
        </w:rPr>
        <w:t xml:space="preserve">4.5.3.  </w:t>
      </w:r>
      <w:r>
        <w:rPr>
          <w:szCs w:val="21"/>
        </w:rPr>
        <w:t>评委检查每个谈判人的价格评分计算情况，确认</w:t>
      </w:r>
      <w:r>
        <w:rPr>
          <w:szCs w:val="21"/>
        </w:rPr>
        <w:t>“</w:t>
      </w:r>
      <w:r>
        <w:rPr>
          <w:szCs w:val="21"/>
        </w:rPr>
        <w:t>价格得分</w:t>
      </w:r>
      <w:r>
        <w:rPr>
          <w:szCs w:val="21"/>
        </w:rPr>
        <w:t>”</w:t>
      </w:r>
      <w:r>
        <w:rPr>
          <w:szCs w:val="21"/>
        </w:rPr>
        <w:t>。</w:t>
      </w:r>
    </w:p>
    <w:p w:rsidR="0017783F" w:rsidRDefault="0017783F" w:rsidP="0017783F">
      <w:pPr>
        <w:widowControl/>
        <w:tabs>
          <w:tab w:val="left" w:pos="720"/>
          <w:tab w:val="left" w:pos="1080"/>
        </w:tabs>
        <w:spacing w:line="360" w:lineRule="auto"/>
        <w:rPr>
          <w:szCs w:val="21"/>
        </w:rPr>
      </w:pPr>
      <w:r>
        <w:rPr>
          <w:szCs w:val="21"/>
        </w:rPr>
        <w:t xml:space="preserve">4.5.4. </w:t>
      </w:r>
      <w:r>
        <w:rPr>
          <w:szCs w:val="21"/>
        </w:rPr>
        <w:t>谈判人报价低于最高限价的</w:t>
      </w:r>
      <w:r>
        <w:rPr>
          <w:szCs w:val="21"/>
        </w:rPr>
        <w:t>60%</w:t>
      </w:r>
      <w:r>
        <w:rPr>
          <w:szCs w:val="21"/>
        </w:rPr>
        <w:t>，必须在投标文件中说明成本价组成并提供相应的证明文件（如类似规模项目合同、货物或服务成本证明等）。评标委员会认为，谈判人的报价明显不合理或者明显低于其他投标报价，有可能影响服务质量和不能诚信履约的，应当要求该谈判人作出书面说明并提供相关证明材料。谈判人不能合理说明或者不能提供相关证明材料的，由评标委员会认定该谈判人以低于成本报价竞标，投标无效。</w:t>
      </w:r>
    </w:p>
    <w:p w:rsidR="0017783F" w:rsidRDefault="0017783F" w:rsidP="0017783F">
      <w:pPr>
        <w:spacing w:line="360" w:lineRule="auto"/>
        <w:rPr>
          <w:b/>
          <w:szCs w:val="21"/>
        </w:rPr>
      </w:pPr>
      <w:r>
        <w:rPr>
          <w:b/>
          <w:szCs w:val="21"/>
        </w:rPr>
        <w:t>4.6</w:t>
      </w:r>
      <w:r>
        <w:rPr>
          <w:b/>
          <w:szCs w:val="21"/>
        </w:rPr>
        <w:t>答辩</w:t>
      </w:r>
    </w:p>
    <w:p w:rsidR="0017783F" w:rsidRDefault="0017783F" w:rsidP="0017783F">
      <w:pPr>
        <w:snapToGrid w:val="0"/>
        <w:spacing w:line="360" w:lineRule="auto"/>
        <w:rPr>
          <w:szCs w:val="21"/>
        </w:rPr>
      </w:pPr>
      <w:r>
        <w:rPr>
          <w:szCs w:val="21"/>
        </w:rPr>
        <w:t>4.6.1</w:t>
      </w:r>
      <w:r>
        <w:rPr>
          <w:szCs w:val="21"/>
        </w:rPr>
        <w:t>由有效谈判人进行答辩，评委根据其答辩表现，依据以下第</w:t>
      </w:r>
      <w:r>
        <w:rPr>
          <w:szCs w:val="21"/>
        </w:rPr>
        <w:t>4</w:t>
      </w:r>
      <w:r>
        <w:rPr>
          <w:szCs w:val="21"/>
        </w:rPr>
        <w:t>点的</w:t>
      </w:r>
      <w:r>
        <w:rPr>
          <w:szCs w:val="21"/>
        </w:rPr>
        <w:t>“</w:t>
      </w:r>
      <w:r>
        <w:rPr>
          <w:szCs w:val="21"/>
        </w:rPr>
        <w:t>附表四、答辩响应性评估表</w:t>
      </w:r>
      <w:r>
        <w:rPr>
          <w:szCs w:val="21"/>
        </w:rPr>
        <w:t>”</w:t>
      </w:r>
      <w:r>
        <w:rPr>
          <w:szCs w:val="21"/>
        </w:rPr>
        <w:t>中的</w:t>
      </w:r>
      <w:r>
        <w:rPr>
          <w:szCs w:val="21"/>
        </w:rPr>
        <w:t>“</w:t>
      </w:r>
      <w:r>
        <w:rPr>
          <w:szCs w:val="21"/>
        </w:rPr>
        <w:t>评审内容</w:t>
      </w:r>
      <w:r>
        <w:rPr>
          <w:szCs w:val="21"/>
        </w:rPr>
        <w:t>”</w:t>
      </w:r>
      <w:r>
        <w:rPr>
          <w:szCs w:val="21"/>
        </w:rPr>
        <w:t>进行答辩评分。</w:t>
      </w:r>
    </w:p>
    <w:p w:rsidR="0017783F" w:rsidRDefault="0017783F" w:rsidP="0017783F">
      <w:pPr>
        <w:snapToGrid w:val="0"/>
        <w:spacing w:line="360" w:lineRule="auto"/>
        <w:ind w:left="540" w:hangingChars="257" w:hanging="540"/>
        <w:rPr>
          <w:szCs w:val="21"/>
        </w:rPr>
      </w:pPr>
      <w:r>
        <w:rPr>
          <w:szCs w:val="21"/>
        </w:rPr>
        <w:t>4.6.2</w:t>
      </w:r>
      <w:r>
        <w:rPr>
          <w:szCs w:val="21"/>
        </w:rPr>
        <w:t>将每一个评委的评分汇集，</w:t>
      </w:r>
      <w:bookmarkStart w:id="147" w:name="ExpertCountDesc3"/>
      <w:bookmarkEnd w:id="147"/>
      <w:r>
        <w:rPr>
          <w:szCs w:val="21"/>
        </w:rPr>
        <w:t>除去最高分和最低分后，将其余评分进行算术平均（精确到小数点后两位），得出该谈判人的答辩评分。</w:t>
      </w:r>
    </w:p>
    <w:p w:rsidR="0017783F" w:rsidRDefault="0017783F" w:rsidP="0017783F">
      <w:pPr>
        <w:spacing w:line="360" w:lineRule="auto"/>
        <w:rPr>
          <w:b/>
          <w:szCs w:val="21"/>
        </w:rPr>
      </w:pPr>
      <w:r>
        <w:rPr>
          <w:b/>
          <w:szCs w:val="21"/>
        </w:rPr>
        <w:t>4.7</w:t>
      </w:r>
      <w:r>
        <w:rPr>
          <w:b/>
          <w:szCs w:val="21"/>
        </w:rPr>
        <w:t>综合评估分的计算和排序</w:t>
      </w:r>
    </w:p>
    <w:p w:rsidR="0017783F" w:rsidRDefault="0017783F" w:rsidP="0017783F">
      <w:pPr>
        <w:snapToGrid w:val="0"/>
        <w:spacing w:line="360" w:lineRule="auto"/>
        <w:ind w:left="540" w:hangingChars="257" w:hanging="540"/>
        <w:rPr>
          <w:szCs w:val="21"/>
        </w:rPr>
      </w:pPr>
      <w:r>
        <w:rPr>
          <w:szCs w:val="21"/>
        </w:rPr>
        <w:t>4.7.1</w:t>
      </w:r>
      <w:r>
        <w:rPr>
          <w:szCs w:val="21"/>
        </w:rPr>
        <w:tab/>
      </w:r>
      <w:r>
        <w:rPr>
          <w:szCs w:val="21"/>
        </w:rPr>
        <w:tab/>
      </w:r>
      <w:r>
        <w:rPr>
          <w:szCs w:val="21"/>
        </w:rPr>
        <w:t>综合评估分中各评估因素所占权重（见下表）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1"/>
        <w:gridCol w:w="1891"/>
        <w:gridCol w:w="1892"/>
        <w:gridCol w:w="1892"/>
        <w:gridCol w:w="1892"/>
      </w:tblGrid>
      <w:tr w:rsidR="0017783F" w:rsidTr="00C523BC">
        <w:tc>
          <w:tcPr>
            <w:tcW w:w="1891" w:type="dxa"/>
          </w:tcPr>
          <w:p w:rsidR="0017783F" w:rsidRDefault="0017783F" w:rsidP="00C523BC">
            <w:pPr>
              <w:spacing w:line="360" w:lineRule="auto"/>
              <w:jc w:val="center"/>
              <w:rPr>
                <w:b/>
                <w:bCs/>
                <w:szCs w:val="21"/>
              </w:rPr>
            </w:pPr>
            <w:bookmarkStart w:id="148" w:name="PriceRule1_SubProject"/>
            <w:bookmarkStart w:id="149" w:name="PriceRule1ID_SubDocument_Begin"/>
            <w:bookmarkEnd w:id="148"/>
            <w:bookmarkEnd w:id="149"/>
            <w:r>
              <w:rPr>
                <w:b/>
                <w:bCs/>
                <w:szCs w:val="21"/>
              </w:rPr>
              <w:t>评估因素</w:t>
            </w:r>
          </w:p>
        </w:tc>
        <w:tc>
          <w:tcPr>
            <w:tcW w:w="1891" w:type="dxa"/>
          </w:tcPr>
          <w:p w:rsidR="0017783F" w:rsidRDefault="0017783F" w:rsidP="00C523BC">
            <w:pPr>
              <w:spacing w:line="360" w:lineRule="auto"/>
              <w:jc w:val="center"/>
              <w:rPr>
                <w:b/>
                <w:bCs/>
                <w:szCs w:val="21"/>
              </w:rPr>
            </w:pPr>
            <w:r>
              <w:rPr>
                <w:b/>
                <w:bCs/>
                <w:szCs w:val="21"/>
              </w:rPr>
              <w:t>商务</w:t>
            </w:r>
          </w:p>
        </w:tc>
        <w:tc>
          <w:tcPr>
            <w:tcW w:w="1892" w:type="dxa"/>
          </w:tcPr>
          <w:p w:rsidR="0017783F" w:rsidRDefault="0017783F" w:rsidP="00C523BC">
            <w:pPr>
              <w:spacing w:line="360" w:lineRule="auto"/>
              <w:jc w:val="center"/>
              <w:rPr>
                <w:b/>
                <w:bCs/>
                <w:szCs w:val="21"/>
              </w:rPr>
            </w:pPr>
            <w:r>
              <w:rPr>
                <w:b/>
                <w:bCs/>
                <w:szCs w:val="21"/>
              </w:rPr>
              <w:t>技术</w:t>
            </w:r>
          </w:p>
        </w:tc>
        <w:tc>
          <w:tcPr>
            <w:tcW w:w="1892" w:type="dxa"/>
          </w:tcPr>
          <w:p w:rsidR="0017783F" w:rsidRDefault="0017783F" w:rsidP="00C523BC">
            <w:pPr>
              <w:spacing w:line="360" w:lineRule="auto"/>
              <w:jc w:val="center"/>
              <w:rPr>
                <w:b/>
                <w:bCs/>
                <w:szCs w:val="21"/>
              </w:rPr>
            </w:pPr>
            <w:r>
              <w:rPr>
                <w:b/>
                <w:bCs/>
                <w:szCs w:val="21"/>
              </w:rPr>
              <w:t>答辩</w:t>
            </w:r>
          </w:p>
        </w:tc>
        <w:tc>
          <w:tcPr>
            <w:tcW w:w="1892" w:type="dxa"/>
          </w:tcPr>
          <w:p w:rsidR="0017783F" w:rsidRDefault="0017783F" w:rsidP="00C523BC">
            <w:pPr>
              <w:spacing w:line="360" w:lineRule="auto"/>
              <w:jc w:val="center"/>
              <w:rPr>
                <w:b/>
                <w:bCs/>
                <w:szCs w:val="21"/>
              </w:rPr>
            </w:pPr>
            <w:r>
              <w:rPr>
                <w:b/>
                <w:bCs/>
                <w:szCs w:val="21"/>
              </w:rPr>
              <w:t>价格</w:t>
            </w:r>
          </w:p>
        </w:tc>
      </w:tr>
      <w:tr w:rsidR="0017783F" w:rsidTr="00C523BC">
        <w:tc>
          <w:tcPr>
            <w:tcW w:w="1891" w:type="dxa"/>
          </w:tcPr>
          <w:p w:rsidR="0017783F" w:rsidRDefault="0017783F" w:rsidP="00C523BC">
            <w:pPr>
              <w:spacing w:line="360" w:lineRule="auto"/>
              <w:jc w:val="center"/>
              <w:rPr>
                <w:bCs/>
                <w:szCs w:val="21"/>
              </w:rPr>
            </w:pPr>
            <w:r>
              <w:rPr>
                <w:bCs/>
                <w:szCs w:val="21"/>
              </w:rPr>
              <w:t>权重</w:t>
            </w:r>
          </w:p>
        </w:tc>
        <w:tc>
          <w:tcPr>
            <w:tcW w:w="1891" w:type="dxa"/>
          </w:tcPr>
          <w:p w:rsidR="0017783F" w:rsidRDefault="0017783F" w:rsidP="00C523BC">
            <w:pPr>
              <w:spacing w:line="360" w:lineRule="auto"/>
              <w:jc w:val="center"/>
              <w:rPr>
                <w:bCs/>
                <w:szCs w:val="21"/>
              </w:rPr>
            </w:pPr>
            <w:r>
              <w:rPr>
                <w:bCs/>
                <w:szCs w:val="21"/>
              </w:rPr>
              <w:t>35</w:t>
            </w:r>
          </w:p>
        </w:tc>
        <w:tc>
          <w:tcPr>
            <w:tcW w:w="1892" w:type="dxa"/>
          </w:tcPr>
          <w:p w:rsidR="0017783F" w:rsidRDefault="0017783F" w:rsidP="00C523BC">
            <w:pPr>
              <w:spacing w:line="360" w:lineRule="auto"/>
              <w:jc w:val="center"/>
              <w:rPr>
                <w:bCs/>
                <w:szCs w:val="21"/>
              </w:rPr>
            </w:pPr>
            <w:r>
              <w:rPr>
                <w:bCs/>
                <w:szCs w:val="21"/>
              </w:rPr>
              <w:t>35</w:t>
            </w:r>
          </w:p>
        </w:tc>
        <w:tc>
          <w:tcPr>
            <w:tcW w:w="1892" w:type="dxa"/>
          </w:tcPr>
          <w:p w:rsidR="0017783F" w:rsidRDefault="0017783F" w:rsidP="00C523BC">
            <w:pPr>
              <w:spacing w:line="360" w:lineRule="auto"/>
              <w:jc w:val="center"/>
              <w:rPr>
                <w:bCs/>
                <w:szCs w:val="21"/>
              </w:rPr>
            </w:pPr>
            <w:r>
              <w:rPr>
                <w:bCs/>
                <w:szCs w:val="21"/>
              </w:rPr>
              <w:t>20</w:t>
            </w:r>
          </w:p>
        </w:tc>
        <w:tc>
          <w:tcPr>
            <w:tcW w:w="1892" w:type="dxa"/>
          </w:tcPr>
          <w:p w:rsidR="0017783F" w:rsidRDefault="0017783F" w:rsidP="00C523BC">
            <w:pPr>
              <w:spacing w:line="360" w:lineRule="auto"/>
              <w:jc w:val="center"/>
              <w:rPr>
                <w:bCs/>
                <w:szCs w:val="21"/>
              </w:rPr>
            </w:pPr>
            <w:r>
              <w:rPr>
                <w:bCs/>
                <w:szCs w:val="21"/>
              </w:rPr>
              <w:t>10</w:t>
            </w:r>
          </w:p>
        </w:tc>
      </w:tr>
    </w:tbl>
    <w:p w:rsidR="0017783F" w:rsidRDefault="0017783F" w:rsidP="0017783F">
      <w:pPr>
        <w:snapToGrid w:val="0"/>
        <w:spacing w:line="360" w:lineRule="auto"/>
        <w:rPr>
          <w:szCs w:val="21"/>
        </w:rPr>
      </w:pPr>
      <w:bookmarkStart w:id="150" w:name="PriceRule1ID_SubDocument_End"/>
      <w:bookmarkEnd w:id="150"/>
    </w:p>
    <w:p w:rsidR="0017783F" w:rsidRDefault="0017783F" w:rsidP="0017783F">
      <w:pPr>
        <w:snapToGrid w:val="0"/>
        <w:spacing w:line="360" w:lineRule="auto"/>
        <w:ind w:left="540" w:hangingChars="257" w:hanging="540"/>
        <w:rPr>
          <w:szCs w:val="21"/>
        </w:rPr>
      </w:pPr>
      <w:bookmarkStart w:id="151" w:name="PriceRule"/>
      <w:bookmarkEnd w:id="151"/>
      <w:r>
        <w:rPr>
          <w:szCs w:val="21"/>
        </w:rPr>
        <w:t xml:space="preserve">4.7.2. </w:t>
      </w:r>
      <w:r>
        <w:rPr>
          <w:szCs w:val="21"/>
        </w:rPr>
        <w:t>综合评估分（精确到小数点后两位）</w:t>
      </w:r>
      <w:r>
        <w:rPr>
          <w:szCs w:val="21"/>
        </w:rPr>
        <w:t>=</w:t>
      </w:r>
      <w:bookmarkStart w:id="152" w:name="ScoreFormula"/>
      <w:r>
        <w:rPr>
          <w:szCs w:val="21"/>
        </w:rPr>
        <w:t>商务得分＋技术得分</w:t>
      </w:r>
      <w:r>
        <w:rPr>
          <w:szCs w:val="21"/>
        </w:rPr>
        <w:t>+</w:t>
      </w:r>
      <w:r>
        <w:rPr>
          <w:szCs w:val="21"/>
        </w:rPr>
        <w:t>价格得分</w:t>
      </w:r>
      <w:r>
        <w:rPr>
          <w:szCs w:val="21"/>
        </w:rPr>
        <w:t>+</w:t>
      </w:r>
      <w:r>
        <w:rPr>
          <w:szCs w:val="21"/>
        </w:rPr>
        <w:t>答辩得分</w:t>
      </w:r>
      <w:bookmarkEnd w:id="152"/>
      <w:r>
        <w:rPr>
          <w:szCs w:val="21"/>
        </w:rPr>
        <w:t>；</w:t>
      </w:r>
    </w:p>
    <w:p w:rsidR="0017783F" w:rsidRDefault="0017783F" w:rsidP="0017783F">
      <w:pPr>
        <w:snapToGrid w:val="0"/>
        <w:spacing w:line="360" w:lineRule="auto"/>
        <w:ind w:left="540" w:hangingChars="257" w:hanging="540"/>
        <w:rPr>
          <w:szCs w:val="21"/>
        </w:rPr>
      </w:pPr>
      <w:r>
        <w:rPr>
          <w:szCs w:val="21"/>
        </w:rPr>
        <w:t xml:space="preserve">4.7.3. </w:t>
      </w:r>
      <w:r>
        <w:rPr>
          <w:szCs w:val="21"/>
        </w:rPr>
        <w:t>将综合评估分从高到低排序，得分相同的，按谈判报价由低到高顺序排列。得分且谈判报价相同的，按技术得分高低顺序排列；</w:t>
      </w:r>
    </w:p>
    <w:p w:rsidR="0017783F" w:rsidRDefault="0017783F" w:rsidP="0017783F">
      <w:pPr>
        <w:tabs>
          <w:tab w:val="left" w:pos="927"/>
        </w:tabs>
        <w:autoSpaceDE w:val="0"/>
        <w:autoSpaceDN w:val="0"/>
        <w:adjustRightInd w:val="0"/>
        <w:spacing w:line="360" w:lineRule="auto"/>
        <w:rPr>
          <w:szCs w:val="21"/>
        </w:rPr>
      </w:pPr>
      <w:r>
        <w:rPr>
          <w:szCs w:val="21"/>
        </w:rPr>
        <w:t xml:space="preserve">4.7.4. </w:t>
      </w:r>
      <w:r>
        <w:rPr>
          <w:szCs w:val="21"/>
        </w:rPr>
        <w:t>评标委员会所有成员</w:t>
      </w:r>
      <w:r>
        <w:rPr>
          <w:szCs w:val="21"/>
          <w:lang w:val="zh-CN"/>
        </w:rPr>
        <w:t>应在其书面评审意见上签字确认。</w:t>
      </w:r>
      <w:r>
        <w:rPr>
          <w:szCs w:val="21"/>
        </w:rPr>
        <w:t>评标委员会按排名顺序推荐前两名为中</w:t>
      </w:r>
      <w:r>
        <w:rPr>
          <w:szCs w:val="21"/>
        </w:rPr>
        <w:lastRenderedPageBreak/>
        <w:t>标候选人。若排名第一的中标候选人放弃中标或被取消中标资格，由排名第二的中标候选人中标。</w:t>
      </w:r>
    </w:p>
    <w:p w:rsidR="0017783F" w:rsidRDefault="0017783F" w:rsidP="0017783F">
      <w:pPr>
        <w:autoSpaceDE w:val="0"/>
        <w:autoSpaceDN w:val="0"/>
        <w:adjustRightInd w:val="0"/>
        <w:spacing w:line="360" w:lineRule="auto"/>
        <w:rPr>
          <w:b/>
          <w:szCs w:val="21"/>
        </w:rPr>
      </w:pPr>
      <w:r>
        <w:rPr>
          <w:b/>
          <w:szCs w:val="21"/>
        </w:rPr>
        <w:t>5</w:t>
      </w:r>
      <w:r>
        <w:rPr>
          <w:b/>
          <w:szCs w:val="21"/>
        </w:rPr>
        <w:t>．谈判无效及废标</w:t>
      </w:r>
    </w:p>
    <w:p w:rsidR="0017783F" w:rsidRDefault="0017783F" w:rsidP="0017783F">
      <w:pPr>
        <w:spacing w:line="360" w:lineRule="auto"/>
        <w:ind w:firstLineChars="200" w:firstLine="420"/>
        <w:rPr>
          <w:szCs w:val="21"/>
        </w:rPr>
      </w:pPr>
      <w:r>
        <w:rPr>
          <w:szCs w:val="21"/>
        </w:rPr>
        <w:t>具体要求见第一部分谈判须知中有关要求。出现废标和谈判无效时，按规定填写说明情况后，评标委员会审核通过。</w:t>
      </w:r>
    </w:p>
    <w:p w:rsidR="0017783F" w:rsidRDefault="0017783F" w:rsidP="0017783F">
      <w:pPr>
        <w:autoSpaceDE w:val="0"/>
        <w:autoSpaceDN w:val="0"/>
        <w:adjustRightInd w:val="0"/>
        <w:spacing w:line="360" w:lineRule="auto"/>
        <w:rPr>
          <w:b/>
          <w:szCs w:val="21"/>
        </w:rPr>
      </w:pPr>
      <w:r>
        <w:rPr>
          <w:b/>
          <w:szCs w:val="21"/>
        </w:rPr>
        <w:t xml:space="preserve">6. </w:t>
      </w:r>
      <w:r>
        <w:rPr>
          <w:b/>
          <w:szCs w:val="21"/>
        </w:rPr>
        <w:t>保密</w:t>
      </w:r>
    </w:p>
    <w:p w:rsidR="0017783F" w:rsidRDefault="0017783F" w:rsidP="0017783F">
      <w:pPr>
        <w:spacing w:line="360" w:lineRule="auto"/>
        <w:ind w:left="540" w:hangingChars="257" w:hanging="540"/>
        <w:rPr>
          <w:szCs w:val="21"/>
        </w:rPr>
      </w:pPr>
      <w:r>
        <w:rPr>
          <w:szCs w:val="21"/>
        </w:rPr>
        <w:t>6.1</w:t>
      </w:r>
      <w:r>
        <w:rPr>
          <w:szCs w:val="21"/>
        </w:rPr>
        <w:tab/>
      </w:r>
      <w:r>
        <w:rPr>
          <w:szCs w:val="21"/>
        </w:rPr>
        <w:t>除响应谈判采购单位要求对投标文件进行澄清外，任何时候任何谈判人在谈判结果宣布之前均不得与谈判采购单位联系询问评标情况及其他相关内容。</w:t>
      </w:r>
    </w:p>
    <w:p w:rsidR="0017783F" w:rsidRDefault="0017783F" w:rsidP="0017783F">
      <w:pPr>
        <w:spacing w:line="360" w:lineRule="auto"/>
        <w:ind w:left="540" w:hangingChars="257" w:hanging="540"/>
        <w:rPr>
          <w:szCs w:val="21"/>
        </w:rPr>
      </w:pPr>
      <w:r>
        <w:rPr>
          <w:szCs w:val="21"/>
        </w:rPr>
        <w:t>6.2</w:t>
      </w:r>
      <w:r>
        <w:rPr>
          <w:szCs w:val="21"/>
        </w:rPr>
        <w:tab/>
      </w:r>
      <w:r>
        <w:rPr>
          <w:szCs w:val="21"/>
        </w:rPr>
        <w:t>凡参与谈判评标工作的有关人员均不得将有关投标文件的审查、澄清、评估和比较以及有关授予合同的意向的一切情况透露给任一谈判人或与上述评标工作无关的人员。</w:t>
      </w:r>
    </w:p>
    <w:p w:rsidR="0017783F" w:rsidRDefault="0017783F" w:rsidP="0017783F">
      <w:pPr>
        <w:spacing w:line="360" w:lineRule="auto"/>
        <w:rPr>
          <w:szCs w:val="21"/>
        </w:rPr>
      </w:pPr>
      <w:r>
        <w:rPr>
          <w:b/>
          <w:szCs w:val="21"/>
        </w:rPr>
        <w:t xml:space="preserve">7. </w:t>
      </w:r>
      <w:r>
        <w:rPr>
          <w:b/>
          <w:szCs w:val="21"/>
        </w:rPr>
        <w:t>中标依据</w:t>
      </w:r>
    </w:p>
    <w:p w:rsidR="0017783F" w:rsidRDefault="0017783F" w:rsidP="0017783F">
      <w:pPr>
        <w:spacing w:line="360" w:lineRule="auto"/>
        <w:ind w:firstLineChars="200" w:firstLine="420"/>
        <w:rPr>
          <w:b/>
          <w:sz w:val="28"/>
          <w:szCs w:val="28"/>
        </w:rPr>
      </w:pPr>
      <w:r>
        <w:rPr>
          <w:szCs w:val="21"/>
        </w:rPr>
        <w:t>在不高于最高限价的前提下，综合评估分最高的为中标候选人。</w:t>
      </w: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jc w:val="center"/>
        <w:rPr>
          <w:b/>
          <w:sz w:val="28"/>
          <w:szCs w:val="28"/>
        </w:rPr>
      </w:pPr>
    </w:p>
    <w:p w:rsidR="0017783F" w:rsidRDefault="0017783F" w:rsidP="0017783F">
      <w:pPr>
        <w:spacing w:line="360" w:lineRule="auto"/>
        <w:rPr>
          <w:b/>
          <w:sz w:val="30"/>
          <w:szCs w:val="30"/>
        </w:rPr>
      </w:pPr>
      <w:bookmarkStart w:id="153" w:name="_Toc484827211"/>
      <w:bookmarkStart w:id="154" w:name="_Toc494597779"/>
      <w:bookmarkStart w:id="155" w:name="_Toc484848556"/>
      <w:bookmarkStart w:id="156" w:name="_Toc490832204"/>
      <w:bookmarkStart w:id="157" w:name="_Toc506611813"/>
      <w:bookmarkStart w:id="158" w:name="_Toc494875414"/>
      <w:bookmarkStart w:id="159" w:name="_Toc506628556"/>
      <w:bookmarkStart w:id="160" w:name="_Toc506611605"/>
      <w:bookmarkStart w:id="161" w:name="_Toc517502636"/>
      <w:bookmarkEnd w:id="142"/>
      <w:bookmarkEnd w:id="143"/>
      <w:r>
        <w:rPr>
          <w:b/>
          <w:sz w:val="30"/>
          <w:szCs w:val="30"/>
        </w:rPr>
        <w:lastRenderedPageBreak/>
        <w:t>附表一、谈判文件实质性响应审查表</w:t>
      </w:r>
    </w:p>
    <w:p w:rsidR="0017783F" w:rsidRDefault="0017783F" w:rsidP="0017783F">
      <w:pPr>
        <w:spacing w:line="360" w:lineRule="auto"/>
        <w:rPr>
          <w:b/>
          <w:szCs w:val="21"/>
        </w:rPr>
      </w:pPr>
    </w:p>
    <w:p w:rsidR="0017783F" w:rsidRDefault="0017783F" w:rsidP="0017783F">
      <w:pPr>
        <w:spacing w:line="360" w:lineRule="auto"/>
        <w:rPr>
          <w:b/>
          <w:bCs/>
          <w:szCs w:val="21"/>
        </w:rPr>
      </w:pPr>
      <w:r>
        <w:rPr>
          <w:b/>
          <w:szCs w:val="21"/>
        </w:rPr>
        <w:t>谈判人</w:t>
      </w:r>
      <w:r>
        <w:rPr>
          <w:b/>
          <w:szCs w:val="21"/>
        </w:rPr>
        <w:t xml:space="preserve">:                                  </w:t>
      </w:r>
      <w:r>
        <w:rPr>
          <w:b/>
          <w:bCs/>
          <w:szCs w:val="21"/>
        </w:rPr>
        <w:t>审查结论（谈判有效或谈判无效）</w:t>
      </w:r>
      <w:r>
        <w:rPr>
          <w:b/>
          <w:bCs/>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021"/>
        <w:gridCol w:w="2551"/>
      </w:tblGrid>
      <w:tr w:rsidR="0017783F" w:rsidTr="00C523BC">
        <w:trPr>
          <w:trHeight w:val="567"/>
        </w:trPr>
        <w:tc>
          <w:tcPr>
            <w:tcW w:w="4608" w:type="dxa"/>
            <w:vAlign w:val="center"/>
          </w:tcPr>
          <w:p w:rsidR="0017783F" w:rsidRDefault="0017783F" w:rsidP="00C523BC">
            <w:pPr>
              <w:spacing w:line="360" w:lineRule="auto"/>
              <w:jc w:val="center"/>
              <w:rPr>
                <w:szCs w:val="21"/>
              </w:rPr>
            </w:pPr>
            <w:r>
              <w:rPr>
                <w:b/>
                <w:bCs/>
                <w:szCs w:val="21"/>
              </w:rPr>
              <w:t>评审内容</w:t>
            </w:r>
          </w:p>
        </w:tc>
        <w:tc>
          <w:tcPr>
            <w:tcW w:w="2021" w:type="dxa"/>
          </w:tcPr>
          <w:p w:rsidR="0017783F" w:rsidRDefault="0017783F" w:rsidP="00C523BC">
            <w:pPr>
              <w:spacing w:line="360" w:lineRule="auto"/>
              <w:jc w:val="center"/>
              <w:rPr>
                <w:b/>
                <w:bCs/>
                <w:szCs w:val="21"/>
              </w:rPr>
            </w:pPr>
            <w:r>
              <w:rPr>
                <w:b/>
                <w:bCs/>
                <w:szCs w:val="21"/>
              </w:rPr>
              <w:t>是否符合</w:t>
            </w:r>
          </w:p>
        </w:tc>
        <w:tc>
          <w:tcPr>
            <w:tcW w:w="2551" w:type="dxa"/>
          </w:tcPr>
          <w:p w:rsidR="0017783F" w:rsidRDefault="0017783F" w:rsidP="00C523BC">
            <w:pPr>
              <w:spacing w:line="360" w:lineRule="auto"/>
              <w:jc w:val="center"/>
              <w:rPr>
                <w:b/>
                <w:bCs/>
                <w:szCs w:val="21"/>
              </w:rPr>
            </w:pPr>
            <w:r>
              <w:rPr>
                <w:b/>
                <w:bCs/>
                <w:szCs w:val="21"/>
              </w:rPr>
              <w:t>若不符合，不符合项说明</w:t>
            </w:r>
          </w:p>
        </w:tc>
      </w:tr>
      <w:tr w:rsidR="0017783F" w:rsidTr="00C523BC">
        <w:trPr>
          <w:trHeight w:val="846"/>
        </w:trPr>
        <w:tc>
          <w:tcPr>
            <w:tcW w:w="4608" w:type="dxa"/>
            <w:vAlign w:val="center"/>
          </w:tcPr>
          <w:p w:rsidR="0017783F" w:rsidRDefault="0017783F" w:rsidP="00C523BC">
            <w:pPr>
              <w:rPr>
                <w:szCs w:val="21"/>
              </w:rPr>
            </w:pPr>
            <w:r>
              <w:rPr>
                <w:szCs w:val="21"/>
              </w:rPr>
              <w:t>具备招标文件中规定谈判人资格要求</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r w:rsidR="0017783F" w:rsidTr="00C523BC">
        <w:trPr>
          <w:trHeight w:val="772"/>
        </w:trPr>
        <w:tc>
          <w:tcPr>
            <w:tcW w:w="4608" w:type="dxa"/>
            <w:vAlign w:val="center"/>
          </w:tcPr>
          <w:p w:rsidR="0017783F" w:rsidRDefault="0017783F" w:rsidP="00C523BC">
            <w:pPr>
              <w:rPr>
                <w:szCs w:val="21"/>
              </w:rPr>
            </w:pPr>
            <w:r>
              <w:rPr>
                <w:szCs w:val="21"/>
              </w:rPr>
              <w:t>投标报价唯一，不高于采购人需求规定的最高限价或低于成本价投标且能提供相关证明材料的</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r w:rsidR="0017783F" w:rsidTr="00C523BC">
        <w:trPr>
          <w:trHeight w:val="769"/>
        </w:trPr>
        <w:tc>
          <w:tcPr>
            <w:tcW w:w="4608" w:type="dxa"/>
            <w:vAlign w:val="center"/>
          </w:tcPr>
          <w:p w:rsidR="0017783F" w:rsidRDefault="0017783F" w:rsidP="00C523BC">
            <w:pPr>
              <w:rPr>
                <w:szCs w:val="21"/>
              </w:rPr>
            </w:pPr>
            <w:r>
              <w:rPr>
                <w:szCs w:val="21"/>
              </w:rPr>
              <w:t>符合招标文件的签署、盖章要求</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r w:rsidR="0017783F" w:rsidTr="00C523BC">
        <w:trPr>
          <w:trHeight w:val="778"/>
        </w:trPr>
        <w:tc>
          <w:tcPr>
            <w:tcW w:w="4608" w:type="dxa"/>
            <w:vAlign w:val="center"/>
          </w:tcPr>
          <w:p w:rsidR="0017783F" w:rsidRDefault="0017783F" w:rsidP="00C523BC">
            <w:pPr>
              <w:rPr>
                <w:szCs w:val="21"/>
              </w:rPr>
            </w:pPr>
            <w:r>
              <w:rPr>
                <w:szCs w:val="21"/>
              </w:rPr>
              <w:t>按招标文件要求提供法定代表人证明及授权书</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r w:rsidR="0017783F" w:rsidTr="00C523BC">
        <w:trPr>
          <w:trHeight w:val="774"/>
        </w:trPr>
        <w:tc>
          <w:tcPr>
            <w:tcW w:w="4608" w:type="dxa"/>
            <w:vAlign w:val="center"/>
          </w:tcPr>
          <w:p w:rsidR="0017783F" w:rsidRDefault="0017783F" w:rsidP="00C523BC">
            <w:pPr>
              <w:rPr>
                <w:szCs w:val="21"/>
              </w:rPr>
            </w:pPr>
            <w:r>
              <w:rPr>
                <w:szCs w:val="21"/>
              </w:rPr>
              <w:t>符合招标文件投标有效期要求的</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r w:rsidR="0017783F" w:rsidTr="00C523BC">
        <w:trPr>
          <w:trHeight w:val="774"/>
        </w:trPr>
        <w:tc>
          <w:tcPr>
            <w:tcW w:w="4608" w:type="dxa"/>
            <w:vAlign w:val="center"/>
          </w:tcPr>
          <w:p w:rsidR="0017783F" w:rsidRDefault="0017783F" w:rsidP="00C523BC">
            <w:pPr>
              <w:rPr>
                <w:szCs w:val="21"/>
              </w:rPr>
            </w:pPr>
            <w:r>
              <w:rPr>
                <w:szCs w:val="21"/>
              </w:rPr>
              <w:t>未发现无效投标的其他情形的</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r w:rsidR="0017783F" w:rsidTr="00C523BC">
        <w:trPr>
          <w:trHeight w:val="766"/>
        </w:trPr>
        <w:tc>
          <w:tcPr>
            <w:tcW w:w="4608" w:type="dxa"/>
            <w:vAlign w:val="center"/>
          </w:tcPr>
          <w:p w:rsidR="0017783F" w:rsidRDefault="0017783F" w:rsidP="00C523BC">
            <w:pPr>
              <w:jc w:val="left"/>
              <w:rPr>
                <w:szCs w:val="21"/>
              </w:rPr>
            </w:pPr>
            <w:r>
              <w:rPr>
                <w:szCs w:val="21"/>
              </w:rPr>
              <w:t>结论</w:t>
            </w:r>
          </w:p>
        </w:tc>
        <w:tc>
          <w:tcPr>
            <w:tcW w:w="2021" w:type="dxa"/>
            <w:vAlign w:val="center"/>
          </w:tcPr>
          <w:p w:rsidR="0017783F" w:rsidRDefault="0017783F" w:rsidP="00C523BC">
            <w:pPr>
              <w:rPr>
                <w:szCs w:val="21"/>
              </w:rPr>
            </w:pPr>
          </w:p>
        </w:tc>
        <w:tc>
          <w:tcPr>
            <w:tcW w:w="2551" w:type="dxa"/>
            <w:vAlign w:val="center"/>
          </w:tcPr>
          <w:p w:rsidR="0017783F" w:rsidRDefault="0017783F" w:rsidP="00C523BC">
            <w:pPr>
              <w:rPr>
                <w:szCs w:val="21"/>
              </w:rPr>
            </w:pPr>
          </w:p>
        </w:tc>
      </w:tr>
    </w:tbl>
    <w:p w:rsidR="0017783F" w:rsidRDefault="0017783F" w:rsidP="0017783F">
      <w:pPr>
        <w:spacing w:line="360" w:lineRule="auto"/>
        <w:rPr>
          <w:bCs/>
          <w:szCs w:val="21"/>
        </w:rPr>
      </w:pPr>
      <w:r>
        <w:rPr>
          <w:bCs/>
          <w:szCs w:val="21"/>
        </w:rPr>
        <w:t>说明：以上表格任意一项不符合谈判文件要求的被视为谈判无效。</w:t>
      </w: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spacing w:line="360" w:lineRule="auto"/>
        <w:rPr>
          <w:b/>
          <w:szCs w:val="21"/>
        </w:rPr>
      </w:pPr>
    </w:p>
    <w:p w:rsidR="0017783F" w:rsidRDefault="0017783F" w:rsidP="0017783F">
      <w:pPr>
        <w:jc w:val="left"/>
        <w:rPr>
          <w:b/>
          <w:sz w:val="30"/>
          <w:szCs w:val="30"/>
        </w:rPr>
      </w:pPr>
      <w:bookmarkStart w:id="162" w:name="_Toc75917308"/>
      <w:bookmarkStart w:id="163" w:name="_Toc46738418"/>
      <w:bookmarkStart w:id="164" w:name="_Toc46738291"/>
      <w:bookmarkStart w:id="165" w:name="_Toc46738157"/>
      <w:bookmarkEnd w:id="153"/>
      <w:bookmarkEnd w:id="154"/>
      <w:bookmarkEnd w:id="155"/>
      <w:bookmarkEnd w:id="156"/>
      <w:bookmarkEnd w:id="157"/>
      <w:bookmarkEnd w:id="158"/>
      <w:bookmarkEnd w:id="159"/>
      <w:bookmarkEnd w:id="160"/>
      <w:bookmarkEnd w:id="161"/>
      <w:r>
        <w:rPr>
          <w:b/>
          <w:sz w:val="30"/>
          <w:szCs w:val="30"/>
        </w:rPr>
        <w:lastRenderedPageBreak/>
        <w:t>附表二、商务部分响应评分表</w:t>
      </w:r>
    </w:p>
    <w:p w:rsidR="0017783F" w:rsidRDefault="0017783F" w:rsidP="0017783F">
      <w:pPr>
        <w:spacing w:line="360" w:lineRule="auto"/>
        <w:rPr>
          <w:b/>
          <w:szCs w:val="21"/>
        </w:rPr>
      </w:pPr>
    </w:p>
    <w:p w:rsidR="0017783F" w:rsidRDefault="0017783F" w:rsidP="0017783F">
      <w:pPr>
        <w:spacing w:line="360" w:lineRule="auto"/>
        <w:rPr>
          <w:szCs w:val="21"/>
        </w:rPr>
      </w:pPr>
      <w:r>
        <w:rPr>
          <w:b/>
          <w:szCs w:val="21"/>
        </w:rPr>
        <w:t>谈判人</w:t>
      </w:r>
      <w:r>
        <w:rPr>
          <w:b/>
          <w:szCs w:val="21"/>
        </w:rPr>
        <w:t xml:space="preserve">:                               </w:t>
      </w:r>
      <w:r>
        <w:rPr>
          <w:b/>
          <w:bCs/>
          <w:szCs w:val="21"/>
        </w:rPr>
        <w:t>评分合计</w:t>
      </w:r>
      <w:r>
        <w:rPr>
          <w:b/>
          <w:bCs/>
          <w:szCs w:val="21"/>
        </w:rPr>
        <w:t xml:space="preserve">:             </w:t>
      </w:r>
      <w:r>
        <w:rPr>
          <w:b/>
          <w:szCs w:val="21"/>
        </w:rPr>
        <w:t>评委签字：</w:t>
      </w:r>
    </w:p>
    <w:p w:rsidR="0017783F" w:rsidRDefault="0017783F" w:rsidP="0017783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670"/>
        <w:gridCol w:w="2867"/>
        <w:gridCol w:w="4305"/>
        <w:gridCol w:w="1112"/>
      </w:tblGrid>
      <w:tr w:rsidR="0017783F" w:rsidTr="00C523BC">
        <w:trPr>
          <w:cantSplit/>
          <w:trHeight w:val="284"/>
          <w:jc w:val="center"/>
        </w:trPr>
        <w:tc>
          <w:tcPr>
            <w:tcW w:w="450" w:type="dxa"/>
          </w:tcPr>
          <w:p w:rsidR="0017783F" w:rsidRDefault="0017783F" w:rsidP="00C523BC">
            <w:pPr>
              <w:spacing w:line="340" w:lineRule="exact"/>
              <w:jc w:val="center"/>
              <w:rPr>
                <w:szCs w:val="21"/>
              </w:rPr>
            </w:pPr>
            <w:r>
              <w:rPr>
                <w:szCs w:val="21"/>
              </w:rPr>
              <w:t>序号</w:t>
            </w:r>
          </w:p>
        </w:tc>
        <w:tc>
          <w:tcPr>
            <w:tcW w:w="670" w:type="dxa"/>
          </w:tcPr>
          <w:p w:rsidR="0017783F" w:rsidRDefault="0017783F" w:rsidP="00C523BC">
            <w:pPr>
              <w:spacing w:line="340" w:lineRule="exact"/>
              <w:jc w:val="center"/>
              <w:rPr>
                <w:szCs w:val="21"/>
              </w:rPr>
            </w:pPr>
            <w:r>
              <w:rPr>
                <w:szCs w:val="21"/>
              </w:rPr>
              <w:t>分值（</w:t>
            </w:r>
            <w:r>
              <w:rPr>
                <w:szCs w:val="21"/>
              </w:rPr>
              <w:t>35</w:t>
            </w:r>
            <w:r>
              <w:rPr>
                <w:szCs w:val="21"/>
              </w:rPr>
              <w:t>）</w:t>
            </w:r>
          </w:p>
        </w:tc>
        <w:tc>
          <w:tcPr>
            <w:tcW w:w="2867" w:type="dxa"/>
            <w:vAlign w:val="center"/>
          </w:tcPr>
          <w:p w:rsidR="0017783F" w:rsidRDefault="0017783F" w:rsidP="00C523BC">
            <w:pPr>
              <w:spacing w:line="340" w:lineRule="exact"/>
              <w:jc w:val="center"/>
              <w:rPr>
                <w:szCs w:val="21"/>
              </w:rPr>
            </w:pPr>
            <w:r>
              <w:rPr>
                <w:szCs w:val="21"/>
              </w:rPr>
              <w:t>评审内容</w:t>
            </w:r>
          </w:p>
        </w:tc>
        <w:tc>
          <w:tcPr>
            <w:tcW w:w="4305" w:type="dxa"/>
            <w:vAlign w:val="center"/>
          </w:tcPr>
          <w:p w:rsidR="0017783F" w:rsidRDefault="0017783F" w:rsidP="00C523BC">
            <w:pPr>
              <w:spacing w:line="340" w:lineRule="exact"/>
              <w:jc w:val="center"/>
              <w:rPr>
                <w:szCs w:val="21"/>
              </w:rPr>
            </w:pPr>
            <w:r>
              <w:rPr>
                <w:szCs w:val="21"/>
              </w:rPr>
              <w:t>评分细则</w:t>
            </w:r>
          </w:p>
        </w:tc>
        <w:tc>
          <w:tcPr>
            <w:tcW w:w="1112" w:type="dxa"/>
            <w:vAlign w:val="center"/>
          </w:tcPr>
          <w:p w:rsidR="0017783F" w:rsidRDefault="0017783F" w:rsidP="00C523BC">
            <w:pPr>
              <w:spacing w:line="340" w:lineRule="exact"/>
              <w:jc w:val="center"/>
              <w:rPr>
                <w:szCs w:val="21"/>
              </w:rPr>
            </w:pPr>
            <w:r>
              <w:rPr>
                <w:szCs w:val="21"/>
              </w:rPr>
              <w:t>得分</w:t>
            </w:r>
          </w:p>
        </w:tc>
      </w:tr>
      <w:tr w:rsidR="0017783F" w:rsidTr="00C523BC">
        <w:trPr>
          <w:cantSplit/>
          <w:trHeight w:val="284"/>
          <w:jc w:val="center"/>
        </w:trPr>
        <w:tc>
          <w:tcPr>
            <w:tcW w:w="450" w:type="dxa"/>
            <w:vAlign w:val="center"/>
          </w:tcPr>
          <w:p w:rsidR="0017783F" w:rsidRDefault="0017783F" w:rsidP="00C523BC">
            <w:pPr>
              <w:spacing w:line="340" w:lineRule="exact"/>
              <w:jc w:val="center"/>
              <w:rPr>
                <w:szCs w:val="21"/>
              </w:rPr>
            </w:pPr>
            <w:r>
              <w:rPr>
                <w:szCs w:val="21"/>
              </w:rPr>
              <w:t>1</w:t>
            </w:r>
          </w:p>
        </w:tc>
        <w:tc>
          <w:tcPr>
            <w:tcW w:w="670" w:type="dxa"/>
            <w:vAlign w:val="center"/>
          </w:tcPr>
          <w:p w:rsidR="0017783F" w:rsidRDefault="0017783F" w:rsidP="00C523BC">
            <w:pPr>
              <w:spacing w:line="340" w:lineRule="exact"/>
              <w:jc w:val="center"/>
              <w:rPr>
                <w:szCs w:val="21"/>
              </w:rPr>
            </w:pPr>
            <w:r>
              <w:rPr>
                <w:szCs w:val="21"/>
              </w:rPr>
              <w:t>5</w:t>
            </w:r>
          </w:p>
        </w:tc>
        <w:tc>
          <w:tcPr>
            <w:tcW w:w="2867" w:type="dxa"/>
            <w:vAlign w:val="center"/>
          </w:tcPr>
          <w:p w:rsidR="0017783F" w:rsidRDefault="0017783F" w:rsidP="00C523BC">
            <w:pPr>
              <w:spacing w:line="340" w:lineRule="exact"/>
              <w:jc w:val="center"/>
              <w:rPr>
                <w:szCs w:val="21"/>
              </w:rPr>
            </w:pPr>
            <w:r>
              <w:rPr>
                <w:szCs w:val="21"/>
              </w:rPr>
              <w:t>谈判人综合实力</w:t>
            </w:r>
          </w:p>
        </w:tc>
        <w:tc>
          <w:tcPr>
            <w:tcW w:w="4305" w:type="dxa"/>
            <w:vAlign w:val="center"/>
          </w:tcPr>
          <w:p w:rsidR="0017783F" w:rsidRDefault="0017783F" w:rsidP="00C523BC">
            <w:r>
              <w:t>具有检验检测机构资信</w:t>
            </w:r>
            <w:r>
              <w:t>(CMA)</w:t>
            </w:r>
            <w:r>
              <w:t>认定证书得</w:t>
            </w:r>
            <w:r>
              <w:t>3</w:t>
            </w:r>
            <w:r>
              <w:t>分，无得</w:t>
            </w:r>
            <w:r>
              <w:t>0</w:t>
            </w:r>
            <w:r>
              <w:t>分。</w:t>
            </w:r>
          </w:p>
          <w:p w:rsidR="0017783F" w:rsidRDefault="0017783F" w:rsidP="00C523BC">
            <w:r>
              <w:t>具有大气污染治理资信得</w:t>
            </w:r>
            <w:r>
              <w:t>2</w:t>
            </w:r>
            <w:r>
              <w:t>分，无得</w:t>
            </w:r>
            <w:r>
              <w:t>0</w:t>
            </w:r>
            <w:r>
              <w:t>分。</w:t>
            </w:r>
          </w:p>
          <w:p w:rsidR="0017783F" w:rsidRDefault="0017783F" w:rsidP="00C523BC">
            <w:pPr>
              <w:spacing w:line="340" w:lineRule="exact"/>
              <w:rPr>
                <w:szCs w:val="21"/>
              </w:rPr>
            </w:pPr>
            <w:r>
              <w:t>（以上提供复印件加盖公章，不提供本项不得分）</w:t>
            </w:r>
          </w:p>
        </w:tc>
        <w:tc>
          <w:tcPr>
            <w:tcW w:w="1112" w:type="dxa"/>
            <w:vAlign w:val="center"/>
          </w:tcPr>
          <w:p w:rsidR="0017783F" w:rsidRDefault="0017783F" w:rsidP="00C523BC">
            <w:pPr>
              <w:spacing w:line="340" w:lineRule="exact"/>
            </w:pPr>
          </w:p>
        </w:tc>
      </w:tr>
      <w:tr w:rsidR="0017783F" w:rsidTr="00C523BC">
        <w:trPr>
          <w:cantSplit/>
          <w:trHeight w:val="284"/>
          <w:jc w:val="center"/>
        </w:trPr>
        <w:tc>
          <w:tcPr>
            <w:tcW w:w="450" w:type="dxa"/>
            <w:vAlign w:val="center"/>
          </w:tcPr>
          <w:p w:rsidR="0017783F" w:rsidRDefault="0017783F" w:rsidP="00C523BC">
            <w:pPr>
              <w:spacing w:line="340" w:lineRule="exact"/>
              <w:jc w:val="center"/>
              <w:rPr>
                <w:szCs w:val="21"/>
              </w:rPr>
            </w:pPr>
            <w:r>
              <w:rPr>
                <w:szCs w:val="21"/>
              </w:rPr>
              <w:t>2</w:t>
            </w:r>
          </w:p>
        </w:tc>
        <w:tc>
          <w:tcPr>
            <w:tcW w:w="670" w:type="dxa"/>
            <w:vAlign w:val="center"/>
          </w:tcPr>
          <w:p w:rsidR="0017783F" w:rsidRDefault="0017783F" w:rsidP="00C523BC">
            <w:pPr>
              <w:spacing w:line="340" w:lineRule="exact"/>
              <w:jc w:val="center"/>
              <w:rPr>
                <w:szCs w:val="21"/>
              </w:rPr>
            </w:pPr>
            <w:r>
              <w:rPr>
                <w:szCs w:val="21"/>
              </w:rPr>
              <w:t>7</w:t>
            </w:r>
          </w:p>
        </w:tc>
        <w:tc>
          <w:tcPr>
            <w:tcW w:w="2867" w:type="dxa"/>
            <w:vAlign w:val="center"/>
          </w:tcPr>
          <w:p w:rsidR="0017783F" w:rsidRDefault="0017783F" w:rsidP="00C523BC">
            <w:pPr>
              <w:spacing w:line="340" w:lineRule="exact"/>
              <w:jc w:val="center"/>
              <w:rPr>
                <w:szCs w:val="21"/>
              </w:rPr>
            </w:pPr>
            <w:r>
              <w:t>2015</w:t>
            </w:r>
            <w:r>
              <w:t>年至今承担过地市级或以上环境管理、环境经济政策或空气污染排放与减排等相关研究课题（请附上合同复印件加盖公章作为同类业绩评价证明资料，不提供本项不得分）</w:t>
            </w:r>
          </w:p>
        </w:tc>
        <w:tc>
          <w:tcPr>
            <w:tcW w:w="4305" w:type="dxa"/>
            <w:vAlign w:val="center"/>
          </w:tcPr>
          <w:p w:rsidR="0017783F" w:rsidRDefault="0017783F" w:rsidP="00C523BC">
            <w:r>
              <w:t>谈判人</w:t>
            </w:r>
            <w:r>
              <w:t>2015</w:t>
            </w:r>
            <w:r>
              <w:t>年至今承担过地市级或以上环境管理、环境经济政策相关研究课题，每提供</w:t>
            </w:r>
            <w:r>
              <w:t>1</w:t>
            </w:r>
            <w:r>
              <w:t>个得</w:t>
            </w:r>
            <w:r>
              <w:t>1</w:t>
            </w:r>
            <w:r>
              <w:t>分，最多得</w:t>
            </w:r>
            <w:r>
              <w:t>4</w:t>
            </w:r>
            <w:r>
              <w:t>分，无得</w:t>
            </w:r>
            <w:r>
              <w:t>0</w:t>
            </w:r>
            <w:r>
              <w:t>分。</w:t>
            </w:r>
          </w:p>
          <w:p w:rsidR="0017783F" w:rsidRDefault="0017783F" w:rsidP="00C523BC">
            <w:r>
              <w:t>谈判人</w:t>
            </w:r>
            <w:r>
              <w:t>2015</w:t>
            </w:r>
            <w:r>
              <w:t>年至今承担过地市级或以上大气污染排放与减排等相关研究课题，每提供</w:t>
            </w:r>
            <w:r>
              <w:t>1</w:t>
            </w:r>
            <w:r>
              <w:t>个得</w:t>
            </w:r>
            <w:r>
              <w:t>1</w:t>
            </w:r>
            <w:r>
              <w:t>分，最多得</w:t>
            </w:r>
            <w:r>
              <w:t>3</w:t>
            </w:r>
            <w:r>
              <w:t>分，无得</w:t>
            </w:r>
            <w:r>
              <w:t>0</w:t>
            </w:r>
            <w:r>
              <w:t>分；</w:t>
            </w:r>
          </w:p>
          <w:p w:rsidR="0017783F" w:rsidRDefault="0017783F" w:rsidP="00C523BC">
            <w:pPr>
              <w:spacing w:line="340" w:lineRule="exact"/>
              <w:rPr>
                <w:szCs w:val="21"/>
              </w:rPr>
            </w:pPr>
            <w:r>
              <w:t>（以上提供复印件加盖公章，不提供不得分）</w:t>
            </w:r>
            <w:r>
              <w:rPr>
                <w:szCs w:val="21"/>
              </w:rPr>
              <w:t>。</w:t>
            </w:r>
          </w:p>
        </w:tc>
        <w:tc>
          <w:tcPr>
            <w:tcW w:w="1112" w:type="dxa"/>
            <w:vAlign w:val="center"/>
          </w:tcPr>
          <w:p w:rsidR="0017783F" w:rsidRDefault="0017783F" w:rsidP="00C523BC">
            <w:pPr>
              <w:spacing w:line="340" w:lineRule="exact"/>
            </w:pPr>
          </w:p>
        </w:tc>
      </w:tr>
      <w:tr w:rsidR="0017783F" w:rsidTr="00C523BC">
        <w:trPr>
          <w:cantSplit/>
          <w:trHeight w:val="284"/>
          <w:jc w:val="center"/>
        </w:trPr>
        <w:tc>
          <w:tcPr>
            <w:tcW w:w="450" w:type="dxa"/>
            <w:vAlign w:val="center"/>
          </w:tcPr>
          <w:p w:rsidR="0017783F" w:rsidRDefault="0017783F" w:rsidP="00C523BC">
            <w:pPr>
              <w:spacing w:line="340" w:lineRule="exact"/>
              <w:jc w:val="center"/>
              <w:rPr>
                <w:szCs w:val="21"/>
              </w:rPr>
            </w:pPr>
            <w:r>
              <w:rPr>
                <w:szCs w:val="21"/>
              </w:rPr>
              <w:t>3</w:t>
            </w:r>
          </w:p>
        </w:tc>
        <w:tc>
          <w:tcPr>
            <w:tcW w:w="670" w:type="dxa"/>
            <w:vAlign w:val="center"/>
          </w:tcPr>
          <w:p w:rsidR="0017783F" w:rsidRDefault="0017783F" w:rsidP="00C523BC">
            <w:pPr>
              <w:spacing w:line="340" w:lineRule="exact"/>
              <w:jc w:val="center"/>
              <w:rPr>
                <w:szCs w:val="21"/>
              </w:rPr>
            </w:pPr>
            <w:r>
              <w:rPr>
                <w:szCs w:val="21"/>
              </w:rPr>
              <w:t>7</w:t>
            </w:r>
          </w:p>
        </w:tc>
        <w:tc>
          <w:tcPr>
            <w:tcW w:w="2867" w:type="dxa"/>
            <w:vAlign w:val="center"/>
          </w:tcPr>
          <w:p w:rsidR="0017783F" w:rsidRDefault="0017783F" w:rsidP="00C523BC">
            <w:pPr>
              <w:spacing w:line="340" w:lineRule="exact"/>
              <w:jc w:val="center"/>
              <w:rPr>
                <w:szCs w:val="21"/>
              </w:rPr>
            </w:pPr>
            <w:r>
              <w:t>本项目团队实力（提供相关证明材料）</w:t>
            </w:r>
          </w:p>
        </w:tc>
        <w:tc>
          <w:tcPr>
            <w:tcW w:w="4305" w:type="dxa"/>
            <w:vAlign w:val="center"/>
          </w:tcPr>
          <w:p w:rsidR="0017783F" w:rsidRDefault="0017783F" w:rsidP="00C523BC">
            <w:r>
              <w:t>参与项目的人员（不含项目负责人）</w:t>
            </w:r>
            <w:r>
              <w:t>≥5</w:t>
            </w:r>
            <w:r>
              <w:t>人的专业技术人员且高级职称不少于</w:t>
            </w:r>
            <w:r>
              <w:t>2</w:t>
            </w:r>
            <w:r>
              <w:t>人，满足要求得</w:t>
            </w:r>
            <w:r>
              <w:t>4</w:t>
            </w:r>
            <w:r>
              <w:t>分；不满足要求得</w:t>
            </w:r>
            <w:r>
              <w:t>0</w:t>
            </w:r>
            <w:r>
              <w:t>分；</w:t>
            </w:r>
          </w:p>
          <w:p w:rsidR="0017783F" w:rsidRDefault="0017783F" w:rsidP="00C523BC">
            <w:r>
              <w:t>项目负责人具有副教授或副研究员或高级工程师以上（含）职称及</w:t>
            </w:r>
            <w:r>
              <w:t>5</w:t>
            </w:r>
            <w:r>
              <w:t>年工作经验的，得</w:t>
            </w:r>
            <w:r>
              <w:t>2</w:t>
            </w:r>
            <w:r>
              <w:t>分；具有副教授或副研究员或高级工程师职称，得</w:t>
            </w:r>
            <w:r>
              <w:t>1</w:t>
            </w:r>
            <w:r>
              <w:t>分；其它得</w:t>
            </w:r>
            <w:r>
              <w:t>0</w:t>
            </w:r>
            <w:r>
              <w:t>分；</w:t>
            </w:r>
          </w:p>
          <w:p w:rsidR="0017783F" w:rsidRDefault="0017783F" w:rsidP="00C523BC">
            <w:r>
              <w:t>主要技术团队成员有具备环境科学、环境经济类专业的，学历为研究生或以上的得</w:t>
            </w:r>
            <w:r>
              <w:t>1</w:t>
            </w:r>
            <w:r>
              <w:t>分。</w:t>
            </w:r>
          </w:p>
          <w:p w:rsidR="0017783F" w:rsidRDefault="0017783F" w:rsidP="00C523BC">
            <w:r>
              <w:t>注：提供职称证书、毕业证及本项目投标截止日之前六个月以内的社保证明，复印件加盖公章。（需同时提供，如有缺漏则不得分）</w:t>
            </w:r>
          </w:p>
        </w:tc>
        <w:tc>
          <w:tcPr>
            <w:tcW w:w="1112" w:type="dxa"/>
            <w:vAlign w:val="center"/>
          </w:tcPr>
          <w:p w:rsidR="0017783F" w:rsidRDefault="0017783F" w:rsidP="00C523BC"/>
        </w:tc>
      </w:tr>
      <w:tr w:rsidR="0017783F" w:rsidTr="00C523BC">
        <w:trPr>
          <w:cantSplit/>
          <w:trHeight w:val="284"/>
          <w:jc w:val="center"/>
        </w:trPr>
        <w:tc>
          <w:tcPr>
            <w:tcW w:w="450" w:type="dxa"/>
            <w:vAlign w:val="center"/>
          </w:tcPr>
          <w:p w:rsidR="0017783F" w:rsidRDefault="0017783F" w:rsidP="00C523BC">
            <w:pPr>
              <w:spacing w:line="340" w:lineRule="exact"/>
              <w:jc w:val="center"/>
              <w:rPr>
                <w:szCs w:val="21"/>
              </w:rPr>
            </w:pPr>
            <w:r>
              <w:rPr>
                <w:szCs w:val="21"/>
              </w:rPr>
              <w:t>4</w:t>
            </w:r>
          </w:p>
        </w:tc>
        <w:tc>
          <w:tcPr>
            <w:tcW w:w="670" w:type="dxa"/>
            <w:vAlign w:val="center"/>
          </w:tcPr>
          <w:p w:rsidR="0017783F" w:rsidRDefault="0017783F" w:rsidP="00C523BC">
            <w:pPr>
              <w:spacing w:line="340" w:lineRule="exact"/>
              <w:jc w:val="center"/>
              <w:rPr>
                <w:szCs w:val="21"/>
              </w:rPr>
            </w:pPr>
            <w:r>
              <w:rPr>
                <w:szCs w:val="21"/>
              </w:rPr>
              <w:t>10</w:t>
            </w:r>
          </w:p>
        </w:tc>
        <w:tc>
          <w:tcPr>
            <w:tcW w:w="2867" w:type="dxa"/>
            <w:vAlign w:val="center"/>
          </w:tcPr>
          <w:p w:rsidR="0017783F" w:rsidRDefault="0017783F" w:rsidP="00C523BC">
            <w:pPr>
              <w:spacing w:line="340" w:lineRule="exact"/>
              <w:jc w:val="center"/>
              <w:rPr>
                <w:szCs w:val="21"/>
              </w:rPr>
            </w:pPr>
            <w:r>
              <w:t>2010</w:t>
            </w:r>
            <w:r>
              <w:t>年来谈判人获奖情况</w:t>
            </w:r>
          </w:p>
        </w:tc>
        <w:tc>
          <w:tcPr>
            <w:tcW w:w="4305" w:type="dxa"/>
            <w:vAlign w:val="center"/>
          </w:tcPr>
          <w:p w:rsidR="0017783F" w:rsidRDefault="0017783F" w:rsidP="00C523BC">
            <w:pPr>
              <w:spacing w:line="276" w:lineRule="auto"/>
            </w:pPr>
            <w:r>
              <w:t>谈判人（不含分支机构）获得：</w:t>
            </w:r>
          </w:p>
          <w:p w:rsidR="0017783F" w:rsidRDefault="0017783F" w:rsidP="00C523BC">
            <w:pPr>
              <w:spacing w:line="276" w:lineRule="auto"/>
            </w:pPr>
            <w:r>
              <w:t>2010</w:t>
            </w:r>
            <w:r>
              <w:t>年来谈判人获得国家级环境保护科技工作先进集体称号的得</w:t>
            </w:r>
            <w:r>
              <w:t>4</w:t>
            </w:r>
            <w:r>
              <w:t>分；</w:t>
            </w:r>
          </w:p>
          <w:p w:rsidR="0017783F" w:rsidRDefault="0017783F" w:rsidP="00C523BC">
            <w:pPr>
              <w:spacing w:line="276" w:lineRule="auto"/>
            </w:pPr>
            <w:r>
              <w:t>2010</w:t>
            </w:r>
            <w:r>
              <w:t>年来谈判人获得国家或省级环境保护科学技术奖，每提供</w:t>
            </w:r>
            <w:r>
              <w:t>1</w:t>
            </w:r>
            <w:r>
              <w:t>个得</w:t>
            </w:r>
            <w:r>
              <w:t>2</w:t>
            </w:r>
            <w:r>
              <w:t>分，最多</w:t>
            </w:r>
            <w:r>
              <w:t>6</w:t>
            </w:r>
            <w:r>
              <w:t>分；不提供则不得分。</w:t>
            </w:r>
          </w:p>
          <w:p w:rsidR="0017783F" w:rsidRDefault="0017783F" w:rsidP="00C523BC">
            <w:pPr>
              <w:spacing w:line="340" w:lineRule="exact"/>
              <w:rPr>
                <w:szCs w:val="21"/>
              </w:rPr>
            </w:pPr>
            <w:r>
              <w:rPr>
                <w:szCs w:val="21"/>
              </w:rPr>
              <w:t>注：</w:t>
            </w:r>
            <w:r>
              <w:t>提供相关证明复印件加盖公章。</w:t>
            </w:r>
          </w:p>
        </w:tc>
        <w:tc>
          <w:tcPr>
            <w:tcW w:w="1112" w:type="dxa"/>
            <w:vAlign w:val="center"/>
          </w:tcPr>
          <w:p w:rsidR="0017783F" w:rsidRDefault="0017783F" w:rsidP="00C523BC">
            <w:pPr>
              <w:spacing w:line="340" w:lineRule="exact"/>
              <w:rPr>
                <w:szCs w:val="21"/>
              </w:rPr>
            </w:pPr>
          </w:p>
        </w:tc>
      </w:tr>
      <w:tr w:rsidR="0017783F" w:rsidTr="00C523BC">
        <w:trPr>
          <w:cantSplit/>
          <w:trHeight w:val="284"/>
          <w:jc w:val="center"/>
        </w:trPr>
        <w:tc>
          <w:tcPr>
            <w:tcW w:w="450" w:type="dxa"/>
            <w:vAlign w:val="center"/>
          </w:tcPr>
          <w:p w:rsidR="0017783F" w:rsidRDefault="0017783F" w:rsidP="00C523BC">
            <w:pPr>
              <w:spacing w:line="340" w:lineRule="exact"/>
              <w:jc w:val="center"/>
              <w:rPr>
                <w:szCs w:val="21"/>
              </w:rPr>
            </w:pPr>
            <w:r>
              <w:rPr>
                <w:szCs w:val="21"/>
              </w:rPr>
              <w:lastRenderedPageBreak/>
              <w:t>5</w:t>
            </w:r>
          </w:p>
        </w:tc>
        <w:tc>
          <w:tcPr>
            <w:tcW w:w="670" w:type="dxa"/>
            <w:vAlign w:val="center"/>
          </w:tcPr>
          <w:p w:rsidR="0017783F" w:rsidRDefault="0017783F" w:rsidP="00C523BC">
            <w:pPr>
              <w:spacing w:line="340" w:lineRule="exact"/>
              <w:jc w:val="center"/>
              <w:rPr>
                <w:szCs w:val="21"/>
              </w:rPr>
            </w:pPr>
            <w:r>
              <w:rPr>
                <w:szCs w:val="21"/>
              </w:rPr>
              <w:t>4</w:t>
            </w:r>
          </w:p>
        </w:tc>
        <w:tc>
          <w:tcPr>
            <w:tcW w:w="2867" w:type="dxa"/>
            <w:vAlign w:val="center"/>
          </w:tcPr>
          <w:p w:rsidR="0017783F" w:rsidRDefault="0017783F" w:rsidP="00C523BC">
            <w:pPr>
              <w:autoSpaceDE w:val="0"/>
              <w:autoSpaceDN w:val="0"/>
              <w:adjustRightInd w:val="0"/>
              <w:spacing w:line="340" w:lineRule="exact"/>
              <w:jc w:val="center"/>
              <w:rPr>
                <w:szCs w:val="21"/>
              </w:rPr>
            </w:pPr>
            <w:r>
              <w:rPr>
                <w:szCs w:val="21"/>
              </w:rPr>
              <w:t>谈判人质量管理体系</w:t>
            </w:r>
          </w:p>
        </w:tc>
        <w:tc>
          <w:tcPr>
            <w:tcW w:w="4305" w:type="dxa"/>
            <w:vAlign w:val="center"/>
          </w:tcPr>
          <w:p w:rsidR="0017783F" w:rsidRDefault="0017783F" w:rsidP="00C523BC">
            <w:pPr>
              <w:spacing w:line="276" w:lineRule="auto"/>
            </w:pPr>
            <w:r>
              <w:t>谈判人具有</w:t>
            </w:r>
            <w:r>
              <w:t>ISO9001</w:t>
            </w:r>
            <w:r>
              <w:t>质量管理体系认证证书（环境科研方向）得</w:t>
            </w:r>
            <w:r>
              <w:t>4</w:t>
            </w:r>
            <w:r>
              <w:t>分，非环境科研和无</w:t>
            </w:r>
            <w:r>
              <w:t>ISO9001</w:t>
            </w:r>
            <w:r>
              <w:t>质量管理体系认证证书得</w:t>
            </w:r>
            <w:r>
              <w:t>0</w:t>
            </w:r>
            <w:r>
              <w:t>分。</w:t>
            </w:r>
          </w:p>
          <w:p w:rsidR="0017783F" w:rsidRDefault="0017783F" w:rsidP="00C523BC">
            <w:pPr>
              <w:spacing w:line="340" w:lineRule="exact"/>
              <w:rPr>
                <w:szCs w:val="21"/>
              </w:rPr>
            </w:pPr>
            <w:r>
              <w:rPr>
                <w:szCs w:val="21"/>
              </w:rPr>
              <w:t>注：需提供</w:t>
            </w:r>
            <w:r>
              <w:t>复印件加盖公章。</w:t>
            </w:r>
          </w:p>
        </w:tc>
        <w:tc>
          <w:tcPr>
            <w:tcW w:w="1112" w:type="dxa"/>
            <w:vAlign w:val="center"/>
          </w:tcPr>
          <w:p w:rsidR="0017783F" w:rsidRDefault="0017783F" w:rsidP="00C523BC">
            <w:pPr>
              <w:spacing w:line="340" w:lineRule="exact"/>
              <w:rPr>
                <w:szCs w:val="21"/>
              </w:rPr>
            </w:pPr>
          </w:p>
        </w:tc>
      </w:tr>
      <w:tr w:rsidR="0017783F" w:rsidTr="00C523BC">
        <w:trPr>
          <w:cantSplit/>
          <w:trHeight w:val="284"/>
          <w:jc w:val="center"/>
        </w:trPr>
        <w:tc>
          <w:tcPr>
            <w:tcW w:w="450" w:type="dxa"/>
            <w:tcBorders>
              <w:bottom w:val="single" w:sz="4" w:space="0" w:color="auto"/>
            </w:tcBorders>
            <w:vAlign w:val="center"/>
          </w:tcPr>
          <w:p w:rsidR="0017783F" w:rsidRDefault="0017783F" w:rsidP="00C523BC">
            <w:pPr>
              <w:spacing w:line="340" w:lineRule="exact"/>
              <w:jc w:val="center"/>
              <w:rPr>
                <w:szCs w:val="21"/>
              </w:rPr>
            </w:pPr>
            <w:r>
              <w:rPr>
                <w:szCs w:val="21"/>
              </w:rPr>
              <w:t>6</w:t>
            </w:r>
          </w:p>
        </w:tc>
        <w:tc>
          <w:tcPr>
            <w:tcW w:w="670" w:type="dxa"/>
            <w:tcBorders>
              <w:bottom w:val="single" w:sz="4" w:space="0" w:color="auto"/>
            </w:tcBorders>
            <w:vAlign w:val="center"/>
          </w:tcPr>
          <w:p w:rsidR="0017783F" w:rsidRDefault="0017783F" w:rsidP="00C523BC">
            <w:pPr>
              <w:spacing w:line="340" w:lineRule="exact"/>
              <w:jc w:val="center"/>
              <w:rPr>
                <w:szCs w:val="21"/>
              </w:rPr>
            </w:pPr>
            <w:r>
              <w:rPr>
                <w:szCs w:val="21"/>
              </w:rPr>
              <w:t>2</w:t>
            </w:r>
          </w:p>
        </w:tc>
        <w:tc>
          <w:tcPr>
            <w:tcW w:w="2867" w:type="dxa"/>
            <w:tcBorders>
              <w:bottom w:val="single" w:sz="4" w:space="0" w:color="auto"/>
            </w:tcBorders>
            <w:vAlign w:val="center"/>
          </w:tcPr>
          <w:p w:rsidR="0017783F" w:rsidRDefault="0017783F" w:rsidP="00C523BC">
            <w:pPr>
              <w:spacing w:line="340" w:lineRule="exact"/>
              <w:jc w:val="center"/>
              <w:rPr>
                <w:szCs w:val="21"/>
              </w:rPr>
            </w:pPr>
            <w:r>
              <w:rPr>
                <w:szCs w:val="21"/>
              </w:rPr>
              <w:t>快速响应服务要求优势</w:t>
            </w:r>
          </w:p>
        </w:tc>
        <w:tc>
          <w:tcPr>
            <w:tcW w:w="4305" w:type="dxa"/>
            <w:tcBorders>
              <w:bottom w:val="single" w:sz="4" w:space="0" w:color="auto"/>
            </w:tcBorders>
            <w:vAlign w:val="center"/>
          </w:tcPr>
          <w:p w:rsidR="0017783F" w:rsidRDefault="0017783F" w:rsidP="00C523BC">
            <w:pPr>
              <w:snapToGrid w:val="0"/>
              <w:spacing w:line="276" w:lineRule="auto"/>
            </w:pPr>
            <w:r>
              <w:t>投标人</w:t>
            </w:r>
            <w:r>
              <w:t>30</w:t>
            </w:r>
            <w:r>
              <w:t>分钟内能提供服务响应：</w:t>
            </w:r>
            <w:r>
              <w:t>2</w:t>
            </w:r>
            <w:r>
              <w:t>分；</w:t>
            </w:r>
            <w:r>
              <w:t>30-60</w:t>
            </w:r>
            <w:r>
              <w:t>分钟内能提供服务响应：</w:t>
            </w:r>
            <w:r>
              <w:t>1</w:t>
            </w:r>
            <w:r>
              <w:t>分；提供服务响应需</w:t>
            </w:r>
            <w:r>
              <w:t>60</w:t>
            </w:r>
            <w:r>
              <w:t>分钟以上：</w:t>
            </w:r>
            <w:r>
              <w:t>0</w:t>
            </w:r>
            <w:r>
              <w:t>分。</w:t>
            </w:r>
          </w:p>
          <w:p w:rsidR="0017783F" w:rsidRDefault="0017783F" w:rsidP="00C523BC">
            <w:pPr>
              <w:spacing w:line="340" w:lineRule="exact"/>
              <w:rPr>
                <w:szCs w:val="21"/>
              </w:rPr>
            </w:pPr>
            <w:r>
              <w:t>注：需提供百度地图截图或其他证明文件。</w:t>
            </w:r>
          </w:p>
        </w:tc>
        <w:tc>
          <w:tcPr>
            <w:tcW w:w="1112" w:type="dxa"/>
            <w:tcBorders>
              <w:bottom w:val="single" w:sz="4" w:space="0" w:color="auto"/>
            </w:tcBorders>
            <w:vAlign w:val="center"/>
          </w:tcPr>
          <w:p w:rsidR="0017783F" w:rsidRDefault="0017783F" w:rsidP="00C523BC">
            <w:pPr>
              <w:spacing w:line="340" w:lineRule="exact"/>
            </w:pPr>
          </w:p>
        </w:tc>
      </w:tr>
    </w:tbl>
    <w:p w:rsidR="0017783F" w:rsidRDefault="0017783F" w:rsidP="0017783F">
      <w:pPr>
        <w:spacing w:line="360" w:lineRule="auto"/>
        <w:rPr>
          <w:b/>
          <w:sz w:val="30"/>
          <w:szCs w:val="30"/>
        </w:rPr>
      </w:pPr>
      <w:r>
        <w:rPr>
          <w:b/>
          <w:szCs w:val="21"/>
        </w:rPr>
        <w:br w:type="page"/>
      </w:r>
      <w:r>
        <w:rPr>
          <w:b/>
          <w:sz w:val="30"/>
          <w:szCs w:val="30"/>
        </w:rPr>
        <w:lastRenderedPageBreak/>
        <w:t>附表三、</w:t>
      </w:r>
      <w:bookmarkStart w:id="166" w:name="GradeForm1_sGradeType"/>
      <w:r>
        <w:rPr>
          <w:b/>
          <w:sz w:val="30"/>
          <w:szCs w:val="30"/>
        </w:rPr>
        <w:t>技术</w:t>
      </w:r>
      <w:bookmarkEnd w:id="166"/>
      <w:r>
        <w:rPr>
          <w:b/>
          <w:sz w:val="30"/>
          <w:szCs w:val="30"/>
        </w:rPr>
        <w:t>部分响应评分表</w:t>
      </w:r>
    </w:p>
    <w:p w:rsidR="0017783F" w:rsidRDefault="0017783F" w:rsidP="0017783F">
      <w:pPr>
        <w:spacing w:line="360" w:lineRule="auto"/>
        <w:jc w:val="left"/>
        <w:rPr>
          <w:b/>
          <w:bCs/>
          <w:szCs w:val="21"/>
        </w:rPr>
      </w:pPr>
    </w:p>
    <w:p w:rsidR="0017783F" w:rsidRDefault="0017783F" w:rsidP="0017783F">
      <w:pPr>
        <w:spacing w:line="360" w:lineRule="auto"/>
        <w:rPr>
          <w:b/>
          <w:bCs/>
          <w:szCs w:val="21"/>
        </w:rPr>
      </w:pPr>
      <w:r>
        <w:rPr>
          <w:b/>
          <w:szCs w:val="21"/>
        </w:rPr>
        <w:t>谈判人</w:t>
      </w:r>
      <w:r>
        <w:rPr>
          <w:b/>
          <w:szCs w:val="21"/>
        </w:rPr>
        <w:t xml:space="preserve">:                       </w:t>
      </w:r>
      <w:r>
        <w:rPr>
          <w:b/>
          <w:bCs/>
          <w:szCs w:val="21"/>
        </w:rPr>
        <w:t>评分合计</w:t>
      </w:r>
      <w:r>
        <w:rPr>
          <w:b/>
          <w:bCs/>
          <w:szCs w:val="21"/>
        </w:rPr>
        <w:t xml:space="preserve">:                     </w:t>
      </w:r>
      <w:r>
        <w:rPr>
          <w:b/>
          <w:szCs w:val="21"/>
        </w:rPr>
        <w:t>评委签字：</w:t>
      </w:r>
    </w:p>
    <w:p w:rsidR="0017783F" w:rsidRDefault="0017783F" w:rsidP="0017783F">
      <w:pPr>
        <w:spacing w:line="360" w:lineRule="auto"/>
        <w:jc w:val="left"/>
        <w:rPr>
          <w:b/>
          <w:szCs w:val="21"/>
        </w:rPr>
      </w:pPr>
    </w:p>
    <w:tbl>
      <w:tblPr>
        <w:tblpPr w:leftFromText="180" w:rightFromText="180" w:vertAnchor="page" w:horzAnchor="margin" w:tblpY="3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741"/>
        <w:gridCol w:w="2153"/>
        <w:gridCol w:w="5145"/>
        <w:gridCol w:w="902"/>
      </w:tblGrid>
      <w:tr w:rsidR="0017783F" w:rsidTr="00C523BC">
        <w:trPr>
          <w:trHeight w:val="419"/>
        </w:trPr>
        <w:tc>
          <w:tcPr>
            <w:tcW w:w="490" w:type="dxa"/>
            <w:vAlign w:val="center"/>
          </w:tcPr>
          <w:p w:rsidR="0017783F" w:rsidRDefault="0017783F" w:rsidP="00C523BC">
            <w:pPr>
              <w:spacing w:line="340" w:lineRule="exact"/>
              <w:jc w:val="center"/>
              <w:rPr>
                <w:szCs w:val="21"/>
              </w:rPr>
            </w:pPr>
            <w:r>
              <w:rPr>
                <w:szCs w:val="21"/>
              </w:rPr>
              <w:t>序号</w:t>
            </w:r>
          </w:p>
        </w:tc>
        <w:tc>
          <w:tcPr>
            <w:tcW w:w="741" w:type="dxa"/>
            <w:vAlign w:val="center"/>
          </w:tcPr>
          <w:p w:rsidR="0017783F" w:rsidRDefault="0017783F" w:rsidP="00C523BC">
            <w:pPr>
              <w:spacing w:line="340" w:lineRule="exact"/>
              <w:jc w:val="center"/>
              <w:rPr>
                <w:szCs w:val="21"/>
              </w:rPr>
            </w:pPr>
            <w:r>
              <w:rPr>
                <w:szCs w:val="21"/>
              </w:rPr>
              <w:t>分值（</w:t>
            </w:r>
            <w:r>
              <w:rPr>
                <w:szCs w:val="21"/>
              </w:rPr>
              <w:t>35</w:t>
            </w:r>
            <w:r>
              <w:rPr>
                <w:szCs w:val="21"/>
              </w:rPr>
              <w:t>）</w:t>
            </w:r>
          </w:p>
        </w:tc>
        <w:tc>
          <w:tcPr>
            <w:tcW w:w="2153" w:type="dxa"/>
            <w:vAlign w:val="center"/>
          </w:tcPr>
          <w:p w:rsidR="0017783F" w:rsidRDefault="0017783F" w:rsidP="00C523BC">
            <w:pPr>
              <w:spacing w:line="340" w:lineRule="exact"/>
              <w:jc w:val="center"/>
              <w:rPr>
                <w:szCs w:val="21"/>
              </w:rPr>
            </w:pPr>
            <w:r>
              <w:rPr>
                <w:szCs w:val="21"/>
              </w:rPr>
              <w:t>评审项目</w:t>
            </w:r>
          </w:p>
        </w:tc>
        <w:tc>
          <w:tcPr>
            <w:tcW w:w="5145" w:type="dxa"/>
            <w:vAlign w:val="center"/>
          </w:tcPr>
          <w:p w:rsidR="0017783F" w:rsidRDefault="0017783F" w:rsidP="00C523BC">
            <w:pPr>
              <w:spacing w:line="340" w:lineRule="exact"/>
              <w:ind w:rightChars="16" w:right="34"/>
              <w:jc w:val="center"/>
              <w:rPr>
                <w:szCs w:val="21"/>
              </w:rPr>
            </w:pPr>
            <w:r>
              <w:rPr>
                <w:szCs w:val="21"/>
              </w:rPr>
              <w:t>评审内容和得分标准</w:t>
            </w:r>
          </w:p>
        </w:tc>
        <w:tc>
          <w:tcPr>
            <w:tcW w:w="902" w:type="dxa"/>
            <w:vAlign w:val="center"/>
          </w:tcPr>
          <w:p w:rsidR="0017783F" w:rsidRDefault="0017783F" w:rsidP="00C523BC">
            <w:pPr>
              <w:spacing w:line="340" w:lineRule="exact"/>
              <w:ind w:rightChars="16" w:right="34"/>
              <w:jc w:val="center"/>
              <w:rPr>
                <w:szCs w:val="21"/>
              </w:rPr>
            </w:pPr>
            <w:r>
              <w:rPr>
                <w:szCs w:val="21"/>
              </w:rPr>
              <w:t>得分</w:t>
            </w:r>
          </w:p>
        </w:tc>
      </w:tr>
      <w:tr w:rsidR="0017783F" w:rsidTr="00C523BC">
        <w:trPr>
          <w:trHeight w:val="1112"/>
        </w:trPr>
        <w:tc>
          <w:tcPr>
            <w:tcW w:w="490" w:type="dxa"/>
            <w:vAlign w:val="center"/>
          </w:tcPr>
          <w:p w:rsidR="0017783F" w:rsidRDefault="0017783F" w:rsidP="00C523BC">
            <w:pPr>
              <w:spacing w:line="340" w:lineRule="exact"/>
              <w:jc w:val="center"/>
              <w:rPr>
                <w:szCs w:val="21"/>
              </w:rPr>
            </w:pPr>
            <w:r>
              <w:rPr>
                <w:szCs w:val="21"/>
              </w:rPr>
              <w:t>1</w:t>
            </w:r>
          </w:p>
        </w:tc>
        <w:tc>
          <w:tcPr>
            <w:tcW w:w="741" w:type="dxa"/>
            <w:vAlign w:val="center"/>
          </w:tcPr>
          <w:p w:rsidR="0017783F" w:rsidRDefault="0017783F" w:rsidP="00C523BC">
            <w:pPr>
              <w:spacing w:line="340" w:lineRule="exact"/>
              <w:jc w:val="center"/>
              <w:rPr>
                <w:szCs w:val="21"/>
              </w:rPr>
            </w:pPr>
            <w:r>
              <w:rPr>
                <w:szCs w:val="21"/>
              </w:rPr>
              <w:t>3</w:t>
            </w:r>
          </w:p>
        </w:tc>
        <w:tc>
          <w:tcPr>
            <w:tcW w:w="2153" w:type="dxa"/>
            <w:vAlign w:val="center"/>
          </w:tcPr>
          <w:p w:rsidR="0017783F" w:rsidRDefault="0017783F" w:rsidP="00C523BC">
            <w:pPr>
              <w:spacing w:line="340" w:lineRule="exact"/>
              <w:rPr>
                <w:szCs w:val="21"/>
              </w:rPr>
            </w:pPr>
            <w:r>
              <w:rPr>
                <w:szCs w:val="21"/>
              </w:rPr>
              <w:t>对本项目政策法规、指南等编制依据的了解程度</w:t>
            </w:r>
          </w:p>
        </w:tc>
        <w:tc>
          <w:tcPr>
            <w:tcW w:w="5145" w:type="dxa"/>
            <w:vAlign w:val="center"/>
          </w:tcPr>
          <w:p w:rsidR="0017783F" w:rsidRDefault="0017783F" w:rsidP="00C523BC">
            <w:pPr>
              <w:spacing w:line="340" w:lineRule="exact"/>
              <w:ind w:rightChars="16" w:right="34"/>
              <w:rPr>
                <w:szCs w:val="21"/>
              </w:rPr>
            </w:pPr>
            <w:r>
              <w:rPr>
                <w:szCs w:val="21"/>
              </w:rPr>
              <w:t>对编制依据的了解、熟悉程度，横向同比：优：</w:t>
            </w:r>
            <w:r>
              <w:rPr>
                <w:szCs w:val="21"/>
              </w:rPr>
              <w:t>3</w:t>
            </w:r>
            <w:r>
              <w:rPr>
                <w:szCs w:val="21"/>
              </w:rPr>
              <w:t>分；良</w:t>
            </w:r>
            <w:r>
              <w:rPr>
                <w:szCs w:val="21"/>
              </w:rPr>
              <w:t>2</w:t>
            </w:r>
            <w:r>
              <w:rPr>
                <w:szCs w:val="21"/>
              </w:rPr>
              <w:t>分；中：</w:t>
            </w:r>
            <w:r>
              <w:rPr>
                <w:szCs w:val="21"/>
              </w:rPr>
              <w:t>1</w:t>
            </w:r>
            <w:r>
              <w:rPr>
                <w:szCs w:val="21"/>
              </w:rPr>
              <w:t>分；差</w:t>
            </w:r>
            <w:r>
              <w:rPr>
                <w:szCs w:val="21"/>
              </w:rPr>
              <w:t>0</w:t>
            </w:r>
            <w:r>
              <w:rPr>
                <w:szCs w:val="21"/>
              </w:rPr>
              <w:t>分。</w:t>
            </w:r>
          </w:p>
        </w:tc>
        <w:tc>
          <w:tcPr>
            <w:tcW w:w="902" w:type="dxa"/>
            <w:vAlign w:val="center"/>
          </w:tcPr>
          <w:p w:rsidR="0017783F" w:rsidRDefault="0017783F" w:rsidP="00C523BC">
            <w:pPr>
              <w:spacing w:line="340" w:lineRule="exact"/>
              <w:ind w:rightChars="16" w:right="34"/>
              <w:rPr>
                <w:szCs w:val="21"/>
              </w:rPr>
            </w:pPr>
          </w:p>
        </w:tc>
      </w:tr>
      <w:tr w:rsidR="0017783F" w:rsidTr="00C523BC">
        <w:trPr>
          <w:trHeight w:val="1112"/>
        </w:trPr>
        <w:tc>
          <w:tcPr>
            <w:tcW w:w="490" w:type="dxa"/>
            <w:vAlign w:val="center"/>
          </w:tcPr>
          <w:p w:rsidR="0017783F" w:rsidRDefault="0017783F" w:rsidP="00C523BC">
            <w:pPr>
              <w:spacing w:line="340" w:lineRule="exact"/>
              <w:jc w:val="center"/>
              <w:rPr>
                <w:szCs w:val="21"/>
              </w:rPr>
            </w:pPr>
            <w:r>
              <w:rPr>
                <w:szCs w:val="21"/>
              </w:rPr>
              <w:t>2</w:t>
            </w:r>
          </w:p>
        </w:tc>
        <w:tc>
          <w:tcPr>
            <w:tcW w:w="741" w:type="dxa"/>
            <w:vAlign w:val="center"/>
          </w:tcPr>
          <w:p w:rsidR="0017783F" w:rsidRDefault="0017783F" w:rsidP="00C523BC">
            <w:pPr>
              <w:spacing w:line="340" w:lineRule="exact"/>
              <w:jc w:val="center"/>
              <w:rPr>
                <w:szCs w:val="21"/>
              </w:rPr>
            </w:pPr>
            <w:r>
              <w:rPr>
                <w:szCs w:val="21"/>
              </w:rPr>
              <w:t>5</w:t>
            </w:r>
          </w:p>
        </w:tc>
        <w:tc>
          <w:tcPr>
            <w:tcW w:w="2153" w:type="dxa"/>
            <w:vAlign w:val="center"/>
          </w:tcPr>
          <w:p w:rsidR="0017783F" w:rsidRDefault="0017783F" w:rsidP="00C523BC">
            <w:pPr>
              <w:spacing w:line="340" w:lineRule="exact"/>
              <w:rPr>
                <w:szCs w:val="21"/>
              </w:rPr>
            </w:pPr>
            <w:r>
              <w:rPr>
                <w:szCs w:val="21"/>
              </w:rPr>
              <w:t>对项目背景、现状、目标、内容、要求的理解是否准确、了解和认识是否深刻，有否对项目技术要求作出响应。</w:t>
            </w:r>
          </w:p>
        </w:tc>
        <w:tc>
          <w:tcPr>
            <w:tcW w:w="5145" w:type="dxa"/>
            <w:vAlign w:val="center"/>
          </w:tcPr>
          <w:p w:rsidR="0017783F" w:rsidRDefault="0017783F" w:rsidP="00C523BC">
            <w:pPr>
              <w:spacing w:line="340" w:lineRule="exact"/>
              <w:ind w:rightChars="16" w:right="34"/>
              <w:rPr>
                <w:szCs w:val="21"/>
              </w:rPr>
            </w:pPr>
            <w:r>
              <w:rPr>
                <w:szCs w:val="21"/>
              </w:rPr>
              <w:t>是否准确、透彻、理解到位，横向同比：优：</w:t>
            </w:r>
            <w:r>
              <w:rPr>
                <w:szCs w:val="21"/>
              </w:rPr>
              <w:t>5</w:t>
            </w:r>
            <w:r>
              <w:rPr>
                <w:szCs w:val="21"/>
              </w:rPr>
              <w:t>分；良</w:t>
            </w:r>
            <w:r>
              <w:rPr>
                <w:szCs w:val="21"/>
              </w:rPr>
              <w:t>4</w:t>
            </w:r>
            <w:r>
              <w:rPr>
                <w:szCs w:val="21"/>
              </w:rPr>
              <w:t>分；中：</w:t>
            </w:r>
            <w:r>
              <w:rPr>
                <w:szCs w:val="21"/>
              </w:rPr>
              <w:t>2</w:t>
            </w:r>
            <w:r>
              <w:rPr>
                <w:szCs w:val="21"/>
              </w:rPr>
              <w:t>分；差</w:t>
            </w:r>
            <w:r>
              <w:rPr>
                <w:szCs w:val="21"/>
              </w:rPr>
              <w:t>0</w:t>
            </w:r>
            <w:r>
              <w:rPr>
                <w:szCs w:val="21"/>
              </w:rPr>
              <w:t>分。</w:t>
            </w:r>
          </w:p>
        </w:tc>
        <w:tc>
          <w:tcPr>
            <w:tcW w:w="902" w:type="dxa"/>
            <w:vAlign w:val="center"/>
          </w:tcPr>
          <w:p w:rsidR="0017783F" w:rsidRDefault="0017783F" w:rsidP="00C523BC">
            <w:pPr>
              <w:spacing w:line="340" w:lineRule="exact"/>
              <w:ind w:rightChars="16" w:right="34"/>
              <w:rPr>
                <w:szCs w:val="21"/>
              </w:rPr>
            </w:pPr>
          </w:p>
        </w:tc>
      </w:tr>
      <w:tr w:rsidR="0017783F" w:rsidTr="00C523BC">
        <w:trPr>
          <w:trHeight w:val="866"/>
        </w:trPr>
        <w:tc>
          <w:tcPr>
            <w:tcW w:w="490" w:type="dxa"/>
            <w:vAlign w:val="center"/>
          </w:tcPr>
          <w:p w:rsidR="0017783F" w:rsidRDefault="0017783F" w:rsidP="00C523BC">
            <w:pPr>
              <w:spacing w:line="340" w:lineRule="exact"/>
              <w:jc w:val="center"/>
              <w:rPr>
                <w:szCs w:val="21"/>
              </w:rPr>
            </w:pPr>
            <w:r>
              <w:rPr>
                <w:szCs w:val="21"/>
              </w:rPr>
              <w:t>3</w:t>
            </w:r>
          </w:p>
        </w:tc>
        <w:tc>
          <w:tcPr>
            <w:tcW w:w="741" w:type="dxa"/>
            <w:vAlign w:val="center"/>
          </w:tcPr>
          <w:p w:rsidR="0017783F" w:rsidRDefault="0017783F" w:rsidP="00C523BC">
            <w:pPr>
              <w:spacing w:line="340" w:lineRule="exact"/>
              <w:jc w:val="center"/>
              <w:rPr>
                <w:szCs w:val="21"/>
              </w:rPr>
            </w:pPr>
            <w:r>
              <w:rPr>
                <w:szCs w:val="21"/>
              </w:rPr>
              <w:t>6</w:t>
            </w:r>
          </w:p>
        </w:tc>
        <w:tc>
          <w:tcPr>
            <w:tcW w:w="2153" w:type="dxa"/>
            <w:vAlign w:val="center"/>
          </w:tcPr>
          <w:p w:rsidR="0017783F" w:rsidRDefault="0017783F" w:rsidP="00C523BC">
            <w:pPr>
              <w:spacing w:line="340" w:lineRule="exact"/>
              <w:rPr>
                <w:szCs w:val="21"/>
              </w:rPr>
            </w:pPr>
            <w:r>
              <w:rPr>
                <w:szCs w:val="21"/>
              </w:rPr>
              <w:t>总体思路和实施方案</w:t>
            </w:r>
          </w:p>
        </w:tc>
        <w:tc>
          <w:tcPr>
            <w:tcW w:w="5145" w:type="dxa"/>
            <w:vAlign w:val="center"/>
          </w:tcPr>
          <w:p w:rsidR="0017783F" w:rsidRDefault="0017783F" w:rsidP="00C523BC">
            <w:pPr>
              <w:spacing w:line="340" w:lineRule="exact"/>
              <w:ind w:rightChars="16" w:right="34"/>
              <w:rPr>
                <w:szCs w:val="21"/>
              </w:rPr>
            </w:pPr>
            <w:r>
              <w:rPr>
                <w:szCs w:val="21"/>
              </w:rPr>
              <w:t>总体思路是否清晰，提供切实可行的实施方案</w:t>
            </w:r>
          </w:p>
          <w:p w:rsidR="0017783F" w:rsidRDefault="0017783F" w:rsidP="00C523BC">
            <w:pPr>
              <w:spacing w:line="340" w:lineRule="exact"/>
              <w:ind w:rightChars="16" w:right="34"/>
              <w:rPr>
                <w:szCs w:val="21"/>
              </w:rPr>
            </w:pPr>
            <w:r>
              <w:rPr>
                <w:szCs w:val="21"/>
              </w:rPr>
              <w:t>横向同比：优：</w:t>
            </w:r>
            <w:r>
              <w:rPr>
                <w:szCs w:val="21"/>
              </w:rPr>
              <w:t>6</w:t>
            </w:r>
            <w:r>
              <w:rPr>
                <w:szCs w:val="21"/>
              </w:rPr>
              <w:t>分；良</w:t>
            </w:r>
            <w:r>
              <w:rPr>
                <w:szCs w:val="21"/>
              </w:rPr>
              <w:t>4</w:t>
            </w:r>
            <w:r>
              <w:rPr>
                <w:szCs w:val="21"/>
              </w:rPr>
              <w:t>分；中：</w:t>
            </w:r>
            <w:r>
              <w:rPr>
                <w:szCs w:val="21"/>
              </w:rPr>
              <w:t>2</w:t>
            </w:r>
            <w:r>
              <w:rPr>
                <w:szCs w:val="21"/>
              </w:rPr>
              <w:t>分；差</w:t>
            </w:r>
            <w:r>
              <w:rPr>
                <w:szCs w:val="21"/>
              </w:rPr>
              <w:t>1</w:t>
            </w:r>
            <w:r>
              <w:rPr>
                <w:szCs w:val="21"/>
              </w:rPr>
              <w:t>分。</w:t>
            </w:r>
          </w:p>
        </w:tc>
        <w:tc>
          <w:tcPr>
            <w:tcW w:w="902" w:type="dxa"/>
            <w:vAlign w:val="center"/>
          </w:tcPr>
          <w:p w:rsidR="0017783F" w:rsidRDefault="0017783F" w:rsidP="00C523BC">
            <w:pPr>
              <w:spacing w:line="340" w:lineRule="exact"/>
              <w:ind w:rightChars="16" w:right="34"/>
              <w:rPr>
                <w:szCs w:val="21"/>
              </w:rPr>
            </w:pPr>
          </w:p>
        </w:tc>
      </w:tr>
      <w:tr w:rsidR="0017783F" w:rsidTr="00C523BC">
        <w:trPr>
          <w:trHeight w:val="512"/>
        </w:trPr>
        <w:tc>
          <w:tcPr>
            <w:tcW w:w="490" w:type="dxa"/>
            <w:vAlign w:val="center"/>
          </w:tcPr>
          <w:p w:rsidR="0017783F" w:rsidRDefault="0017783F" w:rsidP="00C523BC">
            <w:pPr>
              <w:spacing w:line="340" w:lineRule="exact"/>
              <w:jc w:val="center"/>
              <w:rPr>
                <w:szCs w:val="21"/>
              </w:rPr>
            </w:pPr>
            <w:r>
              <w:rPr>
                <w:szCs w:val="21"/>
              </w:rPr>
              <w:t>4</w:t>
            </w:r>
          </w:p>
        </w:tc>
        <w:tc>
          <w:tcPr>
            <w:tcW w:w="741" w:type="dxa"/>
            <w:vAlign w:val="center"/>
          </w:tcPr>
          <w:p w:rsidR="0017783F" w:rsidRDefault="0017783F" w:rsidP="00C523BC">
            <w:pPr>
              <w:spacing w:line="340" w:lineRule="exact"/>
              <w:jc w:val="center"/>
              <w:rPr>
                <w:szCs w:val="21"/>
              </w:rPr>
            </w:pPr>
            <w:r>
              <w:rPr>
                <w:szCs w:val="21"/>
              </w:rPr>
              <w:t>5</w:t>
            </w:r>
          </w:p>
        </w:tc>
        <w:tc>
          <w:tcPr>
            <w:tcW w:w="2153" w:type="dxa"/>
            <w:vAlign w:val="center"/>
          </w:tcPr>
          <w:p w:rsidR="0017783F" w:rsidRDefault="0017783F" w:rsidP="00C523BC">
            <w:pPr>
              <w:spacing w:line="340" w:lineRule="exact"/>
              <w:rPr>
                <w:szCs w:val="21"/>
              </w:rPr>
            </w:pPr>
            <w:r>
              <w:rPr>
                <w:szCs w:val="21"/>
              </w:rPr>
              <w:t>补贴标准、环境经济效益评估相关数据来源的合理性及科学性</w:t>
            </w:r>
          </w:p>
        </w:tc>
        <w:tc>
          <w:tcPr>
            <w:tcW w:w="5145" w:type="dxa"/>
            <w:vAlign w:val="center"/>
          </w:tcPr>
          <w:p w:rsidR="0017783F" w:rsidRDefault="0017783F" w:rsidP="00C523BC">
            <w:pPr>
              <w:spacing w:line="340" w:lineRule="exact"/>
              <w:ind w:rightChars="16" w:right="34"/>
              <w:rPr>
                <w:szCs w:val="21"/>
              </w:rPr>
            </w:pPr>
            <w:r>
              <w:rPr>
                <w:szCs w:val="21"/>
              </w:rPr>
              <w:t>补贴标准、环境经济效益评估的合理性、科学性，横向同比：优：</w:t>
            </w:r>
            <w:r>
              <w:rPr>
                <w:szCs w:val="21"/>
              </w:rPr>
              <w:t>5</w:t>
            </w:r>
            <w:r>
              <w:rPr>
                <w:szCs w:val="21"/>
              </w:rPr>
              <w:t>分；良</w:t>
            </w:r>
            <w:r>
              <w:rPr>
                <w:szCs w:val="21"/>
              </w:rPr>
              <w:t>4</w:t>
            </w:r>
            <w:r>
              <w:rPr>
                <w:szCs w:val="21"/>
              </w:rPr>
              <w:t>分；中：</w:t>
            </w:r>
            <w:r>
              <w:rPr>
                <w:szCs w:val="21"/>
              </w:rPr>
              <w:t>2</w:t>
            </w:r>
            <w:r>
              <w:rPr>
                <w:szCs w:val="21"/>
              </w:rPr>
              <w:t>分；差</w:t>
            </w:r>
            <w:r>
              <w:rPr>
                <w:szCs w:val="21"/>
              </w:rPr>
              <w:t>0</w:t>
            </w:r>
            <w:r>
              <w:rPr>
                <w:szCs w:val="21"/>
              </w:rPr>
              <w:t>分。</w:t>
            </w:r>
          </w:p>
        </w:tc>
        <w:tc>
          <w:tcPr>
            <w:tcW w:w="902" w:type="dxa"/>
            <w:vAlign w:val="center"/>
          </w:tcPr>
          <w:p w:rsidR="0017783F" w:rsidRDefault="0017783F" w:rsidP="00C523BC">
            <w:pPr>
              <w:spacing w:line="340" w:lineRule="exact"/>
              <w:ind w:rightChars="16" w:right="34"/>
              <w:rPr>
                <w:szCs w:val="21"/>
              </w:rPr>
            </w:pPr>
          </w:p>
        </w:tc>
      </w:tr>
      <w:tr w:rsidR="0017783F" w:rsidTr="00C523BC">
        <w:trPr>
          <w:trHeight w:val="885"/>
        </w:trPr>
        <w:tc>
          <w:tcPr>
            <w:tcW w:w="490" w:type="dxa"/>
            <w:vAlign w:val="center"/>
          </w:tcPr>
          <w:p w:rsidR="0017783F" w:rsidRDefault="0017783F" w:rsidP="00C523BC">
            <w:pPr>
              <w:spacing w:line="340" w:lineRule="exact"/>
              <w:jc w:val="center"/>
              <w:rPr>
                <w:szCs w:val="21"/>
              </w:rPr>
            </w:pPr>
            <w:r>
              <w:rPr>
                <w:szCs w:val="21"/>
              </w:rPr>
              <w:t>5</w:t>
            </w:r>
          </w:p>
        </w:tc>
        <w:tc>
          <w:tcPr>
            <w:tcW w:w="741" w:type="dxa"/>
            <w:vAlign w:val="center"/>
          </w:tcPr>
          <w:p w:rsidR="0017783F" w:rsidRDefault="0017783F" w:rsidP="00C523BC">
            <w:pPr>
              <w:spacing w:line="340" w:lineRule="exact"/>
              <w:jc w:val="center"/>
              <w:rPr>
                <w:szCs w:val="21"/>
              </w:rPr>
            </w:pPr>
            <w:r>
              <w:rPr>
                <w:szCs w:val="21"/>
              </w:rPr>
              <w:t>9</w:t>
            </w:r>
          </w:p>
        </w:tc>
        <w:tc>
          <w:tcPr>
            <w:tcW w:w="2153" w:type="dxa"/>
            <w:vAlign w:val="center"/>
          </w:tcPr>
          <w:p w:rsidR="0017783F" w:rsidRDefault="0017783F" w:rsidP="00C523BC">
            <w:pPr>
              <w:spacing w:line="340" w:lineRule="exact"/>
              <w:rPr>
                <w:szCs w:val="21"/>
              </w:rPr>
            </w:pPr>
            <w:r>
              <w:rPr>
                <w:szCs w:val="21"/>
              </w:rPr>
              <w:t>提交成果</w:t>
            </w:r>
          </w:p>
        </w:tc>
        <w:tc>
          <w:tcPr>
            <w:tcW w:w="5145" w:type="dxa"/>
            <w:vAlign w:val="center"/>
          </w:tcPr>
          <w:p w:rsidR="0017783F" w:rsidRDefault="0017783F" w:rsidP="00C523BC">
            <w:pPr>
              <w:spacing w:line="340" w:lineRule="exact"/>
              <w:ind w:rightChars="16" w:right="34"/>
              <w:rPr>
                <w:szCs w:val="21"/>
              </w:rPr>
            </w:pPr>
            <w:r>
              <w:rPr>
                <w:szCs w:val="21"/>
              </w:rPr>
              <w:t>成果内容是否全面、清晰，各谈判人横向比较：优：</w:t>
            </w:r>
            <w:r>
              <w:rPr>
                <w:szCs w:val="21"/>
              </w:rPr>
              <w:t>9-8</w:t>
            </w:r>
            <w:r>
              <w:rPr>
                <w:szCs w:val="21"/>
              </w:rPr>
              <w:t>分；良</w:t>
            </w:r>
            <w:r>
              <w:rPr>
                <w:szCs w:val="21"/>
              </w:rPr>
              <w:t>7-5</w:t>
            </w:r>
            <w:r>
              <w:rPr>
                <w:szCs w:val="21"/>
              </w:rPr>
              <w:t>分；中：</w:t>
            </w:r>
            <w:r>
              <w:rPr>
                <w:szCs w:val="21"/>
              </w:rPr>
              <w:t>4-3</w:t>
            </w:r>
            <w:r>
              <w:rPr>
                <w:szCs w:val="21"/>
              </w:rPr>
              <w:t>分；差</w:t>
            </w:r>
            <w:r>
              <w:rPr>
                <w:szCs w:val="21"/>
              </w:rPr>
              <w:t>2-0</w:t>
            </w:r>
            <w:r>
              <w:rPr>
                <w:szCs w:val="21"/>
              </w:rPr>
              <w:t>分。</w:t>
            </w:r>
          </w:p>
        </w:tc>
        <w:tc>
          <w:tcPr>
            <w:tcW w:w="902" w:type="dxa"/>
            <w:vAlign w:val="center"/>
          </w:tcPr>
          <w:p w:rsidR="0017783F" w:rsidRDefault="0017783F" w:rsidP="00C523BC">
            <w:pPr>
              <w:spacing w:line="340" w:lineRule="exact"/>
              <w:ind w:rightChars="16" w:right="34"/>
              <w:rPr>
                <w:szCs w:val="21"/>
              </w:rPr>
            </w:pPr>
          </w:p>
        </w:tc>
      </w:tr>
      <w:tr w:rsidR="0017783F" w:rsidTr="00C523BC">
        <w:trPr>
          <w:trHeight w:val="879"/>
        </w:trPr>
        <w:tc>
          <w:tcPr>
            <w:tcW w:w="490" w:type="dxa"/>
            <w:vAlign w:val="center"/>
          </w:tcPr>
          <w:p w:rsidR="0017783F" w:rsidRDefault="0017783F" w:rsidP="00C523BC">
            <w:pPr>
              <w:spacing w:line="340" w:lineRule="exact"/>
              <w:jc w:val="center"/>
              <w:rPr>
                <w:szCs w:val="21"/>
              </w:rPr>
            </w:pPr>
            <w:r>
              <w:rPr>
                <w:szCs w:val="21"/>
              </w:rPr>
              <w:t>6</w:t>
            </w:r>
          </w:p>
        </w:tc>
        <w:tc>
          <w:tcPr>
            <w:tcW w:w="741" w:type="dxa"/>
            <w:vAlign w:val="center"/>
          </w:tcPr>
          <w:p w:rsidR="0017783F" w:rsidRDefault="0017783F" w:rsidP="00C523BC">
            <w:pPr>
              <w:spacing w:line="340" w:lineRule="exact"/>
              <w:jc w:val="center"/>
              <w:rPr>
                <w:szCs w:val="21"/>
              </w:rPr>
            </w:pPr>
            <w:r>
              <w:rPr>
                <w:szCs w:val="21"/>
              </w:rPr>
              <w:t>3</w:t>
            </w:r>
          </w:p>
        </w:tc>
        <w:tc>
          <w:tcPr>
            <w:tcW w:w="2153" w:type="dxa"/>
            <w:vAlign w:val="center"/>
          </w:tcPr>
          <w:p w:rsidR="0017783F" w:rsidRDefault="0017783F" w:rsidP="00C523BC">
            <w:pPr>
              <w:spacing w:line="340" w:lineRule="exact"/>
              <w:rPr>
                <w:szCs w:val="21"/>
              </w:rPr>
            </w:pPr>
            <w:r>
              <w:rPr>
                <w:szCs w:val="21"/>
              </w:rPr>
              <w:t>进度计划、保障措施</w:t>
            </w:r>
          </w:p>
        </w:tc>
        <w:tc>
          <w:tcPr>
            <w:tcW w:w="5145" w:type="dxa"/>
            <w:vAlign w:val="center"/>
          </w:tcPr>
          <w:p w:rsidR="0017783F" w:rsidRDefault="0017783F" w:rsidP="00C523BC">
            <w:pPr>
              <w:spacing w:line="340" w:lineRule="exact"/>
              <w:ind w:rightChars="16" w:right="34"/>
              <w:rPr>
                <w:szCs w:val="21"/>
              </w:rPr>
            </w:pPr>
            <w:r>
              <w:rPr>
                <w:szCs w:val="21"/>
              </w:rPr>
              <w:t>工作安排是否合理、配置保障、措施是否明确，横向同比：优：</w:t>
            </w:r>
            <w:r>
              <w:rPr>
                <w:szCs w:val="21"/>
              </w:rPr>
              <w:t>3</w:t>
            </w:r>
            <w:r>
              <w:rPr>
                <w:szCs w:val="21"/>
              </w:rPr>
              <w:t>分；良</w:t>
            </w:r>
            <w:r>
              <w:rPr>
                <w:szCs w:val="21"/>
              </w:rPr>
              <w:t>2</w:t>
            </w:r>
            <w:r>
              <w:rPr>
                <w:szCs w:val="21"/>
              </w:rPr>
              <w:t>分；中：</w:t>
            </w:r>
            <w:r>
              <w:rPr>
                <w:szCs w:val="21"/>
              </w:rPr>
              <w:t>1</w:t>
            </w:r>
            <w:r>
              <w:rPr>
                <w:szCs w:val="21"/>
              </w:rPr>
              <w:t>分；差</w:t>
            </w:r>
            <w:r>
              <w:rPr>
                <w:szCs w:val="21"/>
              </w:rPr>
              <w:t>0</w:t>
            </w:r>
            <w:r>
              <w:rPr>
                <w:szCs w:val="21"/>
              </w:rPr>
              <w:t>分。</w:t>
            </w:r>
          </w:p>
        </w:tc>
        <w:tc>
          <w:tcPr>
            <w:tcW w:w="902" w:type="dxa"/>
            <w:vAlign w:val="center"/>
          </w:tcPr>
          <w:p w:rsidR="0017783F" w:rsidRDefault="0017783F" w:rsidP="00C523BC">
            <w:pPr>
              <w:spacing w:line="340" w:lineRule="exact"/>
              <w:ind w:rightChars="16" w:right="34"/>
              <w:rPr>
                <w:szCs w:val="21"/>
              </w:rPr>
            </w:pPr>
          </w:p>
        </w:tc>
      </w:tr>
      <w:tr w:rsidR="0017783F" w:rsidTr="00C523BC">
        <w:trPr>
          <w:trHeight w:val="937"/>
        </w:trPr>
        <w:tc>
          <w:tcPr>
            <w:tcW w:w="490" w:type="dxa"/>
            <w:vAlign w:val="center"/>
          </w:tcPr>
          <w:p w:rsidR="0017783F" w:rsidRDefault="0017783F" w:rsidP="00C523BC">
            <w:pPr>
              <w:spacing w:line="340" w:lineRule="exact"/>
              <w:jc w:val="center"/>
              <w:rPr>
                <w:szCs w:val="21"/>
              </w:rPr>
            </w:pPr>
            <w:r>
              <w:rPr>
                <w:szCs w:val="21"/>
              </w:rPr>
              <w:t>7</w:t>
            </w:r>
          </w:p>
        </w:tc>
        <w:tc>
          <w:tcPr>
            <w:tcW w:w="741" w:type="dxa"/>
            <w:vAlign w:val="center"/>
          </w:tcPr>
          <w:p w:rsidR="0017783F" w:rsidRDefault="0017783F" w:rsidP="00C523BC">
            <w:pPr>
              <w:spacing w:line="340" w:lineRule="exact"/>
              <w:jc w:val="center"/>
              <w:rPr>
                <w:szCs w:val="21"/>
              </w:rPr>
            </w:pPr>
            <w:r>
              <w:rPr>
                <w:szCs w:val="21"/>
              </w:rPr>
              <w:t>4</w:t>
            </w:r>
          </w:p>
        </w:tc>
        <w:tc>
          <w:tcPr>
            <w:tcW w:w="2153" w:type="dxa"/>
            <w:vAlign w:val="center"/>
          </w:tcPr>
          <w:p w:rsidR="0017783F" w:rsidRDefault="0017783F" w:rsidP="00C523BC">
            <w:pPr>
              <w:spacing w:line="340" w:lineRule="exact"/>
              <w:rPr>
                <w:szCs w:val="21"/>
              </w:rPr>
            </w:pPr>
            <w:r>
              <w:rPr>
                <w:szCs w:val="21"/>
              </w:rPr>
              <w:t>后期服务</w:t>
            </w:r>
          </w:p>
        </w:tc>
        <w:tc>
          <w:tcPr>
            <w:tcW w:w="5145" w:type="dxa"/>
            <w:vAlign w:val="center"/>
          </w:tcPr>
          <w:p w:rsidR="0017783F" w:rsidRDefault="0017783F" w:rsidP="00C523BC">
            <w:pPr>
              <w:spacing w:line="340" w:lineRule="exact"/>
              <w:ind w:rightChars="16" w:right="34"/>
              <w:rPr>
                <w:szCs w:val="21"/>
              </w:rPr>
            </w:pPr>
            <w:r>
              <w:rPr>
                <w:szCs w:val="21"/>
              </w:rPr>
              <w:t>后期服务工作内容，服务承诺合理，横向同比：</w:t>
            </w:r>
          </w:p>
          <w:p w:rsidR="0017783F" w:rsidRDefault="0017783F" w:rsidP="00C523BC">
            <w:pPr>
              <w:spacing w:line="340" w:lineRule="exact"/>
              <w:ind w:rightChars="16" w:right="34"/>
              <w:rPr>
                <w:szCs w:val="21"/>
              </w:rPr>
            </w:pPr>
            <w:r>
              <w:rPr>
                <w:szCs w:val="21"/>
              </w:rPr>
              <w:t>优：</w:t>
            </w:r>
            <w:r>
              <w:rPr>
                <w:szCs w:val="21"/>
              </w:rPr>
              <w:t>4</w:t>
            </w:r>
            <w:r>
              <w:rPr>
                <w:szCs w:val="21"/>
              </w:rPr>
              <w:t>分；良</w:t>
            </w:r>
            <w:r>
              <w:rPr>
                <w:szCs w:val="21"/>
              </w:rPr>
              <w:t>3</w:t>
            </w:r>
            <w:r>
              <w:rPr>
                <w:szCs w:val="21"/>
              </w:rPr>
              <w:t>分；中：</w:t>
            </w:r>
            <w:r>
              <w:rPr>
                <w:szCs w:val="21"/>
              </w:rPr>
              <w:t>2</w:t>
            </w:r>
            <w:r>
              <w:rPr>
                <w:szCs w:val="21"/>
              </w:rPr>
              <w:t>分；差</w:t>
            </w:r>
            <w:r>
              <w:rPr>
                <w:szCs w:val="21"/>
              </w:rPr>
              <w:t>1</w:t>
            </w:r>
            <w:r>
              <w:rPr>
                <w:szCs w:val="21"/>
              </w:rPr>
              <w:t>分。</w:t>
            </w:r>
          </w:p>
        </w:tc>
        <w:tc>
          <w:tcPr>
            <w:tcW w:w="902" w:type="dxa"/>
            <w:vAlign w:val="center"/>
          </w:tcPr>
          <w:p w:rsidR="0017783F" w:rsidRDefault="0017783F" w:rsidP="00C523BC">
            <w:pPr>
              <w:spacing w:line="340" w:lineRule="exact"/>
              <w:ind w:rightChars="16" w:right="34"/>
              <w:rPr>
                <w:szCs w:val="21"/>
              </w:rPr>
            </w:pPr>
          </w:p>
        </w:tc>
      </w:tr>
    </w:tbl>
    <w:p w:rsidR="0017783F" w:rsidRDefault="0017783F" w:rsidP="0017783F">
      <w:pPr>
        <w:spacing w:line="360" w:lineRule="auto"/>
        <w:jc w:val="left"/>
        <w:rPr>
          <w:b/>
          <w:szCs w:val="21"/>
        </w:rPr>
      </w:pPr>
    </w:p>
    <w:p w:rsidR="0017783F" w:rsidRDefault="0017783F" w:rsidP="0017783F">
      <w:pPr>
        <w:spacing w:line="360" w:lineRule="auto"/>
        <w:jc w:val="left"/>
        <w:rPr>
          <w:b/>
          <w:szCs w:val="21"/>
        </w:rPr>
      </w:pPr>
    </w:p>
    <w:p w:rsidR="0017783F" w:rsidRDefault="0017783F" w:rsidP="0017783F">
      <w:pPr>
        <w:spacing w:line="360" w:lineRule="auto"/>
        <w:jc w:val="left"/>
        <w:rPr>
          <w:b/>
          <w:szCs w:val="21"/>
        </w:rPr>
      </w:pPr>
    </w:p>
    <w:p w:rsidR="0017783F" w:rsidRDefault="0017783F" w:rsidP="0017783F">
      <w:pPr>
        <w:spacing w:line="360" w:lineRule="auto"/>
        <w:jc w:val="left"/>
        <w:rPr>
          <w:b/>
          <w:szCs w:val="21"/>
        </w:rPr>
      </w:pPr>
    </w:p>
    <w:p w:rsidR="0017783F" w:rsidRDefault="0017783F" w:rsidP="0017783F">
      <w:pPr>
        <w:spacing w:line="360" w:lineRule="auto"/>
        <w:jc w:val="left"/>
        <w:rPr>
          <w:b/>
          <w:szCs w:val="21"/>
        </w:rPr>
      </w:pPr>
    </w:p>
    <w:p w:rsidR="0017783F" w:rsidRDefault="0017783F" w:rsidP="0017783F">
      <w:pPr>
        <w:spacing w:line="360" w:lineRule="auto"/>
        <w:jc w:val="left"/>
        <w:rPr>
          <w:b/>
          <w:szCs w:val="21"/>
        </w:rPr>
      </w:pPr>
    </w:p>
    <w:p w:rsidR="0017783F" w:rsidRDefault="0017783F" w:rsidP="0017783F">
      <w:pPr>
        <w:spacing w:line="360" w:lineRule="auto"/>
        <w:jc w:val="left"/>
        <w:rPr>
          <w:b/>
          <w:szCs w:val="21"/>
        </w:rPr>
      </w:pPr>
    </w:p>
    <w:p w:rsidR="0017783F" w:rsidRDefault="0017783F" w:rsidP="0017783F">
      <w:pPr>
        <w:spacing w:line="360" w:lineRule="auto"/>
        <w:jc w:val="left"/>
        <w:rPr>
          <w:b/>
          <w:sz w:val="30"/>
          <w:szCs w:val="30"/>
        </w:rPr>
      </w:pPr>
      <w:bookmarkStart w:id="167" w:name="_Toc202347237"/>
      <w:bookmarkStart w:id="168" w:name="_Toc213814891"/>
      <w:r>
        <w:rPr>
          <w:b/>
          <w:sz w:val="30"/>
          <w:szCs w:val="30"/>
        </w:rPr>
        <w:lastRenderedPageBreak/>
        <w:t>附表四、答辩评分表</w:t>
      </w:r>
    </w:p>
    <w:p w:rsidR="0017783F" w:rsidRDefault="0017783F" w:rsidP="0017783F">
      <w:pPr>
        <w:spacing w:line="360" w:lineRule="auto"/>
        <w:rPr>
          <w:b/>
          <w:szCs w:val="21"/>
        </w:rPr>
      </w:pPr>
    </w:p>
    <w:p w:rsidR="0017783F" w:rsidRDefault="0017783F" w:rsidP="0017783F">
      <w:pPr>
        <w:spacing w:line="360" w:lineRule="auto"/>
        <w:rPr>
          <w:b/>
          <w:bCs/>
          <w:szCs w:val="21"/>
        </w:rPr>
      </w:pPr>
      <w:r>
        <w:rPr>
          <w:b/>
          <w:szCs w:val="21"/>
        </w:rPr>
        <w:t>谈判人</w:t>
      </w:r>
      <w:r>
        <w:rPr>
          <w:b/>
          <w:szCs w:val="21"/>
        </w:rPr>
        <w:t xml:space="preserve">:                               </w:t>
      </w:r>
      <w:r>
        <w:rPr>
          <w:b/>
          <w:bCs/>
          <w:szCs w:val="21"/>
        </w:rPr>
        <w:t>评分合计</w:t>
      </w:r>
      <w:r>
        <w:rPr>
          <w:b/>
          <w:bCs/>
          <w:szCs w:val="21"/>
        </w:rPr>
        <w:t xml:space="preserve">:             </w:t>
      </w:r>
      <w:r>
        <w:rPr>
          <w:b/>
          <w:szCs w:val="21"/>
        </w:rPr>
        <w:t>评委签字：</w:t>
      </w:r>
    </w:p>
    <w:p w:rsidR="0017783F" w:rsidRDefault="0017783F" w:rsidP="0017783F">
      <w:pPr>
        <w:spacing w:line="360" w:lineRule="auto"/>
        <w:jc w:val="left"/>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139"/>
        <w:gridCol w:w="3157"/>
        <w:gridCol w:w="3223"/>
        <w:gridCol w:w="1269"/>
      </w:tblGrid>
      <w:tr w:rsidR="0017783F" w:rsidTr="00C523BC">
        <w:trPr>
          <w:trHeight w:val="751"/>
        </w:trPr>
        <w:tc>
          <w:tcPr>
            <w:tcW w:w="670" w:type="dxa"/>
            <w:vAlign w:val="center"/>
          </w:tcPr>
          <w:p w:rsidR="0017783F" w:rsidRDefault="0017783F" w:rsidP="00C523BC">
            <w:pPr>
              <w:jc w:val="center"/>
              <w:rPr>
                <w:szCs w:val="21"/>
              </w:rPr>
            </w:pPr>
            <w:r>
              <w:rPr>
                <w:szCs w:val="21"/>
              </w:rPr>
              <w:t>序号</w:t>
            </w:r>
          </w:p>
        </w:tc>
        <w:tc>
          <w:tcPr>
            <w:tcW w:w="1139" w:type="dxa"/>
            <w:vAlign w:val="center"/>
          </w:tcPr>
          <w:p w:rsidR="0017783F" w:rsidRDefault="0017783F" w:rsidP="00C523BC">
            <w:pPr>
              <w:jc w:val="center"/>
              <w:rPr>
                <w:b/>
                <w:bCs/>
                <w:kern w:val="0"/>
                <w:szCs w:val="21"/>
              </w:rPr>
            </w:pPr>
            <w:r>
              <w:rPr>
                <w:kern w:val="0"/>
                <w:szCs w:val="21"/>
              </w:rPr>
              <w:t>分值（</w:t>
            </w:r>
            <w:r>
              <w:rPr>
                <w:kern w:val="0"/>
                <w:szCs w:val="21"/>
              </w:rPr>
              <w:t>20</w:t>
            </w:r>
            <w:r>
              <w:rPr>
                <w:kern w:val="0"/>
                <w:szCs w:val="21"/>
              </w:rPr>
              <w:t>）</w:t>
            </w:r>
          </w:p>
        </w:tc>
        <w:tc>
          <w:tcPr>
            <w:tcW w:w="3157" w:type="dxa"/>
            <w:vAlign w:val="center"/>
          </w:tcPr>
          <w:p w:rsidR="0017783F" w:rsidRDefault="0017783F" w:rsidP="00C523BC">
            <w:pPr>
              <w:jc w:val="center"/>
              <w:rPr>
                <w:szCs w:val="21"/>
              </w:rPr>
            </w:pPr>
            <w:r>
              <w:rPr>
                <w:szCs w:val="21"/>
              </w:rPr>
              <w:t>评审项目</w:t>
            </w:r>
          </w:p>
        </w:tc>
        <w:tc>
          <w:tcPr>
            <w:tcW w:w="3223" w:type="dxa"/>
            <w:vAlign w:val="center"/>
          </w:tcPr>
          <w:p w:rsidR="0017783F" w:rsidRDefault="0017783F" w:rsidP="00C523BC">
            <w:pPr>
              <w:ind w:rightChars="16" w:right="34"/>
              <w:jc w:val="center"/>
              <w:rPr>
                <w:szCs w:val="21"/>
              </w:rPr>
            </w:pPr>
            <w:r>
              <w:rPr>
                <w:szCs w:val="21"/>
              </w:rPr>
              <w:t>评审内容和得分标准</w:t>
            </w:r>
          </w:p>
        </w:tc>
        <w:tc>
          <w:tcPr>
            <w:tcW w:w="1269" w:type="dxa"/>
            <w:vAlign w:val="center"/>
          </w:tcPr>
          <w:p w:rsidR="0017783F" w:rsidRDefault="0017783F" w:rsidP="00C523BC">
            <w:pPr>
              <w:jc w:val="center"/>
              <w:rPr>
                <w:b/>
              </w:rPr>
            </w:pPr>
            <w:r>
              <w:rPr>
                <w:b/>
              </w:rPr>
              <w:t>得分</w:t>
            </w:r>
          </w:p>
        </w:tc>
      </w:tr>
      <w:tr w:rsidR="0017783F" w:rsidTr="00C523BC">
        <w:tc>
          <w:tcPr>
            <w:tcW w:w="670" w:type="dxa"/>
            <w:vAlign w:val="center"/>
          </w:tcPr>
          <w:p w:rsidR="0017783F" w:rsidRDefault="0017783F" w:rsidP="00C523BC">
            <w:pPr>
              <w:jc w:val="center"/>
              <w:rPr>
                <w:szCs w:val="21"/>
              </w:rPr>
            </w:pPr>
            <w:r>
              <w:rPr>
                <w:szCs w:val="21"/>
              </w:rPr>
              <w:t>1</w:t>
            </w:r>
          </w:p>
        </w:tc>
        <w:tc>
          <w:tcPr>
            <w:tcW w:w="1139" w:type="dxa"/>
            <w:vAlign w:val="center"/>
          </w:tcPr>
          <w:p w:rsidR="0017783F" w:rsidRDefault="0017783F" w:rsidP="00C523BC">
            <w:pPr>
              <w:jc w:val="center"/>
              <w:rPr>
                <w:szCs w:val="21"/>
              </w:rPr>
            </w:pPr>
            <w:r>
              <w:rPr>
                <w:szCs w:val="21"/>
              </w:rPr>
              <w:t>5</w:t>
            </w:r>
          </w:p>
        </w:tc>
        <w:tc>
          <w:tcPr>
            <w:tcW w:w="3157" w:type="dxa"/>
            <w:vAlign w:val="center"/>
          </w:tcPr>
          <w:p w:rsidR="0017783F" w:rsidRDefault="0017783F" w:rsidP="00C523BC">
            <w:pPr>
              <w:jc w:val="center"/>
              <w:rPr>
                <w:szCs w:val="21"/>
              </w:rPr>
            </w:pPr>
            <w:r>
              <w:rPr>
                <w:szCs w:val="21"/>
              </w:rPr>
              <w:t>所提供的本项目工作方案的创新性，以及与本项目要求内容的完整性</w:t>
            </w:r>
          </w:p>
        </w:tc>
        <w:tc>
          <w:tcPr>
            <w:tcW w:w="3223" w:type="dxa"/>
            <w:vAlign w:val="center"/>
          </w:tcPr>
          <w:p w:rsidR="0017783F" w:rsidRDefault="0017783F" w:rsidP="00C523BC">
            <w:pPr>
              <w:jc w:val="center"/>
              <w:rPr>
                <w:szCs w:val="21"/>
              </w:rPr>
            </w:pPr>
            <w:r>
              <w:rPr>
                <w:szCs w:val="21"/>
              </w:rPr>
              <w:t>横向同比：优：</w:t>
            </w:r>
            <w:r>
              <w:rPr>
                <w:szCs w:val="21"/>
              </w:rPr>
              <w:t>5-4</w:t>
            </w:r>
            <w:r>
              <w:rPr>
                <w:szCs w:val="21"/>
              </w:rPr>
              <w:t>分；良：</w:t>
            </w:r>
            <w:r>
              <w:rPr>
                <w:szCs w:val="21"/>
              </w:rPr>
              <w:t>3-2</w:t>
            </w:r>
            <w:r>
              <w:rPr>
                <w:szCs w:val="21"/>
              </w:rPr>
              <w:t>分；中：</w:t>
            </w:r>
            <w:r>
              <w:rPr>
                <w:szCs w:val="21"/>
              </w:rPr>
              <w:t>1</w:t>
            </w:r>
            <w:r>
              <w:rPr>
                <w:szCs w:val="21"/>
              </w:rPr>
              <w:t>分；差</w:t>
            </w:r>
            <w:r>
              <w:rPr>
                <w:szCs w:val="21"/>
              </w:rPr>
              <w:t>0</w:t>
            </w:r>
            <w:r>
              <w:rPr>
                <w:szCs w:val="21"/>
              </w:rPr>
              <w:t>分。</w:t>
            </w:r>
          </w:p>
        </w:tc>
        <w:tc>
          <w:tcPr>
            <w:tcW w:w="1269" w:type="dxa"/>
            <w:vAlign w:val="center"/>
          </w:tcPr>
          <w:p w:rsidR="0017783F" w:rsidRDefault="0017783F" w:rsidP="00C523BC">
            <w:pPr>
              <w:jc w:val="center"/>
              <w:rPr>
                <w:szCs w:val="21"/>
              </w:rPr>
            </w:pPr>
          </w:p>
        </w:tc>
      </w:tr>
      <w:tr w:rsidR="0017783F" w:rsidTr="00C523BC">
        <w:tc>
          <w:tcPr>
            <w:tcW w:w="670" w:type="dxa"/>
            <w:vAlign w:val="center"/>
          </w:tcPr>
          <w:p w:rsidR="0017783F" w:rsidRDefault="0017783F" w:rsidP="00C523BC">
            <w:pPr>
              <w:jc w:val="center"/>
              <w:rPr>
                <w:szCs w:val="21"/>
              </w:rPr>
            </w:pPr>
            <w:r>
              <w:rPr>
                <w:szCs w:val="21"/>
              </w:rPr>
              <w:t>2</w:t>
            </w:r>
          </w:p>
        </w:tc>
        <w:tc>
          <w:tcPr>
            <w:tcW w:w="1139" w:type="dxa"/>
            <w:vAlign w:val="center"/>
          </w:tcPr>
          <w:p w:rsidR="0017783F" w:rsidRDefault="0017783F" w:rsidP="00C523BC">
            <w:pPr>
              <w:jc w:val="center"/>
              <w:rPr>
                <w:szCs w:val="21"/>
              </w:rPr>
            </w:pPr>
            <w:r>
              <w:rPr>
                <w:szCs w:val="21"/>
              </w:rPr>
              <w:t>5</w:t>
            </w:r>
          </w:p>
        </w:tc>
        <w:tc>
          <w:tcPr>
            <w:tcW w:w="3157" w:type="dxa"/>
            <w:vAlign w:val="center"/>
          </w:tcPr>
          <w:p w:rsidR="0017783F" w:rsidRDefault="0017783F" w:rsidP="00C523BC">
            <w:pPr>
              <w:jc w:val="center"/>
              <w:rPr>
                <w:szCs w:val="21"/>
              </w:rPr>
            </w:pPr>
            <w:r>
              <w:rPr>
                <w:szCs w:val="21"/>
              </w:rPr>
              <w:t>对可能的现实问题和困难考虑是否全面，及解决方法的灵活性</w:t>
            </w:r>
          </w:p>
        </w:tc>
        <w:tc>
          <w:tcPr>
            <w:tcW w:w="3223" w:type="dxa"/>
            <w:vAlign w:val="center"/>
          </w:tcPr>
          <w:p w:rsidR="0017783F" w:rsidRDefault="0017783F" w:rsidP="00C523BC">
            <w:pPr>
              <w:jc w:val="center"/>
              <w:rPr>
                <w:szCs w:val="21"/>
              </w:rPr>
            </w:pPr>
            <w:r>
              <w:rPr>
                <w:szCs w:val="21"/>
              </w:rPr>
              <w:t>横向同比：优：</w:t>
            </w:r>
            <w:r>
              <w:rPr>
                <w:szCs w:val="21"/>
              </w:rPr>
              <w:t>5-4</w:t>
            </w:r>
            <w:r>
              <w:rPr>
                <w:szCs w:val="21"/>
              </w:rPr>
              <w:t>分；良：</w:t>
            </w:r>
            <w:r>
              <w:rPr>
                <w:szCs w:val="21"/>
              </w:rPr>
              <w:t>3-2</w:t>
            </w:r>
            <w:r>
              <w:rPr>
                <w:szCs w:val="21"/>
              </w:rPr>
              <w:t>分；中：</w:t>
            </w:r>
            <w:r>
              <w:rPr>
                <w:szCs w:val="21"/>
              </w:rPr>
              <w:t>1</w:t>
            </w:r>
            <w:r>
              <w:rPr>
                <w:szCs w:val="21"/>
              </w:rPr>
              <w:t>分；差</w:t>
            </w:r>
            <w:r>
              <w:rPr>
                <w:szCs w:val="21"/>
              </w:rPr>
              <w:t>0</w:t>
            </w:r>
            <w:r>
              <w:rPr>
                <w:szCs w:val="21"/>
              </w:rPr>
              <w:t>分。</w:t>
            </w:r>
          </w:p>
        </w:tc>
        <w:tc>
          <w:tcPr>
            <w:tcW w:w="1269" w:type="dxa"/>
            <w:vAlign w:val="center"/>
          </w:tcPr>
          <w:p w:rsidR="0017783F" w:rsidRDefault="0017783F" w:rsidP="00C523BC">
            <w:pPr>
              <w:jc w:val="center"/>
              <w:rPr>
                <w:szCs w:val="21"/>
              </w:rPr>
            </w:pPr>
          </w:p>
        </w:tc>
      </w:tr>
      <w:tr w:rsidR="0017783F" w:rsidTr="00C523BC">
        <w:tc>
          <w:tcPr>
            <w:tcW w:w="670" w:type="dxa"/>
            <w:vAlign w:val="center"/>
          </w:tcPr>
          <w:p w:rsidR="0017783F" w:rsidRDefault="0017783F" w:rsidP="00C523BC">
            <w:pPr>
              <w:jc w:val="center"/>
              <w:rPr>
                <w:szCs w:val="21"/>
              </w:rPr>
            </w:pPr>
            <w:r>
              <w:rPr>
                <w:szCs w:val="21"/>
              </w:rPr>
              <w:t>3</w:t>
            </w:r>
          </w:p>
        </w:tc>
        <w:tc>
          <w:tcPr>
            <w:tcW w:w="1139" w:type="dxa"/>
            <w:vAlign w:val="center"/>
          </w:tcPr>
          <w:p w:rsidR="0017783F" w:rsidRDefault="0017783F" w:rsidP="00C523BC">
            <w:pPr>
              <w:jc w:val="center"/>
              <w:rPr>
                <w:szCs w:val="21"/>
              </w:rPr>
            </w:pPr>
            <w:r>
              <w:rPr>
                <w:szCs w:val="21"/>
              </w:rPr>
              <w:t>5</w:t>
            </w:r>
          </w:p>
        </w:tc>
        <w:tc>
          <w:tcPr>
            <w:tcW w:w="3157" w:type="dxa"/>
            <w:vAlign w:val="center"/>
          </w:tcPr>
          <w:p w:rsidR="0017783F" w:rsidRDefault="0017783F" w:rsidP="00C523BC">
            <w:pPr>
              <w:jc w:val="center"/>
              <w:rPr>
                <w:szCs w:val="21"/>
              </w:rPr>
            </w:pPr>
            <w:r>
              <w:rPr>
                <w:szCs w:val="21"/>
              </w:rPr>
              <w:t>答辩的流畅性</w:t>
            </w:r>
          </w:p>
        </w:tc>
        <w:tc>
          <w:tcPr>
            <w:tcW w:w="3223" w:type="dxa"/>
            <w:vAlign w:val="center"/>
          </w:tcPr>
          <w:p w:rsidR="0017783F" w:rsidRDefault="0017783F" w:rsidP="00C523BC">
            <w:pPr>
              <w:jc w:val="center"/>
              <w:rPr>
                <w:szCs w:val="21"/>
              </w:rPr>
            </w:pPr>
            <w:r>
              <w:rPr>
                <w:szCs w:val="21"/>
              </w:rPr>
              <w:t>横向同比：优：</w:t>
            </w:r>
            <w:r>
              <w:rPr>
                <w:szCs w:val="21"/>
              </w:rPr>
              <w:t>5-4</w:t>
            </w:r>
            <w:r>
              <w:rPr>
                <w:szCs w:val="21"/>
              </w:rPr>
              <w:t>分；良：</w:t>
            </w:r>
            <w:r>
              <w:rPr>
                <w:szCs w:val="21"/>
              </w:rPr>
              <w:t>3-2</w:t>
            </w:r>
            <w:r>
              <w:rPr>
                <w:szCs w:val="21"/>
              </w:rPr>
              <w:t>分；中：</w:t>
            </w:r>
            <w:r>
              <w:rPr>
                <w:szCs w:val="21"/>
              </w:rPr>
              <w:t>1</w:t>
            </w:r>
            <w:r>
              <w:rPr>
                <w:szCs w:val="21"/>
              </w:rPr>
              <w:t>分；差</w:t>
            </w:r>
            <w:r>
              <w:rPr>
                <w:szCs w:val="21"/>
              </w:rPr>
              <w:t>0</w:t>
            </w:r>
            <w:r>
              <w:rPr>
                <w:szCs w:val="21"/>
              </w:rPr>
              <w:t>分。</w:t>
            </w:r>
          </w:p>
        </w:tc>
        <w:tc>
          <w:tcPr>
            <w:tcW w:w="1269" w:type="dxa"/>
            <w:vAlign w:val="center"/>
          </w:tcPr>
          <w:p w:rsidR="0017783F" w:rsidRDefault="0017783F" w:rsidP="00C523BC">
            <w:pPr>
              <w:jc w:val="center"/>
              <w:rPr>
                <w:szCs w:val="21"/>
              </w:rPr>
            </w:pPr>
          </w:p>
        </w:tc>
      </w:tr>
      <w:tr w:rsidR="0017783F" w:rsidTr="00C523BC">
        <w:tc>
          <w:tcPr>
            <w:tcW w:w="670" w:type="dxa"/>
            <w:vAlign w:val="center"/>
          </w:tcPr>
          <w:p w:rsidR="0017783F" w:rsidRDefault="0017783F" w:rsidP="00C523BC">
            <w:pPr>
              <w:jc w:val="center"/>
              <w:rPr>
                <w:szCs w:val="21"/>
              </w:rPr>
            </w:pPr>
            <w:r>
              <w:rPr>
                <w:szCs w:val="21"/>
              </w:rPr>
              <w:t>4</w:t>
            </w:r>
          </w:p>
        </w:tc>
        <w:tc>
          <w:tcPr>
            <w:tcW w:w="1139" w:type="dxa"/>
            <w:vAlign w:val="center"/>
          </w:tcPr>
          <w:p w:rsidR="0017783F" w:rsidRDefault="0017783F" w:rsidP="00C523BC">
            <w:pPr>
              <w:jc w:val="center"/>
              <w:rPr>
                <w:szCs w:val="21"/>
              </w:rPr>
            </w:pPr>
            <w:r>
              <w:rPr>
                <w:szCs w:val="21"/>
              </w:rPr>
              <w:t>5</w:t>
            </w:r>
          </w:p>
        </w:tc>
        <w:tc>
          <w:tcPr>
            <w:tcW w:w="3157" w:type="dxa"/>
            <w:vAlign w:val="center"/>
          </w:tcPr>
          <w:p w:rsidR="0017783F" w:rsidRDefault="0017783F" w:rsidP="00C523BC">
            <w:pPr>
              <w:jc w:val="center"/>
              <w:rPr>
                <w:szCs w:val="21"/>
              </w:rPr>
            </w:pPr>
            <w:r>
              <w:rPr>
                <w:szCs w:val="21"/>
              </w:rPr>
              <w:t>回答评委提问的完整度和可行性</w:t>
            </w:r>
          </w:p>
        </w:tc>
        <w:tc>
          <w:tcPr>
            <w:tcW w:w="3223" w:type="dxa"/>
            <w:vAlign w:val="center"/>
          </w:tcPr>
          <w:p w:rsidR="0017783F" w:rsidRDefault="0017783F" w:rsidP="00C523BC">
            <w:pPr>
              <w:jc w:val="center"/>
              <w:rPr>
                <w:szCs w:val="21"/>
              </w:rPr>
            </w:pPr>
            <w:r>
              <w:rPr>
                <w:szCs w:val="21"/>
              </w:rPr>
              <w:t>横向同比：优：</w:t>
            </w:r>
            <w:r>
              <w:rPr>
                <w:szCs w:val="21"/>
              </w:rPr>
              <w:t>5-4</w:t>
            </w:r>
            <w:r>
              <w:rPr>
                <w:szCs w:val="21"/>
              </w:rPr>
              <w:t>分；良：</w:t>
            </w:r>
            <w:r>
              <w:rPr>
                <w:szCs w:val="21"/>
              </w:rPr>
              <w:t>3-2</w:t>
            </w:r>
            <w:r>
              <w:rPr>
                <w:szCs w:val="21"/>
              </w:rPr>
              <w:t>分；中：</w:t>
            </w:r>
            <w:r>
              <w:rPr>
                <w:szCs w:val="21"/>
              </w:rPr>
              <w:t>1</w:t>
            </w:r>
            <w:r>
              <w:rPr>
                <w:szCs w:val="21"/>
              </w:rPr>
              <w:t>分；差</w:t>
            </w:r>
            <w:r>
              <w:rPr>
                <w:szCs w:val="21"/>
              </w:rPr>
              <w:t>0</w:t>
            </w:r>
            <w:r>
              <w:rPr>
                <w:szCs w:val="21"/>
              </w:rPr>
              <w:t>分。</w:t>
            </w:r>
          </w:p>
        </w:tc>
        <w:tc>
          <w:tcPr>
            <w:tcW w:w="1269" w:type="dxa"/>
            <w:vAlign w:val="center"/>
          </w:tcPr>
          <w:p w:rsidR="0017783F" w:rsidRDefault="0017783F" w:rsidP="00C523BC">
            <w:pPr>
              <w:jc w:val="center"/>
              <w:rPr>
                <w:szCs w:val="21"/>
              </w:rPr>
            </w:pPr>
          </w:p>
        </w:tc>
      </w:tr>
    </w:tbl>
    <w:p w:rsidR="0017783F" w:rsidRDefault="0017783F" w:rsidP="0017783F">
      <w:pPr>
        <w:spacing w:line="360" w:lineRule="auto"/>
        <w:jc w:val="left"/>
        <w:rPr>
          <w:b/>
          <w:sz w:val="30"/>
          <w:szCs w:val="30"/>
        </w:rPr>
      </w:pPr>
    </w:p>
    <w:p w:rsidR="0017783F" w:rsidRDefault="0017783F" w:rsidP="0017783F">
      <w:pPr>
        <w:spacing w:line="360" w:lineRule="auto"/>
        <w:rPr>
          <w:szCs w:val="21"/>
        </w:rPr>
      </w:pPr>
    </w:p>
    <w:p w:rsidR="0017783F" w:rsidRDefault="0017783F" w:rsidP="0017783F">
      <w:pPr>
        <w:pStyle w:val="2"/>
        <w:pageBreakBefore/>
        <w:rPr>
          <w:rFonts w:ascii="Times New Roman" w:eastAsia="宋体" w:hAnsi="Times New Roman"/>
          <w:sz w:val="32"/>
          <w:szCs w:val="32"/>
        </w:rPr>
      </w:pPr>
      <w:bookmarkStart w:id="169" w:name="_Toc18669"/>
      <w:bookmarkStart w:id="170" w:name="_Toc519626177"/>
      <w:r>
        <w:rPr>
          <w:rFonts w:ascii="Times New Roman" w:eastAsia="宋体" w:hAnsi="Times New Roman"/>
          <w:sz w:val="32"/>
          <w:szCs w:val="32"/>
        </w:rPr>
        <w:lastRenderedPageBreak/>
        <w:t>第三章　样表格式</w:t>
      </w:r>
      <w:bookmarkEnd w:id="162"/>
      <w:bookmarkEnd w:id="163"/>
      <w:bookmarkEnd w:id="164"/>
      <w:bookmarkEnd w:id="165"/>
      <w:bookmarkEnd w:id="167"/>
      <w:bookmarkEnd w:id="168"/>
      <w:bookmarkEnd w:id="169"/>
      <w:bookmarkEnd w:id="170"/>
    </w:p>
    <w:p w:rsidR="0017783F" w:rsidRDefault="0017783F" w:rsidP="0017783F">
      <w:pPr>
        <w:pStyle w:val="3"/>
        <w:jc w:val="center"/>
        <w:rPr>
          <w:rFonts w:ascii="Times New Roman" w:hAnsi="Times New Roman"/>
          <w:bCs/>
          <w:sz w:val="30"/>
          <w:szCs w:val="30"/>
        </w:rPr>
      </w:pPr>
      <w:bookmarkStart w:id="171" w:name="_Toc494875415"/>
      <w:bookmarkStart w:id="172" w:name="_Toc506611814"/>
      <w:bookmarkStart w:id="173" w:name="_Toc506628557"/>
      <w:bookmarkStart w:id="174" w:name="_Toc484827212"/>
      <w:bookmarkStart w:id="175" w:name="_Toc506611606"/>
      <w:bookmarkStart w:id="176" w:name="_Toc490832205"/>
      <w:bookmarkStart w:id="177" w:name="_Toc484848557"/>
      <w:bookmarkStart w:id="178" w:name="_Toc46738158"/>
      <w:bookmarkStart w:id="179" w:name="_Toc202347238"/>
      <w:bookmarkStart w:id="180" w:name="_Toc12118375"/>
      <w:bookmarkStart w:id="181" w:name="_Toc46738292"/>
      <w:bookmarkStart w:id="182" w:name="_Toc517502637"/>
      <w:bookmarkStart w:id="183" w:name="_Toc75917309"/>
      <w:bookmarkStart w:id="184" w:name="_Toc46738419"/>
      <w:bookmarkStart w:id="185" w:name="_Toc11076"/>
      <w:r>
        <w:rPr>
          <w:rFonts w:ascii="Times New Roman" w:hAnsi="Times New Roman"/>
          <w:bCs/>
          <w:sz w:val="30"/>
          <w:szCs w:val="30"/>
        </w:rPr>
        <w:t>附件</w:t>
      </w:r>
      <w:r>
        <w:rPr>
          <w:rFonts w:ascii="Times New Roman" w:hAnsi="Times New Roman"/>
          <w:bCs/>
          <w:sz w:val="30"/>
          <w:szCs w:val="30"/>
        </w:rPr>
        <w:t>1</w:t>
      </w:r>
      <w:bookmarkEnd w:id="171"/>
      <w:bookmarkEnd w:id="172"/>
      <w:bookmarkEnd w:id="173"/>
      <w:bookmarkEnd w:id="174"/>
      <w:bookmarkEnd w:id="175"/>
      <w:bookmarkEnd w:id="176"/>
      <w:bookmarkEnd w:id="177"/>
      <w:r>
        <w:rPr>
          <w:rFonts w:ascii="Times New Roman" w:hAnsi="Times New Roman"/>
          <w:bCs/>
          <w:sz w:val="30"/>
          <w:szCs w:val="30"/>
        </w:rPr>
        <w:t xml:space="preserve">　谈判函</w:t>
      </w:r>
      <w:bookmarkEnd w:id="178"/>
      <w:bookmarkEnd w:id="179"/>
      <w:bookmarkEnd w:id="180"/>
      <w:bookmarkEnd w:id="181"/>
      <w:bookmarkEnd w:id="182"/>
      <w:bookmarkEnd w:id="183"/>
      <w:bookmarkEnd w:id="184"/>
      <w:bookmarkEnd w:id="185"/>
    </w:p>
    <w:p w:rsidR="0017783F" w:rsidRDefault="0017783F" w:rsidP="0017783F">
      <w:pPr>
        <w:spacing w:line="360" w:lineRule="auto"/>
        <w:rPr>
          <w:szCs w:val="21"/>
        </w:rPr>
      </w:pPr>
      <w:r>
        <w:rPr>
          <w:szCs w:val="21"/>
        </w:rPr>
        <w:t>致：广州市生态环境局</w:t>
      </w:r>
    </w:p>
    <w:p w:rsidR="0017783F" w:rsidRDefault="0017783F" w:rsidP="0017783F">
      <w:pPr>
        <w:spacing w:line="360" w:lineRule="auto"/>
        <w:ind w:firstLine="420"/>
        <w:rPr>
          <w:szCs w:val="21"/>
        </w:rPr>
      </w:pPr>
      <w:r>
        <w:rPr>
          <w:szCs w:val="21"/>
        </w:rPr>
        <w:t>根据贵方发布的广州市生态环境局开展</w:t>
      </w:r>
      <w:r>
        <w:rPr>
          <w:szCs w:val="21"/>
        </w:rPr>
        <w:t>“</w:t>
      </w:r>
      <w:r>
        <w:rPr>
          <w:szCs w:val="21"/>
        </w:rPr>
        <w:t>广州市环境空气质量达标规划年度评估</w:t>
      </w:r>
      <w:r>
        <w:rPr>
          <w:szCs w:val="21"/>
        </w:rPr>
        <w:t>”</w:t>
      </w:r>
      <w:r>
        <w:rPr>
          <w:szCs w:val="21"/>
        </w:rPr>
        <w:t>项目公开采购谈判文件，本人代表谈判人（谈判人名称）参加谈判，并提交谈判文件。</w:t>
      </w:r>
    </w:p>
    <w:p w:rsidR="0017783F" w:rsidRDefault="0017783F" w:rsidP="0017783F">
      <w:pPr>
        <w:spacing w:line="360" w:lineRule="auto"/>
        <w:ind w:firstLine="420"/>
        <w:rPr>
          <w:szCs w:val="21"/>
        </w:rPr>
      </w:pPr>
      <w:r>
        <w:rPr>
          <w:szCs w:val="21"/>
        </w:rPr>
        <w:t>据此函，本人宣布同意如下：</w:t>
      </w:r>
    </w:p>
    <w:p w:rsidR="0017783F" w:rsidRDefault="0017783F" w:rsidP="0017783F">
      <w:pPr>
        <w:spacing w:line="360" w:lineRule="auto"/>
        <w:ind w:firstLine="420"/>
        <w:rPr>
          <w:szCs w:val="21"/>
        </w:rPr>
      </w:pPr>
      <w:r>
        <w:rPr>
          <w:szCs w:val="21"/>
        </w:rPr>
        <w:t>1</w:t>
      </w:r>
      <w:r>
        <w:rPr>
          <w:szCs w:val="21"/>
        </w:rPr>
        <w:t>．项目谈判总价见所附《谈判一览表》的</w:t>
      </w:r>
      <w:r>
        <w:rPr>
          <w:szCs w:val="21"/>
        </w:rPr>
        <w:t>“</w:t>
      </w:r>
      <w:r>
        <w:rPr>
          <w:szCs w:val="21"/>
        </w:rPr>
        <w:t>总价格</w:t>
      </w:r>
      <w:r>
        <w:rPr>
          <w:szCs w:val="21"/>
        </w:rPr>
        <w:t>”</w:t>
      </w:r>
      <w:r>
        <w:rPr>
          <w:szCs w:val="21"/>
        </w:rPr>
        <w:t>。</w:t>
      </w:r>
    </w:p>
    <w:p w:rsidR="0017783F" w:rsidRDefault="0017783F" w:rsidP="0017783F">
      <w:pPr>
        <w:spacing w:line="360" w:lineRule="auto"/>
        <w:ind w:firstLine="420"/>
        <w:rPr>
          <w:szCs w:val="21"/>
        </w:rPr>
      </w:pPr>
      <w:r>
        <w:rPr>
          <w:szCs w:val="21"/>
        </w:rPr>
        <w:t>2</w:t>
      </w:r>
      <w:r>
        <w:rPr>
          <w:szCs w:val="21"/>
        </w:rPr>
        <w:t>．我方郑重承诺：除《谈判响应与谈判文件差异一览表》中的差异外，我方将全部满足谈判文件中的各项实质性要求，如果发现谈判文件中另有与谈判文件中不一致的响应或没有响应，我方同意采购人有权要求按照谈判文件的要求提供设备或服务。我方并同意按照谈判文件的规定履行合同责任和义务。</w:t>
      </w:r>
    </w:p>
    <w:p w:rsidR="0017783F" w:rsidRDefault="0017783F" w:rsidP="0017783F">
      <w:pPr>
        <w:spacing w:line="360" w:lineRule="auto"/>
        <w:ind w:firstLine="420"/>
        <w:rPr>
          <w:szCs w:val="21"/>
        </w:rPr>
      </w:pPr>
      <w:r>
        <w:rPr>
          <w:szCs w:val="21"/>
        </w:rPr>
        <w:t>3</w:t>
      </w:r>
      <w:r>
        <w:rPr>
          <w:szCs w:val="21"/>
        </w:rPr>
        <w:t>．我方已详细审查全部谈判文件，包括谈判文件更正通知（如有的话）以及全部参考资料和有关附件。我们完全理解并同意放弃对这方面有不明及误解的权利。</w:t>
      </w:r>
    </w:p>
    <w:p w:rsidR="0017783F" w:rsidRDefault="0017783F" w:rsidP="0017783F">
      <w:pPr>
        <w:spacing w:line="360" w:lineRule="auto"/>
        <w:ind w:firstLine="420"/>
        <w:rPr>
          <w:szCs w:val="21"/>
        </w:rPr>
      </w:pPr>
      <w:r>
        <w:rPr>
          <w:szCs w:val="21"/>
        </w:rPr>
        <w:t>4</w:t>
      </w:r>
      <w:r>
        <w:rPr>
          <w:szCs w:val="21"/>
        </w:rPr>
        <w:t>．我方的谈判文件自谈判截止之日起有效期为</w:t>
      </w:r>
      <w:r>
        <w:rPr>
          <w:szCs w:val="21"/>
        </w:rPr>
        <w:t>90</w:t>
      </w:r>
      <w:r>
        <w:rPr>
          <w:szCs w:val="21"/>
        </w:rPr>
        <w:t>天。</w:t>
      </w:r>
    </w:p>
    <w:p w:rsidR="0017783F" w:rsidRDefault="0017783F" w:rsidP="0017783F">
      <w:pPr>
        <w:spacing w:line="360" w:lineRule="auto"/>
        <w:ind w:firstLine="420"/>
        <w:rPr>
          <w:szCs w:val="21"/>
        </w:rPr>
      </w:pPr>
      <w:r>
        <w:rPr>
          <w:szCs w:val="21"/>
        </w:rPr>
        <w:t>5</w:t>
      </w:r>
      <w:r>
        <w:rPr>
          <w:szCs w:val="21"/>
        </w:rPr>
        <w:t>．我方同意提供按照贵方可能要求的与我方谈判有关的一切数据或资料，理解贵方不一定要接受最低价的谈判或收到的任何谈判。</w:t>
      </w:r>
    </w:p>
    <w:p w:rsidR="0017783F" w:rsidRDefault="0017783F" w:rsidP="0017783F">
      <w:pPr>
        <w:spacing w:line="360" w:lineRule="auto"/>
        <w:ind w:firstLine="420"/>
        <w:rPr>
          <w:szCs w:val="21"/>
        </w:rPr>
      </w:pPr>
      <w:r>
        <w:rPr>
          <w:szCs w:val="21"/>
        </w:rPr>
        <w:t>6</w:t>
      </w:r>
      <w:r>
        <w:rPr>
          <w:szCs w:val="21"/>
        </w:rPr>
        <w:t>．与本谈判有关的一切正式往来通讯请寄：</w:t>
      </w:r>
    </w:p>
    <w:p w:rsidR="0017783F" w:rsidRDefault="0017783F" w:rsidP="0017783F">
      <w:pPr>
        <w:spacing w:line="360" w:lineRule="auto"/>
        <w:ind w:firstLine="420"/>
        <w:rPr>
          <w:szCs w:val="21"/>
        </w:rPr>
      </w:pPr>
    </w:p>
    <w:p w:rsidR="0017783F" w:rsidRDefault="0017783F" w:rsidP="0017783F">
      <w:pPr>
        <w:spacing w:line="360" w:lineRule="auto"/>
        <w:ind w:firstLine="420"/>
        <w:rPr>
          <w:szCs w:val="21"/>
        </w:rPr>
      </w:pPr>
    </w:p>
    <w:p w:rsidR="0017783F" w:rsidRDefault="0017783F" w:rsidP="0017783F">
      <w:pPr>
        <w:spacing w:line="360" w:lineRule="auto"/>
        <w:ind w:firstLine="420"/>
        <w:rPr>
          <w:szCs w:val="21"/>
        </w:rPr>
      </w:pPr>
      <w:r>
        <w:rPr>
          <w:szCs w:val="21"/>
        </w:rPr>
        <w:t>地址：</w:t>
      </w:r>
      <w:r>
        <w:rPr>
          <w:szCs w:val="21"/>
        </w:rPr>
        <w:tab/>
      </w:r>
      <w:r>
        <w:rPr>
          <w:szCs w:val="21"/>
        </w:rPr>
        <w:tab/>
      </w:r>
      <w:r>
        <w:rPr>
          <w:szCs w:val="21"/>
        </w:rPr>
        <w:tab/>
      </w:r>
      <w:r>
        <w:rPr>
          <w:szCs w:val="21"/>
        </w:rPr>
        <w:t>邮编：</w:t>
      </w:r>
    </w:p>
    <w:p w:rsidR="0017783F" w:rsidRDefault="0017783F" w:rsidP="0017783F">
      <w:pPr>
        <w:spacing w:line="360" w:lineRule="auto"/>
        <w:ind w:firstLine="420"/>
        <w:rPr>
          <w:szCs w:val="21"/>
        </w:rPr>
      </w:pPr>
      <w:r>
        <w:rPr>
          <w:szCs w:val="21"/>
        </w:rPr>
        <w:t>电话：</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传真：</w:t>
      </w:r>
    </w:p>
    <w:p w:rsidR="0017783F" w:rsidRDefault="0017783F" w:rsidP="0017783F">
      <w:pPr>
        <w:spacing w:line="360" w:lineRule="auto"/>
        <w:ind w:firstLine="420"/>
        <w:rPr>
          <w:szCs w:val="21"/>
        </w:rPr>
      </w:pPr>
      <w:r>
        <w:rPr>
          <w:szCs w:val="21"/>
        </w:rPr>
        <w:t>谈判人代表姓名、职务（印刷体）：</w:t>
      </w:r>
    </w:p>
    <w:p w:rsidR="0017783F" w:rsidRDefault="0017783F" w:rsidP="0017783F">
      <w:pPr>
        <w:spacing w:line="360" w:lineRule="auto"/>
        <w:ind w:firstLine="420"/>
        <w:rPr>
          <w:szCs w:val="21"/>
        </w:rPr>
      </w:pPr>
      <w:r>
        <w:rPr>
          <w:szCs w:val="21"/>
        </w:rPr>
        <w:t>移动电话：</w:t>
      </w:r>
    </w:p>
    <w:p w:rsidR="0017783F" w:rsidRDefault="0017783F" w:rsidP="0017783F">
      <w:pPr>
        <w:spacing w:line="360" w:lineRule="auto"/>
        <w:ind w:firstLine="420"/>
        <w:rPr>
          <w:szCs w:val="21"/>
        </w:rPr>
      </w:pPr>
      <w:r>
        <w:rPr>
          <w:szCs w:val="21"/>
        </w:rPr>
        <w:t>谈判人名称：（公章）</w:t>
      </w:r>
      <w:r>
        <w:rPr>
          <w:szCs w:val="21"/>
        </w:rPr>
        <w:tab/>
      </w:r>
      <w:r>
        <w:rPr>
          <w:szCs w:val="21"/>
        </w:rPr>
        <w:tab/>
      </w:r>
      <w:r>
        <w:rPr>
          <w:szCs w:val="21"/>
        </w:rPr>
        <w:tab/>
      </w:r>
      <w:r>
        <w:rPr>
          <w:szCs w:val="21"/>
        </w:rPr>
        <w:tab/>
      </w:r>
      <w:r>
        <w:rPr>
          <w:szCs w:val="21"/>
        </w:rPr>
        <w:tab/>
      </w:r>
      <w:r>
        <w:rPr>
          <w:szCs w:val="21"/>
        </w:rPr>
        <w:tab/>
      </w:r>
      <w:r>
        <w:rPr>
          <w:szCs w:val="21"/>
        </w:rPr>
        <w:t>年月日</w:t>
      </w:r>
    </w:p>
    <w:p w:rsidR="0017783F" w:rsidRDefault="0017783F" w:rsidP="0017783F">
      <w:pPr>
        <w:spacing w:line="360" w:lineRule="auto"/>
        <w:ind w:firstLineChars="200" w:firstLine="422"/>
        <w:rPr>
          <w:b/>
          <w:bCs/>
          <w:szCs w:val="21"/>
        </w:rPr>
      </w:pPr>
    </w:p>
    <w:p w:rsidR="0017783F" w:rsidRDefault="0017783F" w:rsidP="0017783F">
      <w:pPr>
        <w:spacing w:line="360" w:lineRule="auto"/>
        <w:ind w:firstLineChars="200" w:firstLine="422"/>
        <w:rPr>
          <w:b/>
          <w:bCs/>
          <w:szCs w:val="21"/>
        </w:rPr>
      </w:pPr>
    </w:p>
    <w:p w:rsidR="0017783F" w:rsidRDefault="0017783F" w:rsidP="0017783F">
      <w:pPr>
        <w:pStyle w:val="3"/>
        <w:jc w:val="center"/>
        <w:rPr>
          <w:rFonts w:ascii="Times New Roman" w:hAnsi="Times New Roman"/>
          <w:bCs/>
          <w:sz w:val="30"/>
          <w:szCs w:val="30"/>
        </w:rPr>
      </w:pPr>
      <w:bookmarkStart w:id="186" w:name="_Toc46738159"/>
      <w:bookmarkStart w:id="187" w:name="_Toc75917310"/>
      <w:bookmarkStart w:id="188" w:name="_Toc213814893"/>
      <w:bookmarkStart w:id="189" w:name="_Toc46738293"/>
      <w:bookmarkStart w:id="190" w:name="_Toc12118376"/>
      <w:bookmarkStart w:id="191" w:name="_Toc46738420"/>
      <w:bookmarkStart w:id="192" w:name="_Toc14320"/>
      <w:bookmarkStart w:id="193" w:name="_Toc202347239"/>
      <w:r>
        <w:rPr>
          <w:rFonts w:ascii="Times New Roman" w:hAnsi="Times New Roman"/>
          <w:bCs/>
          <w:sz w:val="30"/>
          <w:szCs w:val="30"/>
        </w:rPr>
        <w:lastRenderedPageBreak/>
        <w:t>附件</w:t>
      </w:r>
      <w:r>
        <w:rPr>
          <w:rFonts w:ascii="Times New Roman" w:hAnsi="Times New Roman"/>
          <w:bCs/>
          <w:sz w:val="30"/>
          <w:szCs w:val="30"/>
        </w:rPr>
        <w:t>2</w:t>
      </w:r>
      <w:r>
        <w:rPr>
          <w:rFonts w:ascii="Times New Roman" w:hAnsi="Times New Roman"/>
          <w:bCs/>
          <w:sz w:val="30"/>
          <w:szCs w:val="30"/>
        </w:rPr>
        <w:t xml:space="preserve">　谈判一览表</w:t>
      </w:r>
      <w:bookmarkEnd w:id="186"/>
      <w:bookmarkEnd w:id="187"/>
      <w:bookmarkEnd w:id="188"/>
      <w:bookmarkEnd w:id="189"/>
      <w:bookmarkEnd w:id="190"/>
      <w:bookmarkEnd w:id="191"/>
      <w:bookmarkEnd w:id="192"/>
      <w:bookmarkEnd w:id="193"/>
    </w:p>
    <w:p w:rsidR="0017783F" w:rsidRDefault="0017783F" w:rsidP="0017783F">
      <w:pPr>
        <w:pStyle w:val="a0"/>
      </w:pPr>
    </w:p>
    <w:p w:rsidR="0017783F" w:rsidRDefault="0017783F" w:rsidP="0017783F">
      <w:pPr>
        <w:spacing w:line="360" w:lineRule="auto"/>
        <w:rPr>
          <w:szCs w:val="21"/>
        </w:rPr>
      </w:pPr>
      <w:r>
        <w:rPr>
          <w:szCs w:val="21"/>
        </w:rPr>
        <w:t>谈判人名称：谈判编号：</w:t>
      </w:r>
    </w:p>
    <w:p w:rsidR="0017783F" w:rsidRDefault="0017783F" w:rsidP="0017783F">
      <w:pPr>
        <w:pStyle w:val="12"/>
        <w:spacing w:line="360" w:lineRule="auto"/>
        <w:rPr>
          <w:szCs w:val="21"/>
        </w:rPr>
      </w:pPr>
    </w:p>
    <w:tbl>
      <w:tblPr>
        <w:tblW w:w="0" w:type="auto"/>
        <w:tblLayout w:type="fixed"/>
        <w:tblCellMar>
          <w:left w:w="30" w:type="dxa"/>
          <w:right w:w="30" w:type="dxa"/>
        </w:tblCellMar>
        <w:tblLook w:val="0000"/>
      </w:tblPr>
      <w:tblGrid>
        <w:gridCol w:w="804"/>
        <w:gridCol w:w="3546"/>
        <w:gridCol w:w="2700"/>
        <w:gridCol w:w="1620"/>
      </w:tblGrid>
      <w:tr w:rsidR="0017783F" w:rsidTr="00C523BC">
        <w:trPr>
          <w:trHeight w:hRule="exact" w:val="788"/>
        </w:trPr>
        <w:tc>
          <w:tcPr>
            <w:tcW w:w="804"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r>
              <w:rPr>
                <w:b/>
                <w:bCs/>
                <w:szCs w:val="21"/>
              </w:rPr>
              <w:t>序号</w:t>
            </w:r>
          </w:p>
        </w:tc>
        <w:tc>
          <w:tcPr>
            <w:tcW w:w="3546"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r>
              <w:rPr>
                <w:b/>
                <w:bCs/>
                <w:szCs w:val="21"/>
              </w:rPr>
              <w:t>项目名称</w:t>
            </w:r>
          </w:p>
        </w:tc>
        <w:tc>
          <w:tcPr>
            <w:tcW w:w="2700"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r>
              <w:rPr>
                <w:b/>
                <w:bCs/>
                <w:szCs w:val="21"/>
              </w:rPr>
              <w:t>合计价格</w:t>
            </w:r>
          </w:p>
          <w:p w:rsidR="0017783F" w:rsidRDefault="0017783F" w:rsidP="00C523BC">
            <w:pPr>
              <w:autoSpaceDE w:val="0"/>
              <w:autoSpaceDN w:val="0"/>
              <w:adjustRightInd w:val="0"/>
              <w:jc w:val="center"/>
              <w:rPr>
                <w:b/>
                <w:bCs/>
                <w:szCs w:val="21"/>
              </w:rPr>
            </w:pPr>
            <w:r>
              <w:rPr>
                <w:szCs w:val="21"/>
              </w:rPr>
              <w:t>（金额单位：元人民币）</w:t>
            </w:r>
          </w:p>
        </w:tc>
        <w:tc>
          <w:tcPr>
            <w:tcW w:w="1620"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r>
              <w:rPr>
                <w:b/>
                <w:bCs/>
                <w:szCs w:val="21"/>
              </w:rPr>
              <w:t>备注</w:t>
            </w:r>
          </w:p>
        </w:tc>
      </w:tr>
      <w:tr w:rsidR="0017783F" w:rsidTr="00C523BC">
        <w:trPr>
          <w:trHeight w:hRule="exact" w:val="788"/>
        </w:trPr>
        <w:tc>
          <w:tcPr>
            <w:tcW w:w="804"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p>
        </w:tc>
        <w:tc>
          <w:tcPr>
            <w:tcW w:w="3546"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p>
        </w:tc>
        <w:tc>
          <w:tcPr>
            <w:tcW w:w="2700"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p>
        </w:tc>
        <w:tc>
          <w:tcPr>
            <w:tcW w:w="1620"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b/>
                <w:bCs/>
                <w:szCs w:val="21"/>
              </w:rPr>
            </w:pPr>
          </w:p>
        </w:tc>
      </w:tr>
      <w:tr w:rsidR="0017783F" w:rsidTr="00C523BC">
        <w:trPr>
          <w:trHeight w:hRule="exact" w:val="340"/>
        </w:trPr>
        <w:tc>
          <w:tcPr>
            <w:tcW w:w="4350" w:type="dxa"/>
            <w:gridSpan w:val="2"/>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szCs w:val="21"/>
              </w:rPr>
            </w:pPr>
            <w:r>
              <w:rPr>
                <w:b/>
                <w:szCs w:val="21"/>
              </w:rPr>
              <w:t>总价格（小写）</w:t>
            </w:r>
          </w:p>
        </w:tc>
        <w:tc>
          <w:tcPr>
            <w:tcW w:w="2700"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right"/>
              <w:rPr>
                <w:szCs w:val="21"/>
              </w:rPr>
            </w:pPr>
          </w:p>
        </w:tc>
        <w:tc>
          <w:tcPr>
            <w:tcW w:w="1620" w:type="dxa"/>
            <w:vMerge w:val="restart"/>
            <w:tcBorders>
              <w:top w:val="single" w:sz="6" w:space="0" w:color="auto"/>
              <w:left w:val="single" w:sz="6" w:space="0" w:color="auto"/>
              <w:right w:val="single" w:sz="6" w:space="0" w:color="auto"/>
            </w:tcBorders>
            <w:vAlign w:val="center"/>
          </w:tcPr>
          <w:p w:rsidR="0017783F" w:rsidRDefault="0017783F" w:rsidP="00C523BC">
            <w:pPr>
              <w:rPr>
                <w:szCs w:val="21"/>
              </w:rPr>
            </w:pPr>
          </w:p>
        </w:tc>
      </w:tr>
      <w:tr w:rsidR="0017783F" w:rsidTr="00C523BC">
        <w:trPr>
          <w:trHeight w:hRule="exact" w:val="340"/>
        </w:trPr>
        <w:tc>
          <w:tcPr>
            <w:tcW w:w="4350" w:type="dxa"/>
            <w:gridSpan w:val="2"/>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center"/>
              <w:rPr>
                <w:szCs w:val="21"/>
              </w:rPr>
            </w:pPr>
            <w:r>
              <w:rPr>
                <w:b/>
                <w:szCs w:val="21"/>
              </w:rPr>
              <w:t>总价格（大写）</w:t>
            </w:r>
          </w:p>
        </w:tc>
        <w:tc>
          <w:tcPr>
            <w:tcW w:w="2700" w:type="dxa"/>
            <w:tcBorders>
              <w:top w:val="single" w:sz="6" w:space="0" w:color="auto"/>
              <w:left w:val="single" w:sz="6" w:space="0" w:color="auto"/>
              <w:bottom w:val="single" w:sz="6" w:space="0" w:color="auto"/>
              <w:right w:val="single" w:sz="6" w:space="0" w:color="auto"/>
            </w:tcBorders>
          </w:tcPr>
          <w:p w:rsidR="0017783F" w:rsidRDefault="0017783F" w:rsidP="00C523BC">
            <w:pPr>
              <w:autoSpaceDE w:val="0"/>
              <w:autoSpaceDN w:val="0"/>
              <w:adjustRightInd w:val="0"/>
              <w:jc w:val="right"/>
              <w:rPr>
                <w:szCs w:val="21"/>
              </w:rPr>
            </w:pPr>
          </w:p>
        </w:tc>
        <w:tc>
          <w:tcPr>
            <w:tcW w:w="1620" w:type="dxa"/>
            <w:vMerge/>
            <w:tcBorders>
              <w:left w:val="single" w:sz="6" w:space="0" w:color="auto"/>
              <w:bottom w:val="single" w:sz="6" w:space="0" w:color="auto"/>
              <w:right w:val="single" w:sz="6" w:space="0" w:color="auto"/>
            </w:tcBorders>
            <w:vAlign w:val="center"/>
          </w:tcPr>
          <w:p w:rsidR="0017783F" w:rsidRDefault="0017783F" w:rsidP="00C523BC">
            <w:pPr>
              <w:rPr>
                <w:szCs w:val="21"/>
              </w:rPr>
            </w:pPr>
          </w:p>
        </w:tc>
      </w:tr>
    </w:tbl>
    <w:p w:rsidR="0017783F" w:rsidRDefault="0017783F" w:rsidP="0017783F">
      <w:pPr>
        <w:spacing w:line="360" w:lineRule="auto"/>
        <w:ind w:firstLine="420"/>
        <w:rPr>
          <w:szCs w:val="21"/>
        </w:rPr>
      </w:pPr>
    </w:p>
    <w:p w:rsidR="0017783F" w:rsidRDefault="0017783F" w:rsidP="0017783F">
      <w:pPr>
        <w:spacing w:line="360" w:lineRule="auto"/>
        <w:ind w:firstLine="420"/>
        <w:rPr>
          <w:szCs w:val="21"/>
        </w:rPr>
      </w:pPr>
    </w:p>
    <w:p w:rsidR="0017783F" w:rsidRDefault="0017783F" w:rsidP="0017783F">
      <w:pPr>
        <w:spacing w:line="360" w:lineRule="auto"/>
        <w:ind w:firstLine="420"/>
        <w:rPr>
          <w:szCs w:val="21"/>
        </w:rPr>
      </w:pPr>
      <w:r>
        <w:rPr>
          <w:szCs w:val="21"/>
        </w:rPr>
        <w:t>谈判人名称：（公章）</w:t>
      </w:r>
      <w:r>
        <w:rPr>
          <w:szCs w:val="21"/>
        </w:rPr>
        <w:t xml:space="preserve">                              </w:t>
      </w:r>
      <w:r>
        <w:rPr>
          <w:szCs w:val="21"/>
        </w:rPr>
        <w:t>日期：</w:t>
      </w:r>
    </w:p>
    <w:p w:rsidR="0017783F" w:rsidRDefault="0017783F" w:rsidP="0017783F">
      <w:pPr>
        <w:pStyle w:val="a0"/>
      </w:pPr>
      <w:bookmarkStart w:id="194" w:name="_Toc75917311"/>
      <w:bookmarkStart w:id="195" w:name="_Toc12118377"/>
      <w:bookmarkStart w:id="196" w:name="_Toc518605396"/>
      <w:bookmarkStart w:id="197" w:name="_Toc46738294"/>
      <w:bookmarkStart w:id="198" w:name="_Toc46738421"/>
      <w:bookmarkStart w:id="199" w:name="_Toc536777263"/>
      <w:bookmarkStart w:id="200" w:name="_Toc46738160"/>
      <w:bookmarkStart w:id="201" w:name="_Toc535633953"/>
      <w:bookmarkStart w:id="202" w:name="_Toc213814894"/>
      <w:bookmarkStart w:id="203" w:name="_Toc202347240"/>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a0"/>
      </w:pPr>
    </w:p>
    <w:p w:rsidR="0017783F" w:rsidRDefault="0017783F" w:rsidP="0017783F">
      <w:pPr>
        <w:pStyle w:val="3"/>
        <w:jc w:val="center"/>
        <w:rPr>
          <w:rFonts w:ascii="Times New Roman" w:hAnsi="Times New Roman"/>
          <w:bCs/>
          <w:sz w:val="30"/>
          <w:szCs w:val="30"/>
        </w:rPr>
      </w:pPr>
      <w:bookmarkStart w:id="204" w:name="_Toc28104"/>
      <w:r>
        <w:rPr>
          <w:rFonts w:ascii="Times New Roman" w:hAnsi="Times New Roman"/>
          <w:bCs/>
          <w:sz w:val="30"/>
          <w:szCs w:val="30"/>
        </w:rPr>
        <w:lastRenderedPageBreak/>
        <w:t>附件</w:t>
      </w:r>
      <w:r>
        <w:rPr>
          <w:rFonts w:ascii="Times New Roman" w:hAnsi="Times New Roman"/>
          <w:bCs/>
          <w:sz w:val="30"/>
          <w:szCs w:val="30"/>
        </w:rPr>
        <w:t xml:space="preserve">3  </w:t>
      </w:r>
      <w:bookmarkEnd w:id="194"/>
      <w:bookmarkEnd w:id="195"/>
      <w:bookmarkEnd w:id="196"/>
      <w:bookmarkEnd w:id="197"/>
      <w:bookmarkEnd w:id="198"/>
      <w:bookmarkEnd w:id="199"/>
      <w:bookmarkEnd w:id="200"/>
      <w:bookmarkEnd w:id="201"/>
      <w:r>
        <w:rPr>
          <w:rFonts w:ascii="Times New Roman" w:hAnsi="Times New Roman"/>
          <w:bCs/>
          <w:sz w:val="30"/>
          <w:szCs w:val="30"/>
        </w:rPr>
        <w:t>谈判响应与谈判文件差异一览表</w:t>
      </w:r>
      <w:bookmarkEnd w:id="202"/>
      <w:bookmarkEnd w:id="203"/>
      <w:bookmarkEnd w:id="204"/>
    </w:p>
    <w:p w:rsidR="0017783F" w:rsidRDefault="0017783F" w:rsidP="0017783F">
      <w:pPr>
        <w:spacing w:line="360" w:lineRule="auto"/>
        <w:ind w:firstLine="210"/>
        <w:rPr>
          <w:b/>
          <w:szCs w:val="21"/>
        </w:rPr>
      </w:pPr>
      <w:r>
        <w:rPr>
          <w:szCs w:val="21"/>
        </w:rPr>
        <w:t>谈判编号：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2024"/>
        <w:gridCol w:w="2227"/>
        <w:gridCol w:w="1724"/>
        <w:gridCol w:w="2675"/>
      </w:tblGrid>
      <w:tr w:rsidR="0017783F" w:rsidTr="00C523BC">
        <w:trPr>
          <w:jc w:val="center"/>
        </w:trPr>
        <w:tc>
          <w:tcPr>
            <w:tcW w:w="808" w:type="dxa"/>
          </w:tcPr>
          <w:p w:rsidR="0017783F" w:rsidRDefault="0017783F" w:rsidP="00C523BC">
            <w:pPr>
              <w:spacing w:before="100" w:beforeAutospacing="1" w:after="100" w:afterAutospacing="1" w:line="360" w:lineRule="auto"/>
              <w:jc w:val="center"/>
              <w:rPr>
                <w:b/>
                <w:szCs w:val="21"/>
              </w:rPr>
            </w:pPr>
            <w:r>
              <w:rPr>
                <w:b/>
                <w:szCs w:val="21"/>
              </w:rPr>
              <w:t>序号</w:t>
            </w:r>
          </w:p>
        </w:tc>
        <w:tc>
          <w:tcPr>
            <w:tcW w:w="2024" w:type="dxa"/>
          </w:tcPr>
          <w:p w:rsidR="0017783F" w:rsidRDefault="0017783F" w:rsidP="00C523BC">
            <w:pPr>
              <w:spacing w:before="100" w:beforeAutospacing="1" w:after="100" w:afterAutospacing="1" w:line="360" w:lineRule="auto"/>
              <w:jc w:val="center"/>
              <w:rPr>
                <w:b/>
                <w:szCs w:val="21"/>
              </w:rPr>
            </w:pPr>
            <w:r>
              <w:rPr>
                <w:b/>
                <w:szCs w:val="21"/>
              </w:rPr>
              <w:t>谈判文件要求</w:t>
            </w:r>
          </w:p>
        </w:tc>
        <w:tc>
          <w:tcPr>
            <w:tcW w:w="2227" w:type="dxa"/>
          </w:tcPr>
          <w:p w:rsidR="0017783F" w:rsidRDefault="0017783F" w:rsidP="00C523BC">
            <w:pPr>
              <w:spacing w:before="100" w:beforeAutospacing="1" w:after="100" w:afterAutospacing="1" w:line="360" w:lineRule="auto"/>
              <w:jc w:val="center"/>
              <w:rPr>
                <w:b/>
                <w:szCs w:val="21"/>
              </w:rPr>
            </w:pPr>
            <w:r>
              <w:rPr>
                <w:b/>
                <w:szCs w:val="21"/>
              </w:rPr>
              <w:t>谈判响应</w:t>
            </w:r>
          </w:p>
        </w:tc>
        <w:tc>
          <w:tcPr>
            <w:tcW w:w="1724" w:type="dxa"/>
          </w:tcPr>
          <w:p w:rsidR="0017783F" w:rsidRDefault="0017783F" w:rsidP="00C523BC">
            <w:pPr>
              <w:spacing w:before="100" w:beforeAutospacing="1" w:after="100" w:afterAutospacing="1" w:line="360" w:lineRule="auto"/>
              <w:jc w:val="center"/>
              <w:rPr>
                <w:b/>
                <w:szCs w:val="21"/>
              </w:rPr>
            </w:pPr>
            <w:r>
              <w:rPr>
                <w:b/>
                <w:szCs w:val="21"/>
              </w:rPr>
              <w:t>差异</w:t>
            </w:r>
          </w:p>
        </w:tc>
        <w:tc>
          <w:tcPr>
            <w:tcW w:w="2675" w:type="dxa"/>
          </w:tcPr>
          <w:p w:rsidR="0017783F" w:rsidRDefault="0017783F" w:rsidP="00C523BC">
            <w:pPr>
              <w:spacing w:before="100" w:beforeAutospacing="1" w:after="100" w:afterAutospacing="1" w:line="360" w:lineRule="auto"/>
              <w:jc w:val="center"/>
              <w:rPr>
                <w:b/>
                <w:szCs w:val="21"/>
              </w:rPr>
            </w:pPr>
            <w:r>
              <w:rPr>
                <w:b/>
                <w:szCs w:val="21"/>
              </w:rPr>
              <w:t>差异原因</w:t>
            </w:r>
          </w:p>
        </w:tc>
      </w:tr>
      <w:tr w:rsidR="0017783F" w:rsidTr="00C523BC">
        <w:trPr>
          <w:jc w:val="center"/>
        </w:trPr>
        <w:tc>
          <w:tcPr>
            <w:tcW w:w="808" w:type="dxa"/>
          </w:tcPr>
          <w:p w:rsidR="0017783F" w:rsidRDefault="0017783F" w:rsidP="00C523BC">
            <w:pPr>
              <w:spacing w:line="360" w:lineRule="auto"/>
              <w:jc w:val="center"/>
              <w:rPr>
                <w:b/>
                <w:szCs w:val="21"/>
              </w:rPr>
            </w:pPr>
          </w:p>
        </w:tc>
        <w:tc>
          <w:tcPr>
            <w:tcW w:w="2024" w:type="dxa"/>
          </w:tcPr>
          <w:p w:rsidR="0017783F" w:rsidRDefault="0017783F" w:rsidP="00C523BC">
            <w:pPr>
              <w:spacing w:line="360" w:lineRule="auto"/>
              <w:jc w:val="center"/>
              <w:rPr>
                <w:b/>
                <w:szCs w:val="21"/>
              </w:rPr>
            </w:pPr>
          </w:p>
        </w:tc>
        <w:tc>
          <w:tcPr>
            <w:tcW w:w="2227" w:type="dxa"/>
          </w:tcPr>
          <w:p w:rsidR="0017783F" w:rsidRDefault="0017783F" w:rsidP="00C523BC">
            <w:pPr>
              <w:spacing w:line="360" w:lineRule="auto"/>
              <w:jc w:val="center"/>
              <w:rPr>
                <w:b/>
                <w:szCs w:val="21"/>
              </w:rPr>
            </w:pPr>
          </w:p>
        </w:tc>
        <w:tc>
          <w:tcPr>
            <w:tcW w:w="1724" w:type="dxa"/>
          </w:tcPr>
          <w:p w:rsidR="0017783F" w:rsidRDefault="0017783F" w:rsidP="00C523BC">
            <w:pPr>
              <w:spacing w:line="360" w:lineRule="auto"/>
              <w:jc w:val="center"/>
              <w:rPr>
                <w:b/>
                <w:szCs w:val="21"/>
              </w:rPr>
            </w:pPr>
          </w:p>
        </w:tc>
        <w:tc>
          <w:tcPr>
            <w:tcW w:w="2675" w:type="dxa"/>
          </w:tcPr>
          <w:p w:rsidR="0017783F" w:rsidRDefault="0017783F" w:rsidP="00C523BC">
            <w:pPr>
              <w:spacing w:line="360" w:lineRule="auto"/>
              <w:jc w:val="center"/>
              <w:rPr>
                <w:b/>
                <w:szCs w:val="21"/>
              </w:rPr>
            </w:pPr>
          </w:p>
        </w:tc>
      </w:tr>
      <w:tr w:rsidR="0017783F" w:rsidTr="00C523BC">
        <w:trPr>
          <w:jc w:val="center"/>
        </w:trPr>
        <w:tc>
          <w:tcPr>
            <w:tcW w:w="808" w:type="dxa"/>
          </w:tcPr>
          <w:p w:rsidR="0017783F" w:rsidRDefault="0017783F" w:rsidP="00C523BC">
            <w:pPr>
              <w:spacing w:line="360" w:lineRule="auto"/>
              <w:jc w:val="center"/>
              <w:rPr>
                <w:b/>
                <w:szCs w:val="21"/>
              </w:rPr>
            </w:pPr>
          </w:p>
        </w:tc>
        <w:tc>
          <w:tcPr>
            <w:tcW w:w="2024" w:type="dxa"/>
          </w:tcPr>
          <w:p w:rsidR="0017783F" w:rsidRDefault="0017783F" w:rsidP="00C523BC">
            <w:pPr>
              <w:spacing w:line="360" w:lineRule="auto"/>
              <w:jc w:val="center"/>
              <w:rPr>
                <w:b/>
                <w:szCs w:val="21"/>
              </w:rPr>
            </w:pPr>
          </w:p>
        </w:tc>
        <w:tc>
          <w:tcPr>
            <w:tcW w:w="2227" w:type="dxa"/>
          </w:tcPr>
          <w:p w:rsidR="0017783F" w:rsidRDefault="0017783F" w:rsidP="00C523BC">
            <w:pPr>
              <w:spacing w:line="360" w:lineRule="auto"/>
              <w:jc w:val="center"/>
              <w:rPr>
                <w:b/>
                <w:szCs w:val="21"/>
              </w:rPr>
            </w:pPr>
          </w:p>
        </w:tc>
        <w:tc>
          <w:tcPr>
            <w:tcW w:w="1724" w:type="dxa"/>
          </w:tcPr>
          <w:p w:rsidR="0017783F" w:rsidRDefault="0017783F" w:rsidP="00C523BC">
            <w:pPr>
              <w:spacing w:line="360" w:lineRule="auto"/>
              <w:jc w:val="center"/>
              <w:rPr>
                <w:b/>
                <w:szCs w:val="21"/>
              </w:rPr>
            </w:pPr>
          </w:p>
        </w:tc>
        <w:tc>
          <w:tcPr>
            <w:tcW w:w="2675" w:type="dxa"/>
          </w:tcPr>
          <w:p w:rsidR="0017783F" w:rsidRDefault="0017783F" w:rsidP="00C523BC">
            <w:pPr>
              <w:spacing w:line="360" w:lineRule="auto"/>
              <w:jc w:val="center"/>
              <w:rPr>
                <w:b/>
                <w:szCs w:val="21"/>
              </w:rPr>
            </w:pPr>
          </w:p>
        </w:tc>
      </w:tr>
      <w:tr w:rsidR="0017783F" w:rsidTr="00C523BC">
        <w:trPr>
          <w:jc w:val="center"/>
        </w:trPr>
        <w:tc>
          <w:tcPr>
            <w:tcW w:w="808" w:type="dxa"/>
          </w:tcPr>
          <w:p w:rsidR="0017783F" w:rsidRDefault="0017783F" w:rsidP="00C523BC">
            <w:pPr>
              <w:spacing w:line="360" w:lineRule="auto"/>
              <w:jc w:val="center"/>
              <w:rPr>
                <w:b/>
                <w:szCs w:val="21"/>
              </w:rPr>
            </w:pPr>
          </w:p>
        </w:tc>
        <w:tc>
          <w:tcPr>
            <w:tcW w:w="2024" w:type="dxa"/>
          </w:tcPr>
          <w:p w:rsidR="0017783F" w:rsidRDefault="0017783F" w:rsidP="00C523BC">
            <w:pPr>
              <w:spacing w:line="360" w:lineRule="auto"/>
              <w:jc w:val="center"/>
              <w:rPr>
                <w:b/>
                <w:szCs w:val="21"/>
              </w:rPr>
            </w:pPr>
          </w:p>
        </w:tc>
        <w:tc>
          <w:tcPr>
            <w:tcW w:w="2227" w:type="dxa"/>
          </w:tcPr>
          <w:p w:rsidR="0017783F" w:rsidRDefault="0017783F" w:rsidP="00C523BC">
            <w:pPr>
              <w:spacing w:line="360" w:lineRule="auto"/>
              <w:jc w:val="center"/>
              <w:rPr>
                <w:b/>
                <w:szCs w:val="21"/>
              </w:rPr>
            </w:pPr>
          </w:p>
        </w:tc>
        <w:tc>
          <w:tcPr>
            <w:tcW w:w="1724" w:type="dxa"/>
          </w:tcPr>
          <w:p w:rsidR="0017783F" w:rsidRDefault="0017783F" w:rsidP="00C523BC">
            <w:pPr>
              <w:spacing w:line="360" w:lineRule="auto"/>
              <w:jc w:val="center"/>
              <w:rPr>
                <w:b/>
                <w:szCs w:val="21"/>
              </w:rPr>
            </w:pPr>
          </w:p>
        </w:tc>
        <w:tc>
          <w:tcPr>
            <w:tcW w:w="2675" w:type="dxa"/>
          </w:tcPr>
          <w:p w:rsidR="0017783F" w:rsidRDefault="0017783F" w:rsidP="00C523BC">
            <w:pPr>
              <w:spacing w:line="360" w:lineRule="auto"/>
              <w:jc w:val="center"/>
              <w:rPr>
                <w:b/>
                <w:szCs w:val="21"/>
              </w:rPr>
            </w:pPr>
          </w:p>
        </w:tc>
      </w:tr>
      <w:tr w:rsidR="0017783F" w:rsidTr="00C523BC">
        <w:trPr>
          <w:jc w:val="center"/>
        </w:trPr>
        <w:tc>
          <w:tcPr>
            <w:tcW w:w="808" w:type="dxa"/>
          </w:tcPr>
          <w:p w:rsidR="0017783F" w:rsidRDefault="0017783F" w:rsidP="00C523BC">
            <w:pPr>
              <w:spacing w:line="360" w:lineRule="auto"/>
              <w:jc w:val="center"/>
              <w:rPr>
                <w:b/>
                <w:szCs w:val="21"/>
              </w:rPr>
            </w:pPr>
          </w:p>
        </w:tc>
        <w:tc>
          <w:tcPr>
            <w:tcW w:w="2024" w:type="dxa"/>
          </w:tcPr>
          <w:p w:rsidR="0017783F" w:rsidRDefault="0017783F" w:rsidP="00C523BC">
            <w:pPr>
              <w:spacing w:line="360" w:lineRule="auto"/>
              <w:jc w:val="center"/>
              <w:rPr>
                <w:b/>
                <w:szCs w:val="21"/>
              </w:rPr>
            </w:pPr>
          </w:p>
        </w:tc>
        <w:tc>
          <w:tcPr>
            <w:tcW w:w="2227" w:type="dxa"/>
          </w:tcPr>
          <w:p w:rsidR="0017783F" w:rsidRDefault="0017783F" w:rsidP="00C523BC">
            <w:pPr>
              <w:spacing w:line="360" w:lineRule="auto"/>
              <w:jc w:val="center"/>
              <w:rPr>
                <w:b/>
                <w:szCs w:val="21"/>
              </w:rPr>
            </w:pPr>
          </w:p>
        </w:tc>
        <w:tc>
          <w:tcPr>
            <w:tcW w:w="1724" w:type="dxa"/>
          </w:tcPr>
          <w:p w:rsidR="0017783F" w:rsidRDefault="0017783F" w:rsidP="00C523BC">
            <w:pPr>
              <w:spacing w:line="360" w:lineRule="auto"/>
              <w:jc w:val="center"/>
              <w:rPr>
                <w:b/>
                <w:szCs w:val="21"/>
              </w:rPr>
            </w:pPr>
          </w:p>
        </w:tc>
        <w:tc>
          <w:tcPr>
            <w:tcW w:w="2675" w:type="dxa"/>
          </w:tcPr>
          <w:p w:rsidR="0017783F" w:rsidRDefault="0017783F" w:rsidP="00C523BC">
            <w:pPr>
              <w:spacing w:line="360" w:lineRule="auto"/>
              <w:jc w:val="center"/>
              <w:rPr>
                <w:b/>
                <w:szCs w:val="21"/>
              </w:rPr>
            </w:pPr>
          </w:p>
        </w:tc>
      </w:tr>
      <w:tr w:rsidR="0017783F" w:rsidTr="00C523BC">
        <w:trPr>
          <w:jc w:val="center"/>
        </w:trPr>
        <w:tc>
          <w:tcPr>
            <w:tcW w:w="808" w:type="dxa"/>
          </w:tcPr>
          <w:p w:rsidR="0017783F" w:rsidRDefault="0017783F" w:rsidP="00C523BC">
            <w:pPr>
              <w:spacing w:line="360" w:lineRule="auto"/>
              <w:jc w:val="center"/>
              <w:rPr>
                <w:b/>
                <w:szCs w:val="21"/>
              </w:rPr>
            </w:pPr>
          </w:p>
        </w:tc>
        <w:tc>
          <w:tcPr>
            <w:tcW w:w="2024" w:type="dxa"/>
          </w:tcPr>
          <w:p w:rsidR="0017783F" w:rsidRDefault="0017783F" w:rsidP="00C523BC">
            <w:pPr>
              <w:spacing w:line="360" w:lineRule="auto"/>
              <w:jc w:val="center"/>
              <w:rPr>
                <w:b/>
                <w:szCs w:val="21"/>
              </w:rPr>
            </w:pPr>
          </w:p>
        </w:tc>
        <w:tc>
          <w:tcPr>
            <w:tcW w:w="2227" w:type="dxa"/>
          </w:tcPr>
          <w:p w:rsidR="0017783F" w:rsidRDefault="0017783F" w:rsidP="00C523BC">
            <w:pPr>
              <w:spacing w:line="360" w:lineRule="auto"/>
              <w:jc w:val="center"/>
              <w:rPr>
                <w:b/>
                <w:szCs w:val="21"/>
              </w:rPr>
            </w:pPr>
          </w:p>
        </w:tc>
        <w:tc>
          <w:tcPr>
            <w:tcW w:w="1724" w:type="dxa"/>
          </w:tcPr>
          <w:p w:rsidR="0017783F" w:rsidRDefault="0017783F" w:rsidP="00C523BC">
            <w:pPr>
              <w:spacing w:line="360" w:lineRule="auto"/>
              <w:jc w:val="center"/>
              <w:rPr>
                <w:b/>
                <w:szCs w:val="21"/>
              </w:rPr>
            </w:pPr>
          </w:p>
        </w:tc>
        <w:tc>
          <w:tcPr>
            <w:tcW w:w="2675" w:type="dxa"/>
          </w:tcPr>
          <w:p w:rsidR="0017783F" w:rsidRDefault="0017783F" w:rsidP="00C523BC">
            <w:pPr>
              <w:spacing w:line="360" w:lineRule="auto"/>
              <w:jc w:val="center"/>
              <w:rPr>
                <w:b/>
                <w:szCs w:val="21"/>
              </w:rPr>
            </w:pPr>
          </w:p>
        </w:tc>
      </w:tr>
      <w:tr w:rsidR="0017783F" w:rsidTr="00C523BC">
        <w:trPr>
          <w:jc w:val="center"/>
        </w:trPr>
        <w:tc>
          <w:tcPr>
            <w:tcW w:w="808" w:type="dxa"/>
          </w:tcPr>
          <w:p w:rsidR="0017783F" w:rsidRDefault="0017783F" w:rsidP="00C523BC">
            <w:pPr>
              <w:spacing w:line="360" w:lineRule="auto"/>
              <w:jc w:val="center"/>
              <w:rPr>
                <w:b/>
                <w:szCs w:val="21"/>
              </w:rPr>
            </w:pPr>
          </w:p>
        </w:tc>
        <w:tc>
          <w:tcPr>
            <w:tcW w:w="2024" w:type="dxa"/>
          </w:tcPr>
          <w:p w:rsidR="0017783F" w:rsidRDefault="0017783F" w:rsidP="00C523BC">
            <w:pPr>
              <w:spacing w:line="360" w:lineRule="auto"/>
              <w:jc w:val="center"/>
              <w:rPr>
                <w:b/>
                <w:szCs w:val="21"/>
              </w:rPr>
            </w:pPr>
          </w:p>
        </w:tc>
        <w:tc>
          <w:tcPr>
            <w:tcW w:w="2227" w:type="dxa"/>
          </w:tcPr>
          <w:p w:rsidR="0017783F" w:rsidRDefault="0017783F" w:rsidP="00C523BC">
            <w:pPr>
              <w:spacing w:line="360" w:lineRule="auto"/>
              <w:jc w:val="center"/>
              <w:rPr>
                <w:b/>
                <w:szCs w:val="21"/>
              </w:rPr>
            </w:pPr>
          </w:p>
        </w:tc>
        <w:tc>
          <w:tcPr>
            <w:tcW w:w="1724" w:type="dxa"/>
          </w:tcPr>
          <w:p w:rsidR="0017783F" w:rsidRDefault="0017783F" w:rsidP="00C523BC">
            <w:pPr>
              <w:spacing w:line="360" w:lineRule="auto"/>
              <w:jc w:val="center"/>
              <w:rPr>
                <w:b/>
                <w:szCs w:val="21"/>
              </w:rPr>
            </w:pPr>
          </w:p>
        </w:tc>
        <w:tc>
          <w:tcPr>
            <w:tcW w:w="2675" w:type="dxa"/>
          </w:tcPr>
          <w:p w:rsidR="0017783F" w:rsidRDefault="0017783F" w:rsidP="00C523BC">
            <w:pPr>
              <w:spacing w:line="360" w:lineRule="auto"/>
              <w:jc w:val="center"/>
              <w:rPr>
                <w:b/>
                <w:szCs w:val="21"/>
              </w:rPr>
            </w:pPr>
          </w:p>
        </w:tc>
      </w:tr>
    </w:tbl>
    <w:p w:rsidR="0017783F" w:rsidRDefault="0017783F" w:rsidP="0017783F">
      <w:pPr>
        <w:pStyle w:val="afffd"/>
        <w:spacing w:line="360" w:lineRule="auto"/>
        <w:rPr>
          <w:rFonts w:ascii="Times New Roman" w:hAnsi="Times New Roman" w:cs="Times New Roman"/>
          <w:sz w:val="21"/>
          <w:szCs w:val="21"/>
        </w:rPr>
      </w:pPr>
      <w:r>
        <w:rPr>
          <w:rFonts w:ascii="Times New Roman" w:hAnsi="Times New Roman" w:cs="Times New Roman"/>
          <w:sz w:val="21"/>
          <w:szCs w:val="21"/>
        </w:rPr>
        <w:t>（若无差异，此表留空）</w:t>
      </w:r>
    </w:p>
    <w:p w:rsidR="0017783F" w:rsidRDefault="0017783F" w:rsidP="0017783F">
      <w:pPr>
        <w:pStyle w:val="3"/>
        <w:jc w:val="center"/>
        <w:rPr>
          <w:rFonts w:ascii="Times New Roman" w:hAnsi="Times New Roman"/>
          <w:bCs/>
          <w:sz w:val="30"/>
          <w:szCs w:val="30"/>
        </w:rPr>
      </w:pPr>
      <w:bookmarkStart w:id="205" w:name="_Toc12118378"/>
      <w:r>
        <w:rPr>
          <w:rFonts w:ascii="Times New Roman" w:hAnsi="Times New Roman"/>
          <w:bCs/>
          <w:sz w:val="21"/>
          <w:szCs w:val="21"/>
        </w:rPr>
        <w:br w:type="page"/>
      </w:r>
      <w:bookmarkStart w:id="206" w:name="_Toc75917312"/>
      <w:bookmarkStart w:id="207" w:name="_Toc46738161"/>
      <w:bookmarkStart w:id="208" w:name="_Toc46738422"/>
      <w:bookmarkStart w:id="209" w:name="_Toc46738295"/>
      <w:bookmarkStart w:id="210" w:name="_Toc5081"/>
      <w:bookmarkStart w:id="211" w:name="_Toc202347241"/>
      <w:r>
        <w:rPr>
          <w:rFonts w:ascii="Times New Roman" w:hAnsi="Times New Roman"/>
          <w:bCs/>
          <w:sz w:val="30"/>
          <w:szCs w:val="30"/>
        </w:rPr>
        <w:lastRenderedPageBreak/>
        <w:t>附件</w:t>
      </w:r>
      <w:r>
        <w:rPr>
          <w:rFonts w:ascii="Times New Roman" w:hAnsi="Times New Roman"/>
          <w:bCs/>
          <w:sz w:val="30"/>
          <w:szCs w:val="30"/>
        </w:rPr>
        <w:t xml:space="preserve">4  </w:t>
      </w:r>
      <w:r>
        <w:rPr>
          <w:rFonts w:ascii="Times New Roman" w:hAnsi="Times New Roman"/>
          <w:bCs/>
          <w:sz w:val="30"/>
          <w:szCs w:val="30"/>
        </w:rPr>
        <w:t>重要指标响应一览表</w:t>
      </w:r>
      <w:bookmarkEnd w:id="205"/>
      <w:bookmarkEnd w:id="206"/>
      <w:bookmarkEnd w:id="207"/>
      <w:bookmarkEnd w:id="208"/>
      <w:bookmarkEnd w:id="209"/>
      <w:bookmarkEnd w:id="210"/>
      <w:bookmarkEnd w:id="211"/>
    </w:p>
    <w:p w:rsidR="0017783F" w:rsidRDefault="0017783F" w:rsidP="0017783F">
      <w:pPr>
        <w:spacing w:line="360" w:lineRule="auto"/>
        <w:ind w:firstLine="210"/>
        <w:rPr>
          <w:b/>
          <w:szCs w:val="21"/>
        </w:rPr>
      </w:pPr>
      <w:r>
        <w:rPr>
          <w:szCs w:val="21"/>
        </w:rPr>
        <w:t>谈判编号：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5449"/>
        <w:gridCol w:w="3229"/>
      </w:tblGrid>
      <w:tr w:rsidR="0017783F" w:rsidTr="00C523BC">
        <w:tc>
          <w:tcPr>
            <w:tcW w:w="1009" w:type="dxa"/>
          </w:tcPr>
          <w:p w:rsidR="0017783F" w:rsidRDefault="0017783F" w:rsidP="00C523BC">
            <w:pPr>
              <w:spacing w:line="360" w:lineRule="auto"/>
              <w:rPr>
                <w:b/>
                <w:szCs w:val="21"/>
              </w:rPr>
            </w:pPr>
            <w:bookmarkStart w:id="212" w:name="ImpSpec"/>
            <w:r>
              <w:rPr>
                <w:b/>
                <w:szCs w:val="21"/>
              </w:rPr>
              <w:t>序号</w:t>
            </w:r>
          </w:p>
        </w:tc>
        <w:tc>
          <w:tcPr>
            <w:tcW w:w="5449" w:type="dxa"/>
          </w:tcPr>
          <w:p w:rsidR="0017783F" w:rsidRDefault="0017783F" w:rsidP="00C523BC">
            <w:pPr>
              <w:spacing w:line="360" w:lineRule="auto"/>
              <w:rPr>
                <w:b/>
                <w:szCs w:val="21"/>
              </w:rPr>
            </w:pPr>
            <w:r>
              <w:rPr>
                <w:b/>
                <w:szCs w:val="21"/>
              </w:rPr>
              <w:t>内容提要</w:t>
            </w:r>
          </w:p>
        </w:tc>
        <w:tc>
          <w:tcPr>
            <w:tcW w:w="3229" w:type="dxa"/>
          </w:tcPr>
          <w:p w:rsidR="0017783F" w:rsidRDefault="0017783F" w:rsidP="00C523BC">
            <w:pPr>
              <w:spacing w:line="360" w:lineRule="auto"/>
              <w:rPr>
                <w:b/>
                <w:szCs w:val="21"/>
              </w:rPr>
            </w:pPr>
            <w:r>
              <w:rPr>
                <w:b/>
                <w:szCs w:val="21"/>
              </w:rPr>
              <w:t>响应章节</w:t>
            </w:r>
          </w:p>
        </w:tc>
      </w:tr>
      <w:tr w:rsidR="0017783F" w:rsidTr="00C523BC">
        <w:tc>
          <w:tcPr>
            <w:tcW w:w="1009" w:type="dxa"/>
          </w:tcPr>
          <w:p w:rsidR="0017783F" w:rsidRDefault="0017783F" w:rsidP="00C523BC">
            <w:pPr>
              <w:spacing w:line="360" w:lineRule="auto"/>
              <w:rPr>
                <w:szCs w:val="21"/>
              </w:rPr>
            </w:pPr>
          </w:p>
        </w:tc>
        <w:tc>
          <w:tcPr>
            <w:tcW w:w="5449" w:type="dxa"/>
          </w:tcPr>
          <w:p w:rsidR="0017783F" w:rsidRDefault="0017783F" w:rsidP="00C523BC">
            <w:pPr>
              <w:spacing w:line="360" w:lineRule="auto"/>
              <w:rPr>
                <w:szCs w:val="21"/>
              </w:rPr>
            </w:pPr>
          </w:p>
        </w:tc>
        <w:tc>
          <w:tcPr>
            <w:tcW w:w="3229" w:type="dxa"/>
          </w:tcPr>
          <w:p w:rsidR="0017783F" w:rsidRDefault="0017783F" w:rsidP="00C523BC">
            <w:pPr>
              <w:spacing w:line="360" w:lineRule="auto"/>
              <w:rPr>
                <w:szCs w:val="21"/>
              </w:rPr>
            </w:pPr>
          </w:p>
        </w:tc>
      </w:tr>
      <w:tr w:rsidR="0017783F" w:rsidTr="00C523BC">
        <w:tc>
          <w:tcPr>
            <w:tcW w:w="1009" w:type="dxa"/>
          </w:tcPr>
          <w:p w:rsidR="0017783F" w:rsidRDefault="0017783F" w:rsidP="00C523BC">
            <w:pPr>
              <w:spacing w:line="360" w:lineRule="auto"/>
              <w:rPr>
                <w:szCs w:val="21"/>
              </w:rPr>
            </w:pPr>
          </w:p>
        </w:tc>
        <w:tc>
          <w:tcPr>
            <w:tcW w:w="5449" w:type="dxa"/>
          </w:tcPr>
          <w:p w:rsidR="0017783F" w:rsidRDefault="0017783F" w:rsidP="00C523BC">
            <w:pPr>
              <w:spacing w:line="360" w:lineRule="auto"/>
              <w:rPr>
                <w:szCs w:val="21"/>
              </w:rPr>
            </w:pPr>
          </w:p>
        </w:tc>
        <w:tc>
          <w:tcPr>
            <w:tcW w:w="3229" w:type="dxa"/>
          </w:tcPr>
          <w:p w:rsidR="0017783F" w:rsidRDefault="0017783F" w:rsidP="00C523BC">
            <w:pPr>
              <w:spacing w:line="360" w:lineRule="auto"/>
              <w:rPr>
                <w:szCs w:val="21"/>
              </w:rPr>
            </w:pPr>
          </w:p>
        </w:tc>
      </w:tr>
      <w:tr w:rsidR="0017783F" w:rsidTr="00C523BC">
        <w:tc>
          <w:tcPr>
            <w:tcW w:w="1009" w:type="dxa"/>
          </w:tcPr>
          <w:p w:rsidR="0017783F" w:rsidRDefault="0017783F" w:rsidP="00C523BC">
            <w:pPr>
              <w:spacing w:line="360" w:lineRule="auto"/>
              <w:rPr>
                <w:szCs w:val="21"/>
              </w:rPr>
            </w:pPr>
          </w:p>
        </w:tc>
        <w:tc>
          <w:tcPr>
            <w:tcW w:w="5449" w:type="dxa"/>
          </w:tcPr>
          <w:p w:rsidR="0017783F" w:rsidRDefault="0017783F" w:rsidP="00C523BC">
            <w:pPr>
              <w:spacing w:line="360" w:lineRule="auto"/>
              <w:rPr>
                <w:szCs w:val="21"/>
              </w:rPr>
            </w:pPr>
          </w:p>
        </w:tc>
        <w:tc>
          <w:tcPr>
            <w:tcW w:w="3229" w:type="dxa"/>
          </w:tcPr>
          <w:p w:rsidR="0017783F" w:rsidRDefault="0017783F" w:rsidP="00C523BC">
            <w:pPr>
              <w:spacing w:line="360" w:lineRule="auto"/>
              <w:rPr>
                <w:szCs w:val="21"/>
              </w:rPr>
            </w:pPr>
          </w:p>
        </w:tc>
      </w:tr>
      <w:tr w:rsidR="0017783F" w:rsidTr="00C523BC">
        <w:tc>
          <w:tcPr>
            <w:tcW w:w="1009" w:type="dxa"/>
          </w:tcPr>
          <w:p w:rsidR="0017783F" w:rsidRDefault="0017783F" w:rsidP="00C523BC">
            <w:pPr>
              <w:spacing w:line="360" w:lineRule="auto"/>
              <w:rPr>
                <w:szCs w:val="21"/>
              </w:rPr>
            </w:pPr>
          </w:p>
        </w:tc>
        <w:tc>
          <w:tcPr>
            <w:tcW w:w="5449" w:type="dxa"/>
          </w:tcPr>
          <w:p w:rsidR="0017783F" w:rsidRDefault="0017783F" w:rsidP="00C523BC">
            <w:pPr>
              <w:spacing w:line="360" w:lineRule="auto"/>
              <w:rPr>
                <w:szCs w:val="21"/>
              </w:rPr>
            </w:pPr>
          </w:p>
        </w:tc>
        <w:tc>
          <w:tcPr>
            <w:tcW w:w="3229" w:type="dxa"/>
          </w:tcPr>
          <w:p w:rsidR="0017783F" w:rsidRDefault="0017783F" w:rsidP="00C523BC">
            <w:pPr>
              <w:spacing w:line="360" w:lineRule="auto"/>
              <w:rPr>
                <w:szCs w:val="21"/>
              </w:rPr>
            </w:pPr>
          </w:p>
        </w:tc>
        <w:bookmarkStart w:id="213" w:name="_附件5__2011年以来已完成同类型项目一览表"/>
      </w:tr>
    </w:tbl>
    <w:p w:rsidR="0017783F" w:rsidRDefault="0017783F" w:rsidP="0017783F">
      <w:pPr>
        <w:pStyle w:val="3"/>
        <w:jc w:val="center"/>
        <w:rPr>
          <w:rFonts w:ascii="Times New Roman" w:hAnsi="Times New Roman"/>
          <w:bCs/>
          <w:sz w:val="30"/>
          <w:szCs w:val="30"/>
        </w:rPr>
      </w:pPr>
      <w:bookmarkStart w:id="214" w:name="_Toc202347242"/>
      <w:bookmarkStart w:id="215" w:name="_Toc46738423"/>
      <w:bookmarkStart w:id="216" w:name="_Toc31051"/>
      <w:bookmarkStart w:id="217" w:name="_Toc75917313"/>
      <w:bookmarkStart w:id="218" w:name="_Toc213814896"/>
      <w:bookmarkStart w:id="219" w:name="_Toc536777264"/>
      <w:bookmarkStart w:id="220" w:name="_Toc46738296"/>
      <w:bookmarkStart w:id="221" w:name="_Toc12118379"/>
      <w:bookmarkStart w:id="222" w:name="_Toc46738162"/>
      <w:bookmarkEnd w:id="212"/>
      <w:bookmarkEnd w:id="213"/>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a0"/>
        <w:rPr>
          <w:bCs/>
          <w:sz w:val="30"/>
          <w:szCs w:val="30"/>
        </w:rPr>
      </w:pPr>
    </w:p>
    <w:p w:rsidR="0017783F" w:rsidRDefault="0017783F" w:rsidP="0017783F">
      <w:pPr>
        <w:pStyle w:val="3"/>
        <w:jc w:val="center"/>
        <w:rPr>
          <w:rFonts w:ascii="Times New Roman" w:hAnsi="Times New Roman"/>
          <w:bCs/>
          <w:sz w:val="30"/>
          <w:szCs w:val="30"/>
        </w:rPr>
      </w:pPr>
      <w:r>
        <w:rPr>
          <w:rFonts w:ascii="Times New Roman" w:hAnsi="Times New Roman"/>
          <w:bCs/>
          <w:sz w:val="30"/>
          <w:szCs w:val="30"/>
        </w:rPr>
        <w:lastRenderedPageBreak/>
        <w:t>附件</w:t>
      </w:r>
      <w:r>
        <w:rPr>
          <w:rFonts w:ascii="Times New Roman" w:hAnsi="Times New Roman"/>
          <w:bCs/>
          <w:sz w:val="30"/>
          <w:szCs w:val="30"/>
        </w:rPr>
        <w:t xml:space="preserve">5  </w:t>
      </w:r>
      <w:r>
        <w:rPr>
          <w:rFonts w:ascii="Times New Roman" w:hAnsi="Times New Roman"/>
          <w:bCs/>
          <w:sz w:val="30"/>
          <w:szCs w:val="30"/>
        </w:rPr>
        <w:t>谈判人基本情况表</w:t>
      </w:r>
      <w:bookmarkEnd w:id="214"/>
      <w:bookmarkEnd w:id="215"/>
      <w:bookmarkEnd w:id="216"/>
      <w:bookmarkEnd w:id="217"/>
      <w:bookmarkEnd w:id="218"/>
      <w:bookmarkEnd w:id="219"/>
      <w:bookmarkEnd w:id="220"/>
      <w:bookmarkEnd w:id="221"/>
      <w:bookmarkEnd w:id="222"/>
    </w:p>
    <w:p w:rsidR="0017783F" w:rsidRDefault="0017783F" w:rsidP="0017783F">
      <w:pPr>
        <w:numPr>
          <w:ilvl w:val="0"/>
          <w:numId w:val="17"/>
        </w:numPr>
        <w:tabs>
          <w:tab w:val="left" w:pos="720"/>
        </w:tabs>
        <w:spacing w:line="360" w:lineRule="auto"/>
        <w:rPr>
          <w:szCs w:val="21"/>
        </w:rPr>
      </w:pPr>
      <w:r>
        <w:rPr>
          <w:szCs w:val="21"/>
        </w:rPr>
        <w:t>单位基本情况</w:t>
      </w:r>
    </w:p>
    <w:p w:rsidR="0017783F" w:rsidRDefault="0017783F" w:rsidP="0017783F">
      <w:pPr>
        <w:spacing w:line="360" w:lineRule="auto"/>
        <w:rPr>
          <w:szCs w:val="21"/>
        </w:rPr>
      </w:pPr>
      <w:r>
        <w:rPr>
          <w:szCs w:val="21"/>
        </w:rPr>
        <w:t>1</w:t>
      </w:r>
      <w:r>
        <w:rPr>
          <w:szCs w:val="21"/>
        </w:rPr>
        <w:t>、单位名称：电话号码：</w:t>
      </w:r>
    </w:p>
    <w:p w:rsidR="0017783F" w:rsidRDefault="0017783F" w:rsidP="0017783F">
      <w:pPr>
        <w:spacing w:line="360" w:lineRule="auto"/>
        <w:rPr>
          <w:szCs w:val="21"/>
        </w:rPr>
      </w:pPr>
      <w:r>
        <w:rPr>
          <w:szCs w:val="21"/>
        </w:rPr>
        <w:t>2</w:t>
      </w:r>
      <w:r>
        <w:rPr>
          <w:szCs w:val="21"/>
        </w:rPr>
        <w:t>、地址：传真：</w:t>
      </w:r>
    </w:p>
    <w:p w:rsidR="0017783F" w:rsidRDefault="0017783F" w:rsidP="0017783F">
      <w:pPr>
        <w:spacing w:line="360" w:lineRule="auto"/>
        <w:rPr>
          <w:szCs w:val="21"/>
          <w:u w:val="single"/>
        </w:rPr>
      </w:pPr>
      <w:r>
        <w:rPr>
          <w:szCs w:val="21"/>
        </w:rPr>
        <w:t>3</w:t>
      </w:r>
      <w:r>
        <w:rPr>
          <w:szCs w:val="21"/>
        </w:rPr>
        <w:t>、注册资金：经济性质：</w:t>
      </w:r>
    </w:p>
    <w:p w:rsidR="0017783F" w:rsidRDefault="0017783F" w:rsidP="0017783F">
      <w:pPr>
        <w:spacing w:line="360" w:lineRule="auto"/>
        <w:rPr>
          <w:szCs w:val="21"/>
        </w:rPr>
      </w:pPr>
      <w:r>
        <w:rPr>
          <w:szCs w:val="21"/>
        </w:rPr>
        <w:t>4</w:t>
      </w:r>
      <w:r>
        <w:rPr>
          <w:szCs w:val="21"/>
        </w:rPr>
        <w:t>、单位开户银行名称及账号：</w:t>
      </w:r>
    </w:p>
    <w:p w:rsidR="0017783F" w:rsidRDefault="0017783F" w:rsidP="0017783F">
      <w:pPr>
        <w:spacing w:line="360" w:lineRule="auto"/>
        <w:rPr>
          <w:szCs w:val="21"/>
        </w:rPr>
      </w:pPr>
      <w:r>
        <w:rPr>
          <w:szCs w:val="21"/>
        </w:rPr>
        <w:t>5</w:t>
      </w:r>
      <w:r>
        <w:rPr>
          <w:szCs w:val="21"/>
        </w:rPr>
        <w:t>、营业注册执照号：</w:t>
      </w:r>
    </w:p>
    <w:p w:rsidR="0017783F" w:rsidRDefault="0017783F" w:rsidP="0017783F">
      <w:pPr>
        <w:spacing w:line="360" w:lineRule="auto"/>
        <w:rPr>
          <w:szCs w:val="21"/>
        </w:rPr>
      </w:pPr>
      <w:r>
        <w:rPr>
          <w:szCs w:val="21"/>
        </w:rPr>
        <w:t>6</w:t>
      </w:r>
      <w:r>
        <w:rPr>
          <w:szCs w:val="21"/>
        </w:rPr>
        <w:t>、单位简介</w:t>
      </w:r>
    </w:p>
    <w:p w:rsidR="0017783F" w:rsidRDefault="0017783F" w:rsidP="0017783F">
      <w:pPr>
        <w:spacing w:line="360" w:lineRule="auto"/>
        <w:ind w:left="360"/>
        <w:rPr>
          <w:szCs w:val="21"/>
        </w:rPr>
      </w:pPr>
      <w:r>
        <w:rPr>
          <w:szCs w:val="21"/>
        </w:rPr>
        <w:t>（自行描述）</w:t>
      </w:r>
    </w:p>
    <w:p w:rsidR="0017783F" w:rsidRDefault="0017783F" w:rsidP="0017783F">
      <w:pPr>
        <w:spacing w:line="360" w:lineRule="auto"/>
        <w:rPr>
          <w:b/>
          <w:bCs/>
          <w:szCs w:val="21"/>
        </w:rPr>
      </w:pPr>
      <w:r>
        <w:rPr>
          <w:szCs w:val="21"/>
        </w:rPr>
        <w:t>7</w:t>
      </w:r>
      <w:r>
        <w:rPr>
          <w:szCs w:val="21"/>
        </w:rPr>
        <w:t>、单位财务情况：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5"/>
        <w:gridCol w:w="2634"/>
        <w:gridCol w:w="1505"/>
        <w:gridCol w:w="1969"/>
        <w:gridCol w:w="1607"/>
      </w:tblGrid>
      <w:tr w:rsidR="0017783F" w:rsidTr="00C523BC">
        <w:trPr>
          <w:trHeight w:hRule="exact" w:val="340"/>
          <w:jc w:val="center"/>
        </w:trPr>
        <w:tc>
          <w:tcPr>
            <w:tcW w:w="1645" w:type="dxa"/>
            <w:vAlign w:val="center"/>
          </w:tcPr>
          <w:p w:rsidR="0017783F" w:rsidRDefault="0017783F" w:rsidP="00C523BC">
            <w:pPr>
              <w:adjustRightInd w:val="0"/>
              <w:snapToGrid w:val="0"/>
              <w:spacing w:line="360" w:lineRule="auto"/>
              <w:jc w:val="center"/>
              <w:rPr>
                <w:szCs w:val="21"/>
              </w:rPr>
            </w:pPr>
            <w:r>
              <w:rPr>
                <w:szCs w:val="21"/>
              </w:rPr>
              <w:t>年份</w:t>
            </w:r>
          </w:p>
        </w:tc>
        <w:tc>
          <w:tcPr>
            <w:tcW w:w="2634" w:type="dxa"/>
            <w:vAlign w:val="center"/>
          </w:tcPr>
          <w:p w:rsidR="0017783F" w:rsidRDefault="0017783F" w:rsidP="00C523BC">
            <w:pPr>
              <w:adjustRightInd w:val="0"/>
              <w:snapToGrid w:val="0"/>
              <w:spacing w:line="360" w:lineRule="auto"/>
              <w:jc w:val="center"/>
              <w:rPr>
                <w:szCs w:val="21"/>
              </w:rPr>
            </w:pPr>
            <w:r>
              <w:rPr>
                <w:szCs w:val="21"/>
              </w:rPr>
              <w:t>年营业总额</w:t>
            </w:r>
          </w:p>
        </w:tc>
        <w:tc>
          <w:tcPr>
            <w:tcW w:w="1505" w:type="dxa"/>
            <w:vAlign w:val="center"/>
          </w:tcPr>
          <w:p w:rsidR="0017783F" w:rsidRDefault="0017783F" w:rsidP="00C523BC">
            <w:pPr>
              <w:adjustRightInd w:val="0"/>
              <w:snapToGrid w:val="0"/>
              <w:spacing w:line="360" w:lineRule="auto"/>
              <w:jc w:val="center"/>
              <w:rPr>
                <w:szCs w:val="21"/>
              </w:rPr>
            </w:pPr>
            <w:r>
              <w:rPr>
                <w:szCs w:val="21"/>
              </w:rPr>
              <w:t>总净利</w:t>
            </w:r>
          </w:p>
        </w:tc>
        <w:tc>
          <w:tcPr>
            <w:tcW w:w="1969" w:type="dxa"/>
            <w:vAlign w:val="center"/>
          </w:tcPr>
          <w:p w:rsidR="0017783F" w:rsidRDefault="0017783F" w:rsidP="00C523BC">
            <w:pPr>
              <w:adjustRightInd w:val="0"/>
              <w:snapToGrid w:val="0"/>
              <w:spacing w:line="360" w:lineRule="auto"/>
              <w:jc w:val="center"/>
              <w:rPr>
                <w:szCs w:val="21"/>
              </w:rPr>
            </w:pPr>
            <w:r>
              <w:rPr>
                <w:szCs w:val="21"/>
              </w:rPr>
              <w:t>资产负债率</w:t>
            </w:r>
          </w:p>
        </w:tc>
        <w:tc>
          <w:tcPr>
            <w:tcW w:w="1607" w:type="dxa"/>
            <w:vAlign w:val="center"/>
          </w:tcPr>
          <w:p w:rsidR="0017783F" w:rsidRDefault="0017783F" w:rsidP="00C523BC">
            <w:pPr>
              <w:adjustRightInd w:val="0"/>
              <w:snapToGrid w:val="0"/>
              <w:spacing w:line="360" w:lineRule="auto"/>
              <w:jc w:val="center"/>
              <w:rPr>
                <w:szCs w:val="21"/>
              </w:rPr>
            </w:pPr>
            <w:r>
              <w:rPr>
                <w:szCs w:val="21"/>
              </w:rPr>
              <w:t>速动比率</w:t>
            </w:r>
          </w:p>
        </w:tc>
      </w:tr>
      <w:tr w:rsidR="0017783F" w:rsidTr="00C523BC">
        <w:trPr>
          <w:trHeight w:hRule="exact" w:val="331"/>
          <w:jc w:val="center"/>
        </w:trPr>
        <w:tc>
          <w:tcPr>
            <w:tcW w:w="1645" w:type="dxa"/>
            <w:vAlign w:val="center"/>
          </w:tcPr>
          <w:p w:rsidR="0017783F" w:rsidRDefault="0017783F" w:rsidP="00C523BC">
            <w:pPr>
              <w:adjustRightInd w:val="0"/>
              <w:snapToGrid w:val="0"/>
              <w:spacing w:line="360" w:lineRule="auto"/>
              <w:jc w:val="center"/>
              <w:rPr>
                <w:szCs w:val="21"/>
              </w:rPr>
            </w:pPr>
            <w:r>
              <w:rPr>
                <w:szCs w:val="21"/>
              </w:rPr>
              <w:t>2017</w:t>
            </w:r>
          </w:p>
        </w:tc>
        <w:tc>
          <w:tcPr>
            <w:tcW w:w="2634" w:type="dxa"/>
            <w:vAlign w:val="center"/>
          </w:tcPr>
          <w:p w:rsidR="0017783F" w:rsidRDefault="0017783F" w:rsidP="00C523BC">
            <w:pPr>
              <w:adjustRightInd w:val="0"/>
              <w:snapToGrid w:val="0"/>
              <w:spacing w:line="360" w:lineRule="auto"/>
              <w:jc w:val="center"/>
              <w:rPr>
                <w:szCs w:val="21"/>
              </w:rPr>
            </w:pPr>
          </w:p>
        </w:tc>
        <w:tc>
          <w:tcPr>
            <w:tcW w:w="1505" w:type="dxa"/>
            <w:vAlign w:val="center"/>
          </w:tcPr>
          <w:p w:rsidR="0017783F" w:rsidRDefault="0017783F" w:rsidP="00C523BC">
            <w:pPr>
              <w:adjustRightInd w:val="0"/>
              <w:snapToGrid w:val="0"/>
              <w:spacing w:line="360" w:lineRule="auto"/>
              <w:jc w:val="center"/>
              <w:rPr>
                <w:szCs w:val="21"/>
              </w:rPr>
            </w:pPr>
          </w:p>
        </w:tc>
        <w:tc>
          <w:tcPr>
            <w:tcW w:w="1969" w:type="dxa"/>
            <w:vAlign w:val="center"/>
          </w:tcPr>
          <w:p w:rsidR="0017783F" w:rsidRDefault="0017783F" w:rsidP="00C523BC">
            <w:pPr>
              <w:adjustRightInd w:val="0"/>
              <w:snapToGrid w:val="0"/>
              <w:spacing w:line="360" w:lineRule="auto"/>
              <w:jc w:val="center"/>
              <w:rPr>
                <w:szCs w:val="21"/>
              </w:rPr>
            </w:pPr>
          </w:p>
        </w:tc>
        <w:tc>
          <w:tcPr>
            <w:tcW w:w="1607" w:type="dxa"/>
            <w:vAlign w:val="center"/>
          </w:tcPr>
          <w:p w:rsidR="0017783F" w:rsidRDefault="0017783F" w:rsidP="00C523BC">
            <w:pPr>
              <w:adjustRightInd w:val="0"/>
              <w:snapToGrid w:val="0"/>
              <w:spacing w:line="360" w:lineRule="auto"/>
              <w:jc w:val="center"/>
              <w:rPr>
                <w:szCs w:val="21"/>
              </w:rPr>
            </w:pPr>
          </w:p>
        </w:tc>
      </w:tr>
      <w:tr w:rsidR="0017783F" w:rsidTr="00C523BC">
        <w:trPr>
          <w:trHeight w:hRule="exact" w:val="331"/>
          <w:jc w:val="center"/>
        </w:trPr>
        <w:tc>
          <w:tcPr>
            <w:tcW w:w="1645" w:type="dxa"/>
            <w:vAlign w:val="center"/>
          </w:tcPr>
          <w:p w:rsidR="0017783F" w:rsidRDefault="0017783F" w:rsidP="00C523BC">
            <w:pPr>
              <w:adjustRightInd w:val="0"/>
              <w:snapToGrid w:val="0"/>
              <w:spacing w:line="360" w:lineRule="auto"/>
              <w:jc w:val="center"/>
              <w:rPr>
                <w:szCs w:val="21"/>
              </w:rPr>
            </w:pPr>
            <w:r>
              <w:rPr>
                <w:szCs w:val="21"/>
              </w:rPr>
              <w:t>2018</w:t>
            </w:r>
          </w:p>
        </w:tc>
        <w:tc>
          <w:tcPr>
            <w:tcW w:w="2634" w:type="dxa"/>
            <w:vAlign w:val="center"/>
          </w:tcPr>
          <w:p w:rsidR="0017783F" w:rsidRDefault="0017783F" w:rsidP="00C523BC">
            <w:pPr>
              <w:adjustRightInd w:val="0"/>
              <w:snapToGrid w:val="0"/>
              <w:spacing w:line="360" w:lineRule="auto"/>
              <w:jc w:val="center"/>
              <w:rPr>
                <w:szCs w:val="21"/>
              </w:rPr>
            </w:pPr>
          </w:p>
        </w:tc>
        <w:tc>
          <w:tcPr>
            <w:tcW w:w="1505" w:type="dxa"/>
            <w:vAlign w:val="center"/>
          </w:tcPr>
          <w:p w:rsidR="0017783F" w:rsidRDefault="0017783F" w:rsidP="00C523BC">
            <w:pPr>
              <w:adjustRightInd w:val="0"/>
              <w:snapToGrid w:val="0"/>
              <w:spacing w:line="360" w:lineRule="auto"/>
              <w:jc w:val="center"/>
              <w:rPr>
                <w:szCs w:val="21"/>
              </w:rPr>
            </w:pPr>
          </w:p>
        </w:tc>
        <w:tc>
          <w:tcPr>
            <w:tcW w:w="1969" w:type="dxa"/>
            <w:vAlign w:val="center"/>
          </w:tcPr>
          <w:p w:rsidR="0017783F" w:rsidRDefault="0017783F" w:rsidP="00C523BC">
            <w:pPr>
              <w:adjustRightInd w:val="0"/>
              <w:snapToGrid w:val="0"/>
              <w:spacing w:line="360" w:lineRule="auto"/>
              <w:jc w:val="center"/>
              <w:rPr>
                <w:szCs w:val="21"/>
              </w:rPr>
            </w:pPr>
          </w:p>
        </w:tc>
        <w:tc>
          <w:tcPr>
            <w:tcW w:w="1607" w:type="dxa"/>
            <w:vAlign w:val="center"/>
          </w:tcPr>
          <w:p w:rsidR="0017783F" w:rsidRDefault="0017783F" w:rsidP="00C523BC">
            <w:pPr>
              <w:adjustRightInd w:val="0"/>
              <w:snapToGrid w:val="0"/>
              <w:spacing w:line="360" w:lineRule="auto"/>
              <w:jc w:val="center"/>
              <w:rPr>
                <w:szCs w:val="21"/>
              </w:rPr>
            </w:pPr>
          </w:p>
        </w:tc>
      </w:tr>
      <w:tr w:rsidR="0017783F" w:rsidTr="00C523BC">
        <w:trPr>
          <w:trHeight w:hRule="exact" w:val="331"/>
          <w:jc w:val="center"/>
        </w:trPr>
        <w:tc>
          <w:tcPr>
            <w:tcW w:w="1645" w:type="dxa"/>
            <w:vAlign w:val="center"/>
          </w:tcPr>
          <w:p w:rsidR="0017783F" w:rsidRDefault="0017783F" w:rsidP="00C523BC">
            <w:pPr>
              <w:adjustRightInd w:val="0"/>
              <w:snapToGrid w:val="0"/>
              <w:spacing w:line="360" w:lineRule="auto"/>
              <w:jc w:val="center"/>
              <w:rPr>
                <w:szCs w:val="21"/>
              </w:rPr>
            </w:pPr>
            <w:r>
              <w:rPr>
                <w:szCs w:val="21"/>
              </w:rPr>
              <w:t>2019</w:t>
            </w:r>
          </w:p>
        </w:tc>
        <w:tc>
          <w:tcPr>
            <w:tcW w:w="2634" w:type="dxa"/>
            <w:vAlign w:val="center"/>
          </w:tcPr>
          <w:p w:rsidR="0017783F" w:rsidRDefault="0017783F" w:rsidP="00C523BC">
            <w:pPr>
              <w:adjustRightInd w:val="0"/>
              <w:snapToGrid w:val="0"/>
              <w:spacing w:line="360" w:lineRule="auto"/>
              <w:jc w:val="center"/>
              <w:rPr>
                <w:szCs w:val="21"/>
              </w:rPr>
            </w:pPr>
          </w:p>
        </w:tc>
        <w:tc>
          <w:tcPr>
            <w:tcW w:w="1505" w:type="dxa"/>
            <w:vAlign w:val="center"/>
          </w:tcPr>
          <w:p w:rsidR="0017783F" w:rsidRDefault="0017783F" w:rsidP="00C523BC">
            <w:pPr>
              <w:adjustRightInd w:val="0"/>
              <w:snapToGrid w:val="0"/>
              <w:spacing w:line="360" w:lineRule="auto"/>
              <w:jc w:val="center"/>
              <w:rPr>
                <w:szCs w:val="21"/>
              </w:rPr>
            </w:pPr>
          </w:p>
        </w:tc>
        <w:tc>
          <w:tcPr>
            <w:tcW w:w="1969" w:type="dxa"/>
            <w:vAlign w:val="center"/>
          </w:tcPr>
          <w:p w:rsidR="0017783F" w:rsidRDefault="0017783F" w:rsidP="00C523BC">
            <w:pPr>
              <w:adjustRightInd w:val="0"/>
              <w:snapToGrid w:val="0"/>
              <w:spacing w:line="360" w:lineRule="auto"/>
              <w:jc w:val="center"/>
              <w:rPr>
                <w:szCs w:val="21"/>
              </w:rPr>
            </w:pPr>
          </w:p>
        </w:tc>
        <w:tc>
          <w:tcPr>
            <w:tcW w:w="1607" w:type="dxa"/>
            <w:vAlign w:val="center"/>
          </w:tcPr>
          <w:p w:rsidR="0017783F" w:rsidRDefault="0017783F" w:rsidP="00C523BC">
            <w:pPr>
              <w:adjustRightInd w:val="0"/>
              <w:snapToGrid w:val="0"/>
              <w:spacing w:line="360" w:lineRule="auto"/>
              <w:jc w:val="center"/>
              <w:rPr>
                <w:szCs w:val="21"/>
              </w:rPr>
            </w:pPr>
          </w:p>
        </w:tc>
      </w:tr>
    </w:tbl>
    <w:p w:rsidR="0017783F" w:rsidRDefault="0017783F" w:rsidP="0017783F">
      <w:pPr>
        <w:spacing w:line="360" w:lineRule="auto"/>
        <w:rPr>
          <w:szCs w:val="21"/>
        </w:rPr>
      </w:pPr>
    </w:p>
    <w:p w:rsidR="0017783F" w:rsidRDefault="0017783F" w:rsidP="0017783F">
      <w:pPr>
        <w:spacing w:line="360" w:lineRule="auto"/>
        <w:rPr>
          <w:szCs w:val="21"/>
        </w:rPr>
      </w:pPr>
      <w:r>
        <w:rPr>
          <w:szCs w:val="21"/>
        </w:rPr>
        <w:t>二、谈判人获得国家有关部门颁发的资信和专业技术职称证书：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4"/>
        <w:gridCol w:w="2364"/>
        <w:gridCol w:w="2365"/>
        <w:gridCol w:w="2365"/>
      </w:tblGrid>
      <w:tr w:rsidR="0017783F" w:rsidTr="00C523BC">
        <w:trPr>
          <w:trHeight w:val="347"/>
        </w:trPr>
        <w:tc>
          <w:tcPr>
            <w:tcW w:w="2364" w:type="dxa"/>
          </w:tcPr>
          <w:p w:rsidR="0017783F" w:rsidRDefault="0017783F" w:rsidP="00C523BC">
            <w:pPr>
              <w:spacing w:line="360" w:lineRule="auto"/>
              <w:jc w:val="center"/>
              <w:rPr>
                <w:szCs w:val="21"/>
              </w:rPr>
            </w:pPr>
            <w:r>
              <w:rPr>
                <w:szCs w:val="21"/>
              </w:rPr>
              <w:t>证书名称</w:t>
            </w:r>
          </w:p>
        </w:tc>
        <w:tc>
          <w:tcPr>
            <w:tcW w:w="2364" w:type="dxa"/>
          </w:tcPr>
          <w:p w:rsidR="0017783F" w:rsidRDefault="0017783F" w:rsidP="00C523BC">
            <w:pPr>
              <w:spacing w:line="360" w:lineRule="auto"/>
              <w:jc w:val="center"/>
              <w:rPr>
                <w:szCs w:val="21"/>
              </w:rPr>
            </w:pPr>
            <w:r>
              <w:rPr>
                <w:szCs w:val="21"/>
              </w:rPr>
              <w:t>发证单位</w:t>
            </w:r>
          </w:p>
        </w:tc>
        <w:tc>
          <w:tcPr>
            <w:tcW w:w="2365" w:type="dxa"/>
          </w:tcPr>
          <w:p w:rsidR="0017783F" w:rsidRDefault="0017783F" w:rsidP="00C523BC">
            <w:pPr>
              <w:spacing w:line="360" w:lineRule="auto"/>
              <w:jc w:val="center"/>
              <w:rPr>
                <w:szCs w:val="21"/>
              </w:rPr>
            </w:pPr>
            <w:r>
              <w:rPr>
                <w:szCs w:val="21"/>
              </w:rPr>
              <w:t>证书等级</w:t>
            </w:r>
          </w:p>
        </w:tc>
        <w:tc>
          <w:tcPr>
            <w:tcW w:w="2365" w:type="dxa"/>
          </w:tcPr>
          <w:p w:rsidR="0017783F" w:rsidRDefault="0017783F" w:rsidP="00C523BC">
            <w:pPr>
              <w:spacing w:line="360" w:lineRule="auto"/>
              <w:jc w:val="center"/>
              <w:rPr>
                <w:szCs w:val="21"/>
              </w:rPr>
            </w:pPr>
            <w:r>
              <w:rPr>
                <w:szCs w:val="21"/>
              </w:rPr>
              <w:t>证书有效期</w:t>
            </w:r>
          </w:p>
        </w:tc>
      </w:tr>
      <w:tr w:rsidR="0017783F" w:rsidTr="00C523BC">
        <w:tc>
          <w:tcPr>
            <w:tcW w:w="2364" w:type="dxa"/>
          </w:tcPr>
          <w:p w:rsidR="0017783F" w:rsidRDefault="0017783F" w:rsidP="00C523BC">
            <w:pPr>
              <w:spacing w:line="360" w:lineRule="auto"/>
              <w:jc w:val="center"/>
              <w:rPr>
                <w:szCs w:val="21"/>
              </w:rPr>
            </w:pPr>
          </w:p>
        </w:tc>
        <w:tc>
          <w:tcPr>
            <w:tcW w:w="2364" w:type="dxa"/>
          </w:tcPr>
          <w:p w:rsidR="0017783F" w:rsidRDefault="0017783F" w:rsidP="00C523BC">
            <w:pPr>
              <w:spacing w:line="360" w:lineRule="auto"/>
              <w:jc w:val="center"/>
              <w:rPr>
                <w:szCs w:val="21"/>
              </w:rPr>
            </w:pPr>
          </w:p>
        </w:tc>
        <w:tc>
          <w:tcPr>
            <w:tcW w:w="2365" w:type="dxa"/>
          </w:tcPr>
          <w:p w:rsidR="0017783F" w:rsidRDefault="0017783F" w:rsidP="00C523BC">
            <w:pPr>
              <w:spacing w:line="360" w:lineRule="auto"/>
              <w:jc w:val="center"/>
              <w:rPr>
                <w:szCs w:val="21"/>
              </w:rPr>
            </w:pPr>
          </w:p>
        </w:tc>
        <w:tc>
          <w:tcPr>
            <w:tcW w:w="2365" w:type="dxa"/>
          </w:tcPr>
          <w:p w:rsidR="0017783F" w:rsidRDefault="0017783F" w:rsidP="00C523BC">
            <w:pPr>
              <w:spacing w:line="360" w:lineRule="auto"/>
              <w:jc w:val="center"/>
              <w:rPr>
                <w:szCs w:val="21"/>
              </w:rPr>
            </w:pPr>
          </w:p>
        </w:tc>
      </w:tr>
      <w:tr w:rsidR="0017783F" w:rsidTr="00C523BC">
        <w:tc>
          <w:tcPr>
            <w:tcW w:w="2364" w:type="dxa"/>
          </w:tcPr>
          <w:p w:rsidR="0017783F" w:rsidRDefault="0017783F" w:rsidP="00C523BC">
            <w:pPr>
              <w:spacing w:line="360" w:lineRule="auto"/>
              <w:jc w:val="center"/>
              <w:rPr>
                <w:szCs w:val="21"/>
              </w:rPr>
            </w:pPr>
          </w:p>
        </w:tc>
        <w:tc>
          <w:tcPr>
            <w:tcW w:w="2364" w:type="dxa"/>
          </w:tcPr>
          <w:p w:rsidR="0017783F" w:rsidRDefault="0017783F" w:rsidP="00C523BC">
            <w:pPr>
              <w:spacing w:line="360" w:lineRule="auto"/>
              <w:jc w:val="center"/>
              <w:rPr>
                <w:szCs w:val="21"/>
              </w:rPr>
            </w:pPr>
          </w:p>
        </w:tc>
        <w:tc>
          <w:tcPr>
            <w:tcW w:w="2365" w:type="dxa"/>
          </w:tcPr>
          <w:p w:rsidR="0017783F" w:rsidRDefault="0017783F" w:rsidP="00C523BC">
            <w:pPr>
              <w:spacing w:line="360" w:lineRule="auto"/>
              <w:jc w:val="center"/>
              <w:rPr>
                <w:szCs w:val="21"/>
              </w:rPr>
            </w:pPr>
          </w:p>
        </w:tc>
        <w:tc>
          <w:tcPr>
            <w:tcW w:w="2365" w:type="dxa"/>
          </w:tcPr>
          <w:p w:rsidR="0017783F" w:rsidRDefault="0017783F" w:rsidP="00C523BC">
            <w:pPr>
              <w:spacing w:line="360" w:lineRule="auto"/>
              <w:jc w:val="center"/>
              <w:rPr>
                <w:szCs w:val="21"/>
              </w:rPr>
            </w:pPr>
          </w:p>
        </w:tc>
      </w:tr>
      <w:tr w:rsidR="0017783F" w:rsidTr="00C523BC">
        <w:tc>
          <w:tcPr>
            <w:tcW w:w="2364" w:type="dxa"/>
          </w:tcPr>
          <w:p w:rsidR="0017783F" w:rsidRDefault="0017783F" w:rsidP="00C523BC">
            <w:pPr>
              <w:spacing w:line="360" w:lineRule="auto"/>
              <w:jc w:val="center"/>
              <w:rPr>
                <w:szCs w:val="21"/>
              </w:rPr>
            </w:pPr>
          </w:p>
        </w:tc>
        <w:tc>
          <w:tcPr>
            <w:tcW w:w="2364" w:type="dxa"/>
          </w:tcPr>
          <w:p w:rsidR="0017783F" w:rsidRDefault="0017783F" w:rsidP="00C523BC">
            <w:pPr>
              <w:spacing w:line="360" w:lineRule="auto"/>
              <w:jc w:val="center"/>
              <w:rPr>
                <w:szCs w:val="21"/>
              </w:rPr>
            </w:pPr>
          </w:p>
        </w:tc>
        <w:tc>
          <w:tcPr>
            <w:tcW w:w="2365" w:type="dxa"/>
          </w:tcPr>
          <w:p w:rsidR="0017783F" w:rsidRDefault="0017783F" w:rsidP="00C523BC">
            <w:pPr>
              <w:spacing w:line="360" w:lineRule="auto"/>
              <w:jc w:val="center"/>
              <w:rPr>
                <w:szCs w:val="21"/>
              </w:rPr>
            </w:pPr>
          </w:p>
        </w:tc>
        <w:tc>
          <w:tcPr>
            <w:tcW w:w="2365" w:type="dxa"/>
          </w:tcPr>
          <w:p w:rsidR="0017783F" w:rsidRDefault="0017783F" w:rsidP="00C523BC">
            <w:pPr>
              <w:spacing w:line="360" w:lineRule="auto"/>
              <w:jc w:val="center"/>
              <w:rPr>
                <w:szCs w:val="21"/>
              </w:rPr>
            </w:pPr>
          </w:p>
        </w:tc>
      </w:tr>
    </w:tbl>
    <w:p w:rsidR="0017783F" w:rsidRDefault="0017783F" w:rsidP="0017783F">
      <w:pPr>
        <w:spacing w:line="360" w:lineRule="auto"/>
        <w:rPr>
          <w:szCs w:val="21"/>
        </w:rPr>
      </w:pPr>
      <w:r>
        <w:pict>
          <v:rect id="Rectangle 2" o:spid="_x0000_s1026" style="position:absolute;left:0;text-align:left;margin-left:64.15pt;margin-top:12.55pt;width:82.65pt;height:62.15pt;z-index:-251656192;mso-position-horizontal-relative:text;mso-position-vertical-relative:text"/>
        </w:pict>
      </w:r>
      <w:r>
        <w:pict>
          <v:rect id="Rectangle 3" o:spid="_x0000_s1027" style="position:absolute;left:0;text-align:left;margin-left:381.9pt;margin-top:13.35pt;width:82.65pt;height:62.15pt;z-index:-251655168;mso-position-horizontal-relative:text;mso-position-vertical-relative:text"/>
        </w:pict>
      </w:r>
    </w:p>
    <w:p w:rsidR="0017783F" w:rsidRDefault="0017783F" w:rsidP="0017783F">
      <w:pPr>
        <w:spacing w:line="360" w:lineRule="auto"/>
        <w:rPr>
          <w:szCs w:val="21"/>
        </w:rPr>
      </w:pPr>
    </w:p>
    <w:p w:rsidR="0017783F" w:rsidRDefault="0017783F" w:rsidP="0017783F">
      <w:pPr>
        <w:spacing w:line="360" w:lineRule="auto"/>
        <w:rPr>
          <w:szCs w:val="21"/>
        </w:rPr>
      </w:pPr>
      <w:r>
        <w:rPr>
          <w:szCs w:val="21"/>
        </w:rPr>
        <w:t>公司标记样本</w:t>
      </w:r>
      <w:r>
        <w:rPr>
          <w:szCs w:val="21"/>
        </w:rPr>
        <w:t xml:space="preserve">                                                </w:t>
      </w:r>
      <w:r>
        <w:rPr>
          <w:szCs w:val="21"/>
        </w:rPr>
        <w:t>公司公章样本</w:t>
      </w:r>
    </w:p>
    <w:p w:rsidR="0017783F" w:rsidRDefault="0017783F" w:rsidP="0017783F">
      <w:pPr>
        <w:spacing w:line="360" w:lineRule="auto"/>
        <w:rPr>
          <w:szCs w:val="21"/>
        </w:rPr>
      </w:pPr>
    </w:p>
    <w:p w:rsidR="0017783F" w:rsidRDefault="0017783F" w:rsidP="0017783F">
      <w:pPr>
        <w:spacing w:line="360" w:lineRule="auto"/>
        <w:ind w:firstLine="570"/>
        <w:rPr>
          <w:szCs w:val="21"/>
        </w:rPr>
      </w:pPr>
    </w:p>
    <w:p w:rsidR="0017783F" w:rsidRDefault="0017783F" w:rsidP="0017783F">
      <w:pPr>
        <w:spacing w:line="360" w:lineRule="auto"/>
        <w:ind w:firstLine="570"/>
        <w:rPr>
          <w:szCs w:val="21"/>
        </w:rPr>
      </w:pPr>
      <w:r>
        <w:rPr>
          <w:szCs w:val="21"/>
        </w:rPr>
        <w:t>我</w:t>
      </w:r>
      <w:r>
        <w:rPr>
          <w:szCs w:val="21"/>
        </w:rPr>
        <w:t>/</w:t>
      </w:r>
      <w:r>
        <w:rPr>
          <w:szCs w:val="21"/>
        </w:rPr>
        <w:t>我们声明以上所述是正确无误的，您有权进行您认为必要的所有调查。</w:t>
      </w:r>
    </w:p>
    <w:p w:rsidR="0017783F" w:rsidRDefault="0017783F" w:rsidP="0017783F">
      <w:pPr>
        <w:spacing w:line="360" w:lineRule="auto"/>
        <w:jc w:val="right"/>
        <w:rPr>
          <w:szCs w:val="21"/>
        </w:rPr>
      </w:pPr>
      <w:r>
        <w:rPr>
          <w:szCs w:val="21"/>
        </w:rPr>
        <w:t>谈判人：</w:t>
      </w:r>
      <w:r>
        <w:rPr>
          <w:szCs w:val="21"/>
        </w:rPr>
        <w:t xml:space="preserve">            (</w:t>
      </w:r>
      <w:r>
        <w:rPr>
          <w:szCs w:val="21"/>
        </w:rPr>
        <w:t>盖章</w:t>
      </w:r>
      <w:r>
        <w:rPr>
          <w:szCs w:val="21"/>
        </w:rPr>
        <w:t>)</w:t>
      </w:r>
    </w:p>
    <w:p w:rsidR="0017783F" w:rsidRDefault="0017783F" w:rsidP="0017783F">
      <w:pPr>
        <w:spacing w:line="360" w:lineRule="auto"/>
        <w:ind w:right="840"/>
        <w:jc w:val="center"/>
        <w:rPr>
          <w:szCs w:val="21"/>
        </w:rPr>
      </w:pPr>
      <w:r>
        <w:rPr>
          <w:szCs w:val="21"/>
        </w:rPr>
        <w:t xml:space="preserve">                                                    </w:t>
      </w:r>
      <w:r>
        <w:rPr>
          <w:szCs w:val="21"/>
        </w:rPr>
        <w:t>日期：</w:t>
      </w:r>
    </w:p>
    <w:p w:rsidR="0017783F" w:rsidRDefault="0017783F" w:rsidP="0017783F">
      <w:pPr>
        <w:pStyle w:val="3"/>
        <w:jc w:val="center"/>
        <w:rPr>
          <w:rFonts w:ascii="Times New Roman" w:hAnsi="Times New Roman"/>
        </w:rPr>
      </w:pPr>
      <w:bookmarkStart w:id="223" w:name="_Toc519626183"/>
      <w:bookmarkStart w:id="224" w:name="_Toc30387"/>
      <w:bookmarkStart w:id="225" w:name="_Toc334797776"/>
      <w:r>
        <w:rPr>
          <w:rFonts w:ascii="Times New Roman" w:hAnsi="Times New Roman"/>
        </w:rPr>
        <w:lastRenderedPageBreak/>
        <w:t>附件</w:t>
      </w:r>
      <w:bookmarkStart w:id="226" w:name="_Toc50736480"/>
      <w:bookmarkStart w:id="227" w:name="_Toc50737332"/>
      <w:bookmarkStart w:id="228" w:name="_Toc50691042"/>
      <w:bookmarkStart w:id="229" w:name="_Toc50737300"/>
      <w:bookmarkStart w:id="230" w:name="_Toc309974227"/>
      <w:bookmarkStart w:id="231" w:name="_Toc186126019"/>
      <w:bookmarkStart w:id="232" w:name="_Toc52165084"/>
      <w:r>
        <w:rPr>
          <w:rFonts w:ascii="Times New Roman" w:hAnsi="Times New Roman"/>
        </w:rPr>
        <w:t xml:space="preserve">6   </w:t>
      </w:r>
      <w:r>
        <w:rPr>
          <w:rFonts w:ascii="Times New Roman" w:hAnsi="Times New Roman"/>
        </w:rPr>
        <w:t>拟派本项目负责人及主要人员情况表</w:t>
      </w:r>
      <w:bookmarkEnd w:id="223"/>
      <w:bookmarkEnd w:id="224"/>
      <w:bookmarkEnd w:id="225"/>
      <w:bookmarkEnd w:id="226"/>
      <w:bookmarkEnd w:id="227"/>
      <w:bookmarkEnd w:id="228"/>
      <w:bookmarkEnd w:id="229"/>
      <w:bookmarkEnd w:id="230"/>
      <w:bookmarkEnd w:id="231"/>
      <w:bookmarkEnd w:id="232"/>
    </w:p>
    <w:p w:rsidR="0017783F" w:rsidRDefault="0017783F" w:rsidP="0017783F">
      <w:pPr>
        <w:spacing w:line="300" w:lineRule="auto"/>
        <w:rPr>
          <w:szCs w:val="21"/>
        </w:rPr>
      </w:pPr>
      <w:r>
        <w:rPr>
          <w:szCs w:val="21"/>
        </w:rPr>
        <w:t>项目名称：</w:t>
      </w:r>
      <w:r>
        <w:rPr>
          <w:szCs w:val="21"/>
        </w:rPr>
        <w:t xml:space="preserve">                           </w:t>
      </w:r>
      <w:r>
        <w:rPr>
          <w:szCs w:val="21"/>
        </w:rPr>
        <w:t>项目编号：</w:t>
      </w:r>
      <w:r>
        <w:rPr>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76"/>
        <w:gridCol w:w="816"/>
        <w:gridCol w:w="1131"/>
        <w:gridCol w:w="1084"/>
        <w:gridCol w:w="1292"/>
        <w:gridCol w:w="1549"/>
        <w:gridCol w:w="2340"/>
      </w:tblGrid>
      <w:tr w:rsidR="0017783F" w:rsidTr="00C523BC">
        <w:trPr>
          <w:trHeight w:val="320"/>
          <w:jc w:val="center"/>
        </w:trPr>
        <w:tc>
          <w:tcPr>
            <w:tcW w:w="817" w:type="dxa"/>
            <w:vAlign w:val="center"/>
          </w:tcPr>
          <w:p w:rsidR="0017783F" w:rsidRDefault="0017783F" w:rsidP="00C523BC">
            <w:pPr>
              <w:spacing w:line="240" w:lineRule="exact"/>
              <w:jc w:val="center"/>
              <w:rPr>
                <w:szCs w:val="21"/>
              </w:rPr>
            </w:pPr>
            <w:r>
              <w:rPr>
                <w:szCs w:val="21"/>
              </w:rPr>
              <w:t>序号</w:t>
            </w:r>
          </w:p>
        </w:tc>
        <w:tc>
          <w:tcPr>
            <w:tcW w:w="876" w:type="dxa"/>
            <w:vAlign w:val="center"/>
          </w:tcPr>
          <w:p w:rsidR="0017783F" w:rsidRDefault="0017783F" w:rsidP="00C523BC">
            <w:pPr>
              <w:pStyle w:val="afff0"/>
              <w:keepNext w:val="0"/>
              <w:adjustRightInd/>
              <w:spacing w:before="0" w:after="0" w:line="240" w:lineRule="exact"/>
              <w:textAlignment w:val="auto"/>
              <w:rPr>
                <w:spacing w:val="0"/>
                <w:kern w:val="2"/>
                <w:sz w:val="21"/>
                <w:szCs w:val="21"/>
              </w:rPr>
            </w:pPr>
            <w:r>
              <w:rPr>
                <w:spacing w:val="0"/>
                <w:kern w:val="2"/>
                <w:sz w:val="21"/>
                <w:szCs w:val="21"/>
              </w:rPr>
              <w:t>姓名</w:t>
            </w:r>
          </w:p>
        </w:tc>
        <w:tc>
          <w:tcPr>
            <w:tcW w:w="816" w:type="dxa"/>
            <w:vAlign w:val="center"/>
          </w:tcPr>
          <w:p w:rsidR="0017783F" w:rsidRDefault="0017783F" w:rsidP="00C523BC">
            <w:pPr>
              <w:spacing w:line="240" w:lineRule="exact"/>
              <w:jc w:val="center"/>
              <w:rPr>
                <w:szCs w:val="21"/>
              </w:rPr>
            </w:pPr>
            <w:r>
              <w:rPr>
                <w:szCs w:val="21"/>
              </w:rPr>
              <w:t>性别</w:t>
            </w:r>
          </w:p>
        </w:tc>
        <w:tc>
          <w:tcPr>
            <w:tcW w:w="1131" w:type="dxa"/>
            <w:vAlign w:val="center"/>
          </w:tcPr>
          <w:p w:rsidR="0017783F" w:rsidRDefault="0017783F" w:rsidP="00C523BC">
            <w:pPr>
              <w:spacing w:line="240" w:lineRule="exact"/>
              <w:jc w:val="center"/>
              <w:rPr>
                <w:szCs w:val="21"/>
              </w:rPr>
            </w:pPr>
            <w:r>
              <w:rPr>
                <w:szCs w:val="21"/>
              </w:rPr>
              <w:t>年龄</w:t>
            </w:r>
          </w:p>
        </w:tc>
        <w:tc>
          <w:tcPr>
            <w:tcW w:w="1084" w:type="dxa"/>
            <w:vAlign w:val="center"/>
          </w:tcPr>
          <w:p w:rsidR="0017783F" w:rsidRDefault="0017783F" w:rsidP="00C523BC">
            <w:pPr>
              <w:spacing w:line="240" w:lineRule="exact"/>
              <w:jc w:val="center"/>
              <w:rPr>
                <w:szCs w:val="21"/>
              </w:rPr>
            </w:pPr>
            <w:r>
              <w:rPr>
                <w:szCs w:val="21"/>
              </w:rPr>
              <w:t>学历</w:t>
            </w:r>
          </w:p>
        </w:tc>
        <w:tc>
          <w:tcPr>
            <w:tcW w:w="1292" w:type="dxa"/>
            <w:vAlign w:val="center"/>
          </w:tcPr>
          <w:p w:rsidR="0017783F" w:rsidRDefault="0017783F" w:rsidP="00C523BC">
            <w:pPr>
              <w:spacing w:line="240" w:lineRule="exact"/>
              <w:jc w:val="center"/>
              <w:rPr>
                <w:szCs w:val="21"/>
              </w:rPr>
            </w:pPr>
            <w:r>
              <w:rPr>
                <w:szCs w:val="21"/>
              </w:rPr>
              <w:t>职称</w:t>
            </w:r>
          </w:p>
        </w:tc>
        <w:tc>
          <w:tcPr>
            <w:tcW w:w="1549" w:type="dxa"/>
            <w:vAlign w:val="center"/>
          </w:tcPr>
          <w:p w:rsidR="0017783F" w:rsidRDefault="0017783F" w:rsidP="00C523BC">
            <w:pPr>
              <w:spacing w:line="240" w:lineRule="exact"/>
              <w:jc w:val="center"/>
              <w:rPr>
                <w:szCs w:val="21"/>
              </w:rPr>
            </w:pPr>
            <w:r>
              <w:rPr>
                <w:szCs w:val="21"/>
              </w:rPr>
              <w:t>专业</w:t>
            </w:r>
          </w:p>
        </w:tc>
        <w:tc>
          <w:tcPr>
            <w:tcW w:w="2340" w:type="dxa"/>
            <w:vAlign w:val="center"/>
          </w:tcPr>
          <w:p w:rsidR="0017783F" w:rsidRDefault="0017783F" w:rsidP="00C523BC">
            <w:pPr>
              <w:spacing w:line="240" w:lineRule="exact"/>
              <w:jc w:val="center"/>
              <w:rPr>
                <w:szCs w:val="21"/>
              </w:rPr>
            </w:pPr>
            <w:r>
              <w:rPr>
                <w:szCs w:val="21"/>
              </w:rPr>
              <w:t>个人荣誉</w:t>
            </w:r>
          </w:p>
        </w:tc>
      </w:tr>
      <w:tr w:rsidR="0017783F" w:rsidTr="00C523BC">
        <w:trPr>
          <w:trHeight w:val="571"/>
          <w:jc w:val="center"/>
        </w:trPr>
        <w:tc>
          <w:tcPr>
            <w:tcW w:w="817" w:type="dxa"/>
            <w:vAlign w:val="center"/>
          </w:tcPr>
          <w:p w:rsidR="0017783F" w:rsidRDefault="0017783F" w:rsidP="00C523BC">
            <w:pPr>
              <w:spacing w:line="240" w:lineRule="exact"/>
              <w:jc w:val="center"/>
              <w:rPr>
                <w:szCs w:val="21"/>
              </w:rPr>
            </w:pPr>
            <w:r>
              <w:rPr>
                <w:szCs w:val="21"/>
              </w:rPr>
              <w:t>…</w:t>
            </w:r>
          </w:p>
        </w:tc>
        <w:tc>
          <w:tcPr>
            <w:tcW w:w="876" w:type="dxa"/>
            <w:vAlign w:val="center"/>
          </w:tcPr>
          <w:p w:rsidR="0017783F" w:rsidRDefault="0017783F" w:rsidP="00C523BC">
            <w:pPr>
              <w:spacing w:line="240" w:lineRule="exact"/>
              <w:jc w:val="center"/>
              <w:rPr>
                <w:szCs w:val="21"/>
              </w:rPr>
            </w:pPr>
            <w:r>
              <w:rPr>
                <w:szCs w:val="21"/>
              </w:rPr>
              <w:t>…</w:t>
            </w:r>
          </w:p>
        </w:tc>
        <w:tc>
          <w:tcPr>
            <w:tcW w:w="816" w:type="dxa"/>
            <w:vAlign w:val="center"/>
          </w:tcPr>
          <w:p w:rsidR="0017783F" w:rsidRDefault="0017783F" w:rsidP="00C523BC">
            <w:pPr>
              <w:spacing w:line="240" w:lineRule="exact"/>
              <w:jc w:val="center"/>
              <w:rPr>
                <w:szCs w:val="21"/>
              </w:rPr>
            </w:pPr>
          </w:p>
        </w:tc>
        <w:tc>
          <w:tcPr>
            <w:tcW w:w="1131" w:type="dxa"/>
            <w:vAlign w:val="center"/>
          </w:tcPr>
          <w:p w:rsidR="0017783F" w:rsidRDefault="0017783F" w:rsidP="00C523BC">
            <w:pPr>
              <w:spacing w:line="240" w:lineRule="exact"/>
              <w:jc w:val="center"/>
              <w:rPr>
                <w:szCs w:val="21"/>
              </w:rPr>
            </w:pPr>
          </w:p>
        </w:tc>
        <w:tc>
          <w:tcPr>
            <w:tcW w:w="1084" w:type="dxa"/>
            <w:vAlign w:val="center"/>
          </w:tcPr>
          <w:p w:rsidR="0017783F" w:rsidRDefault="0017783F" w:rsidP="00C523BC">
            <w:pPr>
              <w:spacing w:line="240" w:lineRule="exact"/>
              <w:jc w:val="center"/>
              <w:rPr>
                <w:szCs w:val="21"/>
              </w:rPr>
            </w:pPr>
          </w:p>
        </w:tc>
        <w:tc>
          <w:tcPr>
            <w:tcW w:w="1292" w:type="dxa"/>
            <w:vAlign w:val="center"/>
          </w:tcPr>
          <w:p w:rsidR="0017783F" w:rsidRDefault="0017783F" w:rsidP="00C523BC">
            <w:pPr>
              <w:spacing w:line="240" w:lineRule="exact"/>
              <w:jc w:val="center"/>
              <w:rPr>
                <w:szCs w:val="21"/>
              </w:rPr>
            </w:pPr>
          </w:p>
        </w:tc>
        <w:tc>
          <w:tcPr>
            <w:tcW w:w="1549" w:type="dxa"/>
            <w:vAlign w:val="center"/>
          </w:tcPr>
          <w:p w:rsidR="0017783F" w:rsidRDefault="0017783F" w:rsidP="00C523BC">
            <w:pPr>
              <w:spacing w:line="240" w:lineRule="exact"/>
              <w:jc w:val="center"/>
              <w:rPr>
                <w:szCs w:val="21"/>
              </w:rPr>
            </w:pPr>
          </w:p>
        </w:tc>
        <w:tc>
          <w:tcPr>
            <w:tcW w:w="2340" w:type="dxa"/>
            <w:vAlign w:val="center"/>
          </w:tcPr>
          <w:p w:rsidR="0017783F" w:rsidRDefault="0017783F" w:rsidP="00C523BC">
            <w:pPr>
              <w:spacing w:line="240" w:lineRule="exact"/>
              <w:jc w:val="center"/>
              <w:rPr>
                <w:szCs w:val="21"/>
              </w:rPr>
            </w:pPr>
          </w:p>
        </w:tc>
      </w:tr>
    </w:tbl>
    <w:p w:rsidR="0017783F" w:rsidRDefault="0017783F" w:rsidP="0017783F">
      <w:pPr>
        <w:spacing w:line="300" w:lineRule="auto"/>
        <w:rPr>
          <w:bCs/>
          <w:szCs w:val="21"/>
        </w:rPr>
      </w:pPr>
      <w:r>
        <w:rPr>
          <w:bCs/>
          <w:szCs w:val="21"/>
        </w:rPr>
        <w:t>注：可自行增加上表行数。谈判人如有的，应附上有关个人学历等证明文件（复印件），招标文件如有要求提供原件的必须提供原件。</w:t>
      </w:r>
    </w:p>
    <w:p w:rsidR="0017783F" w:rsidRDefault="0017783F" w:rsidP="0017783F">
      <w:pPr>
        <w:pStyle w:val="Default"/>
        <w:rPr>
          <w:rFonts w:ascii="Times New Roman" w:hAnsi="Times New Roman"/>
        </w:rPr>
      </w:pPr>
    </w:p>
    <w:p w:rsidR="0017783F" w:rsidRDefault="0017783F" w:rsidP="0017783F">
      <w:pPr>
        <w:spacing w:line="300" w:lineRule="auto"/>
        <w:jc w:val="right"/>
        <w:rPr>
          <w:bCs/>
          <w:szCs w:val="21"/>
        </w:rPr>
      </w:pPr>
    </w:p>
    <w:p w:rsidR="0017783F" w:rsidRDefault="0017783F" w:rsidP="0017783F">
      <w:pPr>
        <w:spacing w:line="300" w:lineRule="auto"/>
        <w:jc w:val="center"/>
        <w:rPr>
          <w:bCs/>
          <w:szCs w:val="21"/>
        </w:rPr>
      </w:pPr>
      <w:r>
        <w:rPr>
          <w:bCs/>
          <w:szCs w:val="21"/>
        </w:rPr>
        <w:t xml:space="preserve">          </w:t>
      </w:r>
      <w:r>
        <w:rPr>
          <w:bCs/>
          <w:szCs w:val="21"/>
        </w:rPr>
        <w:t>谈判人全称（加盖公章）</w:t>
      </w:r>
      <w:r>
        <w:rPr>
          <w:bCs/>
          <w:szCs w:val="21"/>
        </w:rPr>
        <w:t>:</w:t>
      </w:r>
    </w:p>
    <w:p w:rsidR="0017783F" w:rsidRDefault="0017783F" w:rsidP="0017783F">
      <w:pPr>
        <w:spacing w:line="300" w:lineRule="auto"/>
        <w:jc w:val="center"/>
        <w:rPr>
          <w:bCs/>
          <w:szCs w:val="21"/>
        </w:rPr>
      </w:pPr>
      <w:r>
        <w:rPr>
          <w:bCs/>
          <w:szCs w:val="21"/>
        </w:rPr>
        <w:t>法定代表人或其谈判人授权代表</w:t>
      </w:r>
      <w:r>
        <w:rPr>
          <w:bCs/>
          <w:szCs w:val="21"/>
        </w:rPr>
        <w:t>(</w:t>
      </w:r>
      <w:r>
        <w:rPr>
          <w:bCs/>
          <w:szCs w:val="21"/>
        </w:rPr>
        <w:t>签字</w:t>
      </w:r>
      <w:r>
        <w:rPr>
          <w:bCs/>
          <w:szCs w:val="21"/>
        </w:rPr>
        <w:t>)</w:t>
      </w:r>
      <w:r>
        <w:rPr>
          <w:bCs/>
          <w:szCs w:val="21"/>
        </w:rPr>
        <w:t>：</w:t>
      </w:r>
      <w:r>
        <w:rPr>
          <w:bCs/>
          <w:szCs w:val="21"/>
        </w:rPr>
        <w:t xml:space="preserve">               </w:t>
      </w:r>
    </w:p>
    <w:p w:rsidR="0017783F" w:rsidRDefault="0017783F" w:rsidP="0017783F">
      <w:pPr>
        <w:spacing w:line="300" w:lineRule="auto"/>
        <w:jc w:val="center"/>
        <w:rPr>
          <w:bCs/>
          <w:szCs w:val="21"/>
        </w:rPr>
      </w:pPr>
      <w:r>
        <w:rPr>
          <w:bCs/>
          <w:szCs w:val="21"/>
        </w:rPr>
        <w:t xml:space="preserve">                                                         </w:t>
      </w:r>
      <w:r>
        <w:rPr>
          <w:bCs/>
          <w:szCs w:val="21"/>
        </w:rPr>
        <w:t>日期：</w:t>
      </w:r>
      <w:r>
        <w:rPr>
          <w:bCs/>
          <w:szCs w:val="21"/>
        </w:rPr>
        <w:t xml:space="preserve">    </w:t>
      </w:r>
      <w:r>
        <w:rPr>
          <w:bCs/>
          <w:szCs w:val="21"/>
        </w:rPr>
        <w:t>年</w:t>
      </w:r>
      <w:r>
        <w:rPr>
          <w:bCs/>
          <w:szCs w:val="21"/>
        </w:rPr>
        <w:t xml:space="preserve">    </w:t>
      </w:r>
      <w:r>
        <w:rPr>
          <w:bCs/>
          <w:szCs w:val="21"/>
        </w:rPr>
        <w:t>月</w:t>
      </w:r>
      <w:r>
        <w:rPr>
          <w:bCs/>
          <w:szCs w:val="21"/>
        </w:rPr>
        <w:t xml:space="preserve">     </w:t>
      </w:r>
      <w:r>
        <w:rPr>
          <w:bCs/>
          <w:szCs w:val="21"/>
        </w:rPr>
        <w:t>日</w:t>
      </w: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Default"/>
        <w:rPr>
          <w:rFonts w:ascii="Times New Roman" w:hAnsi="Times New Roman"/>
          <w:bCs/>
          <w:szCs w:val="21"/>
        </w:rPr>
      </w:pPr>
    </w:p>
    <w:p w:rsidR="0017783F" w:rsidRDefault="0017783F" w:rsidP="0017783F">
      <w:pPr>
        <w:pStyle w:val="3"/>
        <w:jc w:val="center"/>
        <w:rPr>
          <w:rFonts w:ascii="Times New Roman" w:hAnsi="Times New Roman"/>
          <w:bCs/>
          <w:sz w:val="30"/>
          <w:szCs w:val="30"/>
        </w:rPr>
      </w:pPr>
      <w:bookmarkStart w:id="233" w:name="_Toc75917322"/>
      <w:bookmarkStart w:id="234" w:name="_Toc506628569"/>
      <w:bookmarkStart w:id="235" w:name="_Toc46738171"/>
      <w:bookmarkStart w:id="236" w:name="_Toc494875425"/>
      <w:bookmarkStart w:id="237" w:name="_Toc46738432"/>
      <w:bookmarkStart w:id="238" w:name="_Toc484827221"/>
      <w:bookmarkStart w:id="239" w:name="_Toc517502650"/>
      <w:bookmarkStart w:id="240" w:name="_Toc46738305"/>
      <w:bookmarkStart w:id="241" w:name="_Toc490832215"/>
      <w:bookmarkStart w:id="242" w:name="_Toc484848566"/>
      <w:bookmarkStart w:id="243" w:name="_Toc506611826"/>
      <w:bookmarkStart w:id="244" w:name="_Toc506611618"/>
      <w:bookmarkStart w:id="245" w:name="_Toc12118388"/>
      <w:bookmarkStart w:id="246" w:name="_Toc5932"/>
      <w:bookmarkStart w:id="247" w:name="_Toc202347250"/>
      <w:bookmarkStart w:id="248" w:name="_Toc519626184"/>
      <w:bookmarkStart w:id="249" w:name="_Toc213814899"/>
      <w:bookmarkStart w:id="250" w:name="_Toc535633952"/>
      <w:bookmarkStart w:id="251" w:name="_Toc518605395"/>
      <w:r>
        <w:rPr>
          <w:rFonts w:ascii="Times New Roman" w:hAnsi="Times New Roman"/>
          <w:bCs/>
          <w:sz w:val="30"/>
          <w:szCs w:val="30"/>
        </w:rPr>
        <w:lastRenderedPageBreak/>
        <w:t>附件</w:t>
      </w:r>
      <w:bookmarkEnd w:id="233"/>
      <w:bookmarkEnd w:id="234"/>
      <w:bookmarkEnd w:id="235"/>
      <w:bookmarkEnd w:id="236"/>
      <w:bookmarkEnd w:id="237"/>
      <w:bookmarkEnd w:id="238"/>
      <w:bookmarkEnd w:id="239"/>
      <w:bookmarkEnd w:id="240"/>
      <w:bookmarkEnd w:id="241"/>
      <w:bookmarkEnd w:id="242"/>
      <w:bookmarkEnd w:id="243"/>
      <w:bookmarkEnd w:id="244"/>
      <w:bookmarkEnd w:id="245"/>
      <w:r>
        <w:rPr>
          <w:rFonts w:ascii="Times New Roman" w:hAnsi="Times New Roman"/>
          <w:bCs/>
          <w:sz w:val="30"/>
          <w:szCs w:val="30"/>
        </w:rPr>
        <w:t xml:space="preserve">7   </w:t>
      </w:r>
      <w:r>
        <w:rPr>
          <w:rFonts w:ascii="Times New Roman" w:hAnsi="Times New Roman"/>
          <w:bCs/>
          <w:sz w:val="30"/>
          <w:szCs w:val="30"/>
        </w:rPr>
        <w:t>授权委托书</w:t>
      </w:r>
      <w:bookmarkEnd w:id="246"/>
      <w:bookmarkEnd w:id="247"/>
      <w:bookmarkEnd w:id="248"/>
      <w:bookmarkEnd w:id="249"/>
    </w:p>
    <w:p w:rsidR="0017783F" w:rsidRDefault="0017783F" w:rsidP="0017783F">
      <w:pPr>
        <w:spacing w:line="360" w:lineRule="auto"/>
        <w:ind w:firstLineChars="257" w:firstLine="540"/>
      </w:pPr>
      <w:r>
        <w:t>委托人（谈判人）：（谈判人名称），住所：（谈判人地址），法定代表人（法定代表人姓名），电话：，邮政编码：。</w:t>
      </w:r>
    </w:p>
    <w:p w:rsidR="0017783F" w:rsidRDefault="0017783F" w:rsidP="0017783F">
      <w:pPr>
        <w:spacing w:line="360" w:lineRule="auto"/>
        <w:ind w:firstLineChars="257" w:firstLine="540"/>
      </w:pPr>
      <w:r>
        <w:t>受委托人：（受委托人姓名），性别：，民族：，出生年月日：，身份证号码：，电话：，邮政编码：。</w:t>
      </w:r>
    </w:p>
    <w:p w:rsidR="0017783F" w:rsidRDefault="0017783F" w:rsidP="0017783F">
      <w:pPr>
        <w:spacing w:line="360" w:lineRule="auto"/>
        <w:ind w:firstLineChars="200" w:firstLine="420"/>
      </w:pPr>
    </w:p>
    <w:p w:rsidR="0017783F" w:rsidRDefault="0017783F" w:rsidP="0017783F">
      <w:pPr>
        <w:spacing w:line="360" w:lineRule="auto"/>
        <w:ind w:firstLineChars="200" w:firstLine="420"/>
      </w:pPr>
      <w:r>
        <w:t>兹委托上列受委托人担任委托人的代理人，代理参加</w:t>
      </w:r>
      <w:r>
        <w:rPr>
          <w:szCs w:val="21"/>
        </w:rPr>
        <w:t>广州市生态环境局开展</w:t>
      </w:r>
      <w:r>
        <w:rPr>
          <w:szCs w:val="21"/>
        </w:rPr>
        <w:t>“</w:t>
      </w:r>
      <w:r>
        <w:rPr>
          <w:szCs w:val="21"/>
        </w:rPr>
        <w:t>广州市环境空气质量达标规划年度评估</w:t>
      </w:r>
      <w:r>
        <w:rPr>
          <w:szCs w:val="21"/>
        </w:rPr>
        <w:t>”</w:t>
      </w:r>
      <w:r>
        <w:t>项目</w:t>
      </w:r>
      <w:r>
        <w:rPr>
          <w:szCs w:val="21"/>
        </w:rPr>
        <w:t>研究</w:t>
      </w:r>
      <w:r>
        <w:t>（谈判编号：）公开采购谈判活动。受委托人代理权限如下：</w:t>
      </w:r>
    </w:p>
    <w:p w:rsidR="0017783F" w:rsidRDefault="0017783F" w:rsidP="0017783F">
      <w:pPr>
        <w:numPr>
          <w:ilvl w:val="0"/>
          <w:numId w:val="18"/>
        </w:numPr>
        <w:tabs>
          <w:tab w:val="clear" w:pos="720"/>
          <w:tab w:val="left" w:pos="360"/>
        </w:tabs>
        <w:spacing w:line="360" w:lineRule="auto"/>
        <w:ind w:left="0" w:firstLine="540"/>
      </w:pPr>
      <w:r>
        <w:t>提交谈判文件（含补充、修改文件），或者撤回已提交的谈判文件（含补充、修改文件）；</w:t>
      </w:r>
    </w:p>
    <w:p w:rsidR="0017783F" w:rsidRDefault="0017783F" w:rsidP="0017783F">
      <w:pPr>
        <w:numPr>
          <w:ilvl w:val="0"/>
          <w:numId w:val="18"/>
        </w:numPr>
        <w:tabs>
          <w:tab w:val="clear" w:pos="720"/>
          <w:tab w:val="left" w:pos="360"/>
        </w:tabs>
        <w:spacing w:line="360" w:lineRule="auto"/>
        <w:ind w:left="0" w:firstLine="540"/>
      </w:pPr>
      <w:r>
        <w:t>依法参加谈判活动；</w:t>
      </w:r>
    </w:p>
    <w:p w:rsidR="0017783F" w:rsidRDefault="0017783F" w:rsidP="0017783F">
      <w:pPr>
        <w:numPr>
          <w:ilvl w:val="0"/>
          <w:numId w:val="18"/>
        </w:numPr>
        <w:tabs>
          <w:tab w:val="clear" w:pos="720"/>
          <w:tab w:val="left" w:pos="360"/>
        </w:tabs>
        <w:spacing w:line="360" w:lineRule="auto"/>
        <w:ind w:left="0" w:firstLine="540"/>
      </w:pPr>
      <w:r>
        <w:t>对不合理对待提出由委托人确认的质疑函、投诉书；</w:t>
      </w:r>
    </w:p>
    <w:p w:rsidR="0017783F" w:rsidRDefault="0017783F" w:rsidP="0017783F">
      <w:pPr>
        <w:numPr>
          <w:ilvl w:val="0"/>
          <w:numId w:val="18"/>
        </w:numPr>
        <w:tabs>
          <w:tab w:val="clear" w:pos="720"/>
          <w:tab w:val="left" w:pos="360"/>
        </w:tabs>
        <w:spacing w:line="360" w:lineRule="auto"/>
        <w:ind w:left="0" w:firstLine="540"/>
      </w:pPr>
      <w:r>
        <w:t>参加合同谈判；</w:t>
      </w:r>
    </w:p>
    <w:p w:rsidR="0017783F" w:rsidRDefault="0017783F" w:rsidP="0017783F">
      <w:pPr>
        <w:numPr>
          <w:ilvl w:val="0"/>
          <w:numId w:val="18"/>
        </w:numPr>
        <w:tabs>
          <w:tab w:val="clear" w:pos="720"/>
          <w:tab w:val="left" w:pos="360"/>
        </w:tabs>
        <w:spacing w:line="360" w:lineRule="auto"/>
        <w:ind w:left="0" w:firstLine="540"/>
      </w:pPr>
      <w:r>
        <w:t>办理交货、参加项目验收、提供服务。</w:t>
      </w:r>
    </w:p>
    <w:p w:rsidR="0017783F" w:rsidRDefault="0017783F" w:rsidP="0017783F">
      <w:pPr>
        <w:spacing w:line="360" w:lineRule="auto"/>
        <w:ind w:firstLineChars="257" w:firstLine="540"/>
      </w:pPr>
      <w:r>
        <w:t>上列受委托人在上述授权范围和代理权限内，在有关文件上签名委托人予以承认，产生的权利归委托人享有，义务由委托人承担，民事责任由委托人和受委托人共同承担。</w:t>
      </w:r>
    </w:p>
    <w:p w:rsidR="0017783F" w:rsidRDefault="0017783F" w:rsidP="0017783F">
      <w:pPr>
        <w:spacing w:line="360" w:lineRule="auto"/>
        <w:ind w:firstLineChars="257" w:firstLine="540"/>
      </w:pPr>
    </w:p>
    <w:p w:rsidR="0017783F" w:rsidRDefault="0017783F" w:rsidP="0017783F">
      <w:pPr>
        <w:tabs>
          <w:tab w:val="left" w:pos="3780"/>
        </w:tabs>
        <w:spacing w:line="360" w:lineRule="auto"/>
        <w:ind w:leftChars="2158" w:left="4532" w:firstLineChars="600" w:firstLine="1260"/>
      </w:pPr>
      <w:r>
        <w:t>委托人（公章）：</w:t>
      </w:r>
    </w:p>
    <w:p w:rsidR="0017783F" w:rsidRDefault="0017783F" w:rsidP="0017783F">
      <w:pPr>
        <w:tabs>
          <w:tab w:val="left" w:pos="3780"/>
        </w:tabs>
        <w:spacing w:line="360" w:lineRule="auto"/>
        <w:ind w:leftChars="2158" w:left="4532" w:firstLineChars="600" w:firstLine="1260"/>
      </w:pPr>
      <w:r>
        <w:t>2020</w:t>
      </w:r>
      <w:r>
        <w:t>年</w:t>
      </w:r>
      <w:r>
        <w:t xml:space="preserve">    </w:t>
      </w:r>
      <w:r>
        <w:t>月</w:t>
      </w:r>
      <w:r>
        <w:t xml:space="preserve">    </w:t>
      </w:r>
      <w:r>
        <w:t>日</w:t>
      </w: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tabs>
          <w:tab w:val="left" w:pos="3780"/>
        </w:tabs>
        <w:spacing w:line="360" w:lineRule="auto"/>
        <w:ind w:leftChars="2158" w:left="4532" w:firstLineChars="600" w:firstLine="1260"/>
      </w:pPr>
    </w:p>
    <w:p w:rsidR="0017783F" w:rsidRDefault="0017783F" w:rsidP="0017783F">
      <w:pPr>
        <w:pStyle w:val="3"/>
        <w:jc w:val="center"/>
        <w:rPr>
          <w:rFonts w:ascii="Times New Roman" w:hAnsi="Times New Roman"/>
          <w:b w:val="0"/>
          <w:bCs/>
          <w:sz w:val="32"/>
          <w:szCs w:val="32"/>
        </w:rPr>
      </w:pPr>
      <w:bookmarkStart w:id="252" w:name="_附附件8__公平竞争承诺书"/>
      <w:bookmarkStart w:id="253" w:name="_Toc519626185"/>
      <w:bookmarkStart w:id="254" w:name="_Toc17887"/>
      <w:bookmarkEnd w:id="250"/>
      <w:bookmarkEnd w:id="251"/>
      <w:bookmarkEnd w:id="252"/>
      <w:r>
        <w:rPr>
          <w:rFonts w:ascii="Times New Roman" w:hAnsi="Times New Roman"/>
          <w:bCs/>
          <w:sz w:val="30"/>
          <w:szCs w:val="30"/>
        </w:rPr>
        <w:lastRenderedPageBreak/>
        <w:t>附件</w:t>
      </w:r>
      <w:r>
        <w:rPr>
          <w:rFonts w:ascii="Times New Roman" w:hAnsi="Times New Roman"/>
          <w:bCs/>
          <w:sz w:val="30"/>
          <w:szCs w:val="30"/>
        </w:rPr>
        <w:t xml:space="preserve">8  </w:t>
      </w:r>
      <w:r w:rsidRPr="0017783F">
        <w:rPr>
          <w:rFonts w:ascii="Times New Roman" w:hAnsi="Times New Roman"/>
          <w:bCs/>
          <w:sz w:val="30"/>
          <w:szCs w:val="30"/>
        </w:rPr>
        <w:t>公</w:t>
      </w:r>
      <w:r w:rsidRPr="0017783F">
        <w:rPr>
          <w:rFonts w:ascii="Times New Roman" w:hAnsi="Times New Roman"/>
          <w:bCs/>
          <w:sz w:val="32"/>
          <w:szCs w:val="32"/>
        </w:rPr>
        <w:t>平竞争承诺书</w:t>
      </w:r>
      <w:bookmarkEnd w:id="253"/>
      <w:bookmarkEnd w:id="254"/>
    </w:p>
    <w:p w:rsidR="0017783F" w:rsidRDefault="0017783F" w:rsidP="0017783F">
      <w:pPr>
        <w:spacing w:line="360" w:lineRule="auto"/>
        <w:ind w:firstLineChars="200" w:firstLine="420"/>
        <w:outlineLvl w:val="0"/>
      </w:pPr>
      <w:r>
        <w:t>本单位郑重承诺：本单位保证所提交的相关资信文件和证明材料的真实性，有良好的历史诚信记录，并将依法参与项目的公平竞争，不以任何不正当行为谋取不当利益，否则承担相应的法律责任。</w:t>
      </w:r>
    </w:p>
    <w:p w:rsidR="0017783F" w:rsidRDefault="0017783F" w:rsidP="0017783F">
      <w:pPr>
        <w:spacing w:line="360" w:lineRule="auto"/>
        <w:ind w:firstLineChars="2250" w:firstLine="4725"/>
        <w:outlineLvl w:val="0"/>
      </w:pPr>
    </w:p>
    <w:p w:rsidR="0017783F" w:rsidRDefault="0017783F" w:rsidP="0017783F">
      <w:pPr>
        <w:spacing w:line="360" w:lineRule="auto"/>
        <w:ind w:firstLineChars="2250" w:firstLine="4725"/>
        <w:outlineLvl w:val="0"/>
      </w:pPr>
    </w:p>
    <w:p w:rsidR="0017783F" w:rsidRDefault="0017783F" w:rsidP="0017783F">
      <w:pPr>
        <w:spacing w:line="360" w:lineRule="auto"/>
        <w:ind w:firstLineChars="2250" w:firstLine="4725"/>
        <w:outlineLvl w:val="0"/>
      </w:pPr>
      <w:r>
        <w:t>（单位名称，加盖公章）</w:t>
      </w:r>
    </w:p>
    <w:p w:rsidR="0017783F" w:rsidRDefault="0017783F" w:rsidP="0017783F">
      <w:pPr>
        <w:spacing w:line="360" w:lineRule="auto"/>
        <w:ind w:firstLineChars="2200" w:firstLine="4620"/>
        <w:outlineLvl w:val="0"/>
        <w:rPr>
          <w:bCs/>
          <w:szCs w:val="21"/>
        </w:rPr>
      </w:pPr>
      <w:r>
        <w:rPr>
          <w:bCs/>
          <w:szCs w:val="21"/>
        </w:rPr>
        <w:t>时间：</w:t>
      </w:r>
      <w:r>
        <w:rPr>
          <w:bCs/>
          <w:szCs w:val="21"/>
        </w:rPr>
        <w:t xml:space="preserve">    </w:t>
      </w:r>
      <w:r>
        <w:rPr>
          <w:bCs/>
          <w:szCs w:val="21"/>
        </w:rPr>
        <w:t>年</w:t>
      </w:r>
      <w:r>
        <w:rPr>
          <w:bCs/>
          <w:szCs w:val="21"/>
        </w:rPr>
        <w:t xml:space="preserve">    </w:t>
      </w:r>
      <w:r>
        <w:rPr>
          <w:bCs/>
          <w:szCs w:val="21"/>
        </w:rPr>
        <w:t>月</w:t>
      </w:r>
      <w:r>
        <w:rPr>
          <w:bCs/>
          <w:szCs w:val="21"/>
        </w:rPr>
        <w:t xml:space="preserve">    </w:t>
      </w:r>
      <w:r>
        <w:rPr>
          <w:bCs/>
          <w:szCs w:val="21"/>
        </w:rPr>
        <w:t>日</w:t>
      </w:r>
    </w:p>
    <w:p w:rsidR="0017783F" w:rsidRDefault="0017783F" w:rsidP="0017783F">
      <w:pPr>
        <w:spacing w:line="360" w:lineRule="auto"/>
        <w:outlineLvl w:val="0"/>
      </w:pPr>
    </w:p>
    <w:p w:rsidR="00183585" w:rsidRDefault="00183585"/>
    <w:sectPr w:rsidR="00183585">
      <w:footerReference w:type="default" r:id="rId9"/>
      <w:pgSz w:w="11907" w:h="16840"/>
      <w:pgMar w:top="1418" w:right="1304" w:bottom="1361" w:left="1361" w:header="737" w:footer="567" w:gutter="0"/>
      <w:pgNumType w:start="1"/>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Bold">
    <w:altName w:val="Arial"/>
    <w:charset w:val="00"/>
    <w:family w:val="swiss"/>
    <w:pitch w:val="default"/>
    <w:sig w:usb0="00000000"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199E">
    <w:pPr>
      <w:pStyle w:val="ad"/>
    </w:pPr>
    <w:r>
      <w:pict>
        <v:shapetype id="_x0000_t202" coordsize="21600,21600" o:spt="202" path="m,l,21600r21600,l21600,xe">
          <v:stroke joinstyle="miter"/>
          <v:path gradientshapeok="t" o:connecttype="rect"/>
        </v:shapetype>
        <v:shape id="文本框 4" o:spid="_x0000_s2050" type="#_x0000_t202" style="position:absolute;margin-left:104pt;margin-top:0;width:2in;height:2in;z-index:251661312;mso-wrap-style:none;mso-position-horizontal:outside;mso-position-horizontal-relative:margin" filled="f" stroked="f">
          <v:textbox style="mso-fit-shape-to-text:t" inset="0,0,0,0">
            <w:txbxContent>
              <w:p w:rsidR="00000000" w:rsidRDefault="0090199E">
                <w:pPr>
                  <w:pStyle w:val="ad"/>
                </w:pPr>
                <w:r>
                  <w:rPr>
                    <w:rFonts w:hint="eastAsia"/>
                  </w:rPr>
                  <w:t>广州市生态环境局</w:t>
                </w:r>
                <w:r>
                  <w:fldChar w:fldCharType="begin"/>
                </w:r>
                <w:r>
                  <w:rPr>
                    <w:rStyle w:val="a6"/>
                  </w:rPr>
                  <w:instrText xml:space="preserve"> PAGE </w:instrText>
                </w:r>
                <w:r>
                  <w:fldChar w:fldCharType="separate"/>
                </w:r>
                <w:r>
                  <w:rPr>
                    <w:rStyle w:val="a6"/>
                  </w:rPr>
                  <w:t>29</w:t>
                </w:r>
                <w:r>
                  <w:fldChar w:fldCharType="end"/>
                </w:r>
              </w:p>
            </w:txbxContent>
          </v:textbox>
          <w10:wrap anchorx="margin"/>
        </v:shape>
      </w:pict>
    </w:r>
    <w:r>
      <w:pict>
        <v:line id="直线 3" o:spid="_x0000_s2049" style="position:absolute;z-index:251660288" from="0,-3.6pt" to="477pt,-3.6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199E">
    <w:pPr>
      <w:pStyle w:val="ad"/>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199E">
    <w:pPr>
      <w:pStyle w:val="ad"/>
    </w:pPr>
    <w:r>
      <w:pict>
        <v:line id="直线 4" o:spid="_x0000_s2051" style="position:absolute;z-index:251662336" from="0,-3.6pt" to="477pt,-3.6p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199E">
    <w:pPr>
      <w:pStyle w:val="ad"/>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0199E">
    <w:pPr>
      <w:pStyle w:val="ad"/>
    </w:pPr>
    <w:r>
      <w:pict>
        <v:shapetype id="_x0000_t202" coordsize="21600,21600" o:spt="202" path="m,l,21600r21600,l21600,xe">
          <v:stroke joinstyle="miter"/>
          <v:path gradientshapeok="t" o:connecttype="rect"/>
        </v:shapetype>
        <v:shape id="文本框 8" o:spid="_x0000_s2053" type="#_x0000_t202" style="position:absolute;margin-left:104pt;margin-top:0;width:2in;height:2in;z-index:251661312;mso-wrap-style:none;mso-position-horizontal:outside;mso-position-horizontal-relative:margin" filled="f" stroked="f">
          <v:textbox style="mso-fit-shape-to-text:t" inset="0,0,0,0">
            <w:txbxContent>
              <w:p w:rsidR="00000000" w:rsidRDefault="0090199E">
                <w:pPr>
                  <w:pStyle w:val="ad"/>
                </w:pPr>
                <w:r>
                  <w:rPr>
                    <w:rFonts w:hint="eastAsia"/>
                  </w:rPr>
                  <w:t>广州市生态环境局</w:t>
                </w:r>
                <w:r>
                  <w:fldChar w:fldCharType="begin"/>
                </w:r>
                <w:r>
                  <w:rPr>
                    <w:rStyle w:val="a6"/>
                  </w:rPr>
                  <w:instrText xml:space="preserve"> PAGE </w:instrText>
                </w:r>
                <w:r>
                  <w:fldChar w:fldCharType="separate"/>
                </w:r>
                <w:r w:rsidR="0017783F">
                  <w:rPr>
                    <w:rStyle w:val="a6"/>
                    <w:noProof/>
                  </w:rPr>
                  <w:t>1</w:t>
                </w:r>
                <w:r>
                  <w:fldChar w:fldCharType="end"/>
                </w:r>
              </w:p>
            </w:txbxContent>
          </v:textbox>
          <w10:wrap anchorx="margin"/>
        </v:shape>
      </w:pict>
    </w:r>
    <w:r>
      <w:pict>
        <v:line id="直线 6" o:spid="_x0000_s2052" style="position:absolute;z-index:251660288" from="0,-3.6pt" to="477pt,-3.6p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600"/>
        </w:tabs>
        <w:ind w:left="600" w:hanging="600"/>
      </w:pPr>
      <w:rPr>
        <w:rFonts w:ascii="Times New Roman" w:eastAsia="宋体" w:hAnsi="Times New Roman" w:cs="Times New Roman"/>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540"/>
        </w:tabs>
        <w:ind w:left="540" w:hanging="1080"/>
      </w:pPr>
      <w:rPr>
        <w:rFonts w:cs="Arial" w:hint="default"/>
      </w:rPr>
    </w:lvl>
    <w:lvl w:ilvl="4">
      <w:start w:val="1"/>
      <w:numFmt w:val="decimal"/>
      <w:lvlText w:val="%1.%2.%3.%4.%5"/>
      <w:lvlJc w:val="left"/>
      <w:pPr>
        <w:tabs>
          <w:tab w:val="num" w:pos="720"/>
        </w:tabs>
        <w:ind w:left="720" w:hanging="1440"/>
      </w:pPr>
      <w:rPr>
        <w:rFonts w:cs="Arial" w:hint="default"/>
      </w:rPr>
    </w:lvl>
    <w:lvl w:ilvl="5">
      <w:start w:val="1"/>
      <w:numFmt w:val="decimal"/>
      <w:lvlText w:val="%1.%2.%3.%4.%5.%6"/>
      <w:lvlJc w:val="left"/>
      <w:pPr>
        <w:tabs>
          <w:tab w:val="num" w:pos="540"/>
        </w:tabs>
        <w:ind w:left="540" w:hanging="1440"/>
      </w:pPr>
      <w:rPr>
        <w:rFonts w:cs="Arial" w:hint="default"/>
      </w:rPr>
    </w:lvl>
    <w:lvl w:ilvl="6">
      <w:start w:val="1"/>
      <w:numFmt w:val="decimal"/>
      <w:lvlText w:val="%1.%2.%3.%4.%5.%6.%7"/>
      <w:lvlJc w:val="left"/>
      <w:pPr>
        <w:tabs>
          <w:tab w:val="num" w:pos="720"/>
        </w:tabs>
        <w:ind w:left="720" w:hanging="1800"/>
      </w:pPr>
      <w:rPr>
        <w:rFonts w:cs="Arial" w:hint="default"/>
      </w:rPr>
    </w:lvl>
    <w:lvl w:ilvl="7">
      <w:start w:val="1"/>
      <w:numFmt w:val="decimal"/>
      <w:lvlText w:val="%1.%2.%3.%4.%5.%6.%7.%8"/>
      <w:lvlJc w:val="left"/>
      <w:pPr>
        <w:tabs>
          <w:tab w:val="num" w:pos="900"/>
        </w:tabs>
        <w:ind w:left="900" w:hanging="2160"/>
      </w:pPr>
      <w:rPr>
        <w:rFonts w:cs="Arial" w:hint="default"/>
      </w:rPr>
    </w:lvl>
    <w:lvl w:ilvl="8">
      <w:start w:val="1"/>
      <w:numFmt w:val="decimal"/>
      <w:lvlText w:val="%1.%2.%3.%4.%5.%6.%7.%8.%9"/>
      <w:lvlJc w:val="left"/>
      <w:pPr>
        <w:tabs>
          <w:tab w:val="num" w:pos="720"/>
        </w:tabs>
        <w:ind w:left="720" w:hanging="2160"/>
      </w:pPr>
      <w:rPr>
        <w:rFonts w:cs="Arial" w:hint="default"/>
      </w:rPr>
    </w:lvl>
  </w:abstractNum>
  <w:abstractNum w:abstractNumId="1">
    <w:nsid w:val="00000004"/>
    <w:multiLevelType w:val="multilevel"/>
    <w:tmpl w:val="00000004"/>
    <w:lvl w:ilvl="0">
      <w:start w:val="1"/>
      <w:numFmt w:val="japaneseCounting"/>
      <w:lvlText w:val="第%1章"/>
      <w:lvlJc w:val="left"/>
      <w:pPr>
        <w:ind w:left="1170" w:hanging="1170"/>
      </w:pPr>
      <w:rPr>
        <w:rFonts w:eastAsia="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5"/>
    <w:multiLevelType w:val="multilevel"/>
    <w:tmpl w:val="00000005"/>
    <w:lvl w:ilvl="0">
      <w:start w:val="5"/>
      <w:numFmt w:val="japaneseCounting"/>
      <w:lvlText w:val="第%1条"/>
      <w:lvlJc w:val="left"/>
      <w:pPr>
        <w:tabs>
          <w:tab w:val="num" w:pos="1695"/>
        </w:tabs>
        <w:ind w:left="1695" w:hanging="1125"/>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3">
    <w:nsid w:val="00000007"/>
    <w:multiLevelType w:val="singleLevel"/>
    <w:tmpl w:val="00000007"/>
    <w:lvl w:ilvl="0">
      <w:start w:val="1"/>
      <w:numFmt w:val="decimal"/>
      <w:lvlText w:val="(%1)"/>
      <w:lvlJc w:val="left"/>
      <w:pPr>
        <w:tabs>
          <w:tab w:val="num" w:pos="425"/>
        </w:tabs>
        <w:ind w:left="425" w:hanging="425"/>
      </w:pPr>
      <w:rPr>
        <w:rFonts w:ascii="宋体" w:eastAsia="宋体" w:hint="eastAsia"/>
        <w:sz w:val="24"/>
      </w:rPr>
    </w:lvl>
  </w:abstractNum>
  <w:abstractNum w:abstractNumId="4">
    <w:nsid w:val="00000008"/>
    <w:multiLevelType w:val="multilevel"/>
    <w:tmpl w:val="00000008"/>
    <w:lvl w:ilvl="0">
      <w:start w:val="1"/>
      <w:numFmt w:val="chineseCountingThousand"/>
      <w:suff w:val="nothing"/>
      <w:lvlText w:val="第%1卷   "/>
      <w:lvlJc w:val="center"/>
      <w:pPr>
        <w:ind w:left="210" w:firstLine="78"/>
      </w:pPr>
      <w:rPr>
        <w:rFonts w:hint="eastAsia"/>
      </w:rPr>
    </w:lvl>
    <w:lvl w:ilvl="1">
      <w:start w:val="1"/>
      <w:numFmt w:val="ideographDigital"/>
      <w:suff w:val="nothing"/>
      <w:lvlText w:val="第%2部分  "/>
      <w:lvlJc w:val="center"/>
      <w:pPr>
        <w:ind w:left="210" w:firstLine="78"/>
      </w:pPr>
      <w:rPr>
        <w:rFonts w:hint="eastAsia"/>
      </w:rPr>
    </w:lvl>
    <w:lvl w:ilvl="2">
      <w:start w:val="1"/>
      <w:numFmt w:val="none"/>
      <w:suff w:val="nothing"/>
      <w:lvlText w:val=""/>
      <w:lvlJc w:val="left"/>
      <w:pPr>
        <w:ind w:left="210" w:firstLine="0"/>
      </w:pPr>
      <w:rPr>
        <w:rFonts w:hint="eastAsia"/>
      </w:rPr>
    </w:lvl>
    <w:lvl w:ilvl="3">
      <w:start w:val="1"/>
      <w:numFmt w:val="none"/>
      <w:suff w:val="nothing"/>
      <w:lvlText w:val=""/>
      <w:lvlJc w:val="left"/>
      <w:pPr>
        <w:ind w:left="210" w:firstLine="0"/>
      </w:pPr>
      <w:rPr>
        <w:rFonts w:hint="eastAsia"/>
      </w:rPr>
    </w:lvl>
    <w:lvl w:ilvl="4">
      <w:start w:val="1"/>
      <w:numFmt w:val="none"/>
      <w:suff w:val="nothing"/>
      <w:lvlText w:val=""/>
      <w:lvlJc w:val="left"/>
      <w:pPr>
        <w:ind w:left="210" w:firstLine="0"/>
      </w:pPr>
      <w:rPr>
        <w:rFonts w:hint="eastAsia"/>
      </w:rPr>
    </w:lvl>
    <w:lvl w:ilvl="5">
      <w:start w:val="1"/>
      <w:numFmt w:val="none"/>
      <w:suff w:val="nothing"/>
      <w:lvlText w:val=""/>
      <w:lvlJc w:val="left"/>
      <w:pPr>
        <w:ind w:left="210" w:firstLine="0"/>
      </w:pPr>
      <w:rPr>
        <w:rFonts w:hint="eastAsia"/>
      </w:rPr>
    </w:lvl>
    <w:lvl w:ilvl="6">
      <w:start w:val="1"/>
      <w:numFmt w:val="none"/>
      <w:suff w:val="nothing"/>
      <w:lvlText w:val=""/>
      <w:lvlJc w:val="left"/>
      <w:pPr>
        <w:ind w:left="210" w:firstLine="0"/>
      </w:pPr>
      <w:rPr>
        <w:rFonts w:hint="eastAsia"/>
      </w:rPr>
    </w:lvl>
    <w:lvl w:ilvl="7">
      <w:start w:val="1"/>
      <w:numFmt w:val="none"/>
      <w:suff w:val="nothing"/>
      <w:lvlText w:val=""/>
      <w:lvlJc w:val="left"/>
      <w:pPr>
        <w:ind w:left="210" w:firstLine="0"/>
      </w:pPr>
      <w:rPr>
        <w:rFonts w:hint="eastAsia"/>
      </w:rPr>
    </w:lvl>
    <w:lvl w:ilvl="8">
      <w:start w:val="1"/>
      <w:numFmt w:val="none"/>
      <w:suff w:val="nothing"/>
      <w:lvlText w:val=""/>
      <w:lvlJc w:val="left"/>
      <w:pPr>
        <w:ind w:left="210" w:firstLine="0"/>
      </w:pPr>
      <w:rPr>
        <w:rFonts w:hint="eastAsia"/>
      </w:rPr>
    </w:lvl>
  </w:abstractNum>
  <w:abstractNum w:abstractNumId="5">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Batang" w:eastAsia="Batang" w:hAnsi="Batang"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0000000A"/>
    <w:multiLevelType w:val="multilevel"/>
    <w:tmpl w:val="0000000A"/>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C"/>
    <w:multiLevelType w:val="multilevel"/>
    <w:tmpl w:val="0000000C"/>
    <w:lvl w:ilvl="0">
      <w:start w:val="8"/>
      <w:numFmt w:val="japaneseCounting"/>
      <w:lvlText w:val="第%1条"/>
      <w:lvlJc w:val="left"/>
      <w:pPr>
        <w:tabs>
          <w:tab w:val="num" w:pos="1695"/>
        </w:tabs>
        <w:ind w:left="1695" w:hanging="1125"/>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8">
    <w:nsid w:val="0000000D"/>
    <w:multiLevelType w:val="multilevel"/>
    <w:tmpl w:val="0000000D"/>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0000000E"/>
    <w:multiLevelType w:val="multilevel"/>
    <w:tmpl w:val="0000000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00000010"/>
    <w:multiLevelType w:val="multilevel"/>
    <w:tmpl w:val="00000010"/>
    <w:lvl w:ilvl="0">
      <w:start w:val="1"/>
      <w:numFmt w:val="chineseCountingThousand"/>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1"/>
    <w:multiLevelType w:val="multilevel"/>
    <w:tmpl w:val="00000011"/>
    <w:lvl w:ilvl="0">
      <w:start w:val="1"/>
      <w:numFmt w:val="japaneseCounting"/>
      <w:lvlText w:val="第%1条"/>
      <w:lvlJc w:val="left"/>
      <w:pPr>
        <w:tabs>
          <w:tab w:val="num" w:pos="1694"/>
        </w:tabs>
        <w:ind w:left="1694" w:hanging="1125"/>
      </w:pPr>
      <w:rPr>
        <w:rFonts w:hint="eastAsia"/>
      </w:rPr>
    </w:lvl>
    <w:lvl w:ilvl="1">
      <w:start w:val="1"/>
      <w:numFmt w:val="decimal"/>
      <w:lvlText w:val="%2、"/>
      <w:lvlJc w:val="left"/>
      <w:pPr>
        <w:tabs>
          <w:tab w:val="num" w:pos="1709"/>
        </w:tabs>
        <w:ind w:left="1709" w:hanging="720"/>
      </w:pPr>
      <w:rPr>
        <w:rFonts w:hint="eastAsia"/>
      </w:rPr>
    </w:lvl>
    <w:lvl w:ilvl="2">
      <w:start w:val="1"/>
      <w:numFmt w:val="lowerRoman"/>
      <w:lvlText w:val="%3."/>
      <w:lvlJc w:val="right"/>
      <w:pPr>
        <w:tabs>
          <w:tab w:val="num" w:pos="1829"/>
        </w:tabs>
        <w:ind w:left="1829" w:hanging="420"/>
      </w:pPr>
    </w:lvl>
    <w:lvl w:ilvl="3">
      <w:start w:val="1"/>
      <w:numFmt w:val="decimal"/>
      <w:lvlText w:val="%4."/>
      <w:lvlJc w:val="left"/>
      <w:pPr>
        <w:tabs>
          <w:tab w:val="num" w:pos="2249"/>
        </w:tabs>
        <w:ind w:left="2249" w:hanging="420"/>
      </w:pPr>
    </w:lvl>
    <w:lvl w:ilvl="4">
      <w:start w:val="1"/>
      <w:numFmt w:val="lowerLetter"/>
      <w:lvlText w:val="%5)"/>
      <w:lvlJc w:val="left"/>
      <w:pPr>
        <w:tabs>
          <w:tab w:val="num" w:pos="2669"/>
        </w:tabs>
        <w:ind w:left="2669" w:hanging="420"/>
      </w:pPr>
    </w:lvl>
    <w:lvl w:ilvl="5">
      <w:start w:val="1"/>
      <w:numFmt w:val="lowerRoman"/>
      <w:lvlText w:val="%6."/>
      <w:lvlJc w:val="right"/>
      <w:pPr>
        <w:tabs>
          <w:tab w:val="num" w:pos="3089"/>
        </w:tabs>
        <w:ind w:left="3089" w:hanging="420"/>
      </w:pPr>
    </w:lvl>
    <w:lvl w:ilvl="6">
      <w:start w:val="1"/>
      <w:numFmt w:val="decimal"/>
      <w:lvlText w:val="%7."/>
      <w:lvlJc w:val="left"/>
      <w:pPr>
        <w:tabs>
          <w:tab w:val="num" w:pos="3509"/>
        </w:tabs>
        <w:ind w:left="3509" w:hanging="420"/>
      </w:pPr>
    </w:lvl>
    <w:lvl w:ilvl="7">
      <w:start w:val="1"/>
      <w:numFmt w:val="lowerLetter"/>
      <w:lvlText w:val="%8)"/>
      <w:lvlJc w:val="left"/>
      <w:pPr>
        <w:tabs>
          <w:tab w:val="num" w:pos="3929"/>
        </w:tabs>
        <w:ind w:left="3929" w:hanging="420"/>
      </w:pPr>
    </w:lvl>
    <w:lvl w:ilvl="8">
      <w:start w:val="1"/>
      <w:numFmt w:val="lowerRoman"/>
      <w:lvlText w:val="%9."/>
      <w:lvlJc w:val="right"/>
      <w:pPr>
        <w:tabs>
          <w:tab w:val="num" w:pos="4349"/>
        </w:tabs>
        <w:ind w:left="4349" w:hanging="420"/>
      </w:pPr>
    </w:lvl>
  </w:abstractNum>
  <w:abstractNum w:abstractNumId="12">
    <w:nsid w:val="00000014"/>
    <w:multiLevelType w:val="multilevel"/>
    <w:tmpl w:val="00000014"/>
    <w:lvl w:ilvl="0">
      <w:start w:val="1"/>
      <w:numFmt w:val="bullet"/>
      <w:lvlText w:val=""/>
      <w:lvlJc w:val="left"/>
      <w:pPr>
        <w:tabs>
          <w:tab w:val="num" w:pos="960"/>
        </w:tabs>
        <w:ind w:left="960" w:hanging="420"/>
      </w:pPr>
      <w:rPr>
        <w:rFonts w:ascii="Wingdings" w:hAnsi="Wingdings" w:hint="default"/>
      </w:rPr>
    </w:lvl>
    <w:lvl w:ilvl="1">
      <w:start w:val="1"/>
      <w:numFmt w:val="bullet"/>
      <w:lvlText w:val=""/>
      <w:lvlJc w:val="left"/>
      <w:pPr>
        <w:tabs>
          <w:tab w:val="num" w:pos="480"/>
        </w:tabs>
        <w:ind w:left="960" w:hanging="480"/>
      </w:pPr>
      <w:rPr>
        <w:rFonts w:ascii="Wingdings" w:eastAsia="宋体" w:hAnsi="Wingdings" w:hint="default"/>
        <w:b w:val="0"/>
        <w:i w:val="0"/>
        <w:sz w:val="24"/>
        <w:szCs w:val="24"/>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13">
    <w:nsid w:val="00000015"/>
    <w:multiLevelType w:val="multilevel"/>
    <w:tmpl w:val="00000015"/>
    <w:lvl w:ilvl="0">
      <w:start w:val="1"/>
      <w:numFmt w:val="chineseCountingThousand"/>
      <w:lvlText w:val="第 %1 章"/>
      <w:lvlJc w:val="center"/>
      <w:pPr>
        <w:tabs>
          <w:tab w:val="num" w:pos="432"/>
        </w:tabs>
        <w:ind w:left="432" w:hanging="144"/>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nsid w:val="00000017"/>
    <w:multiLevelType w:val="multilevel"/>
    <w:tmpl w:val="00000017"/>
    <w:lvl w:ilvl="0">
      <w:start w:val="1"/>
      <w:numFmt w:val="decimal"/>
      <w:lvlText w:val="（%1） "/>
      <w:lvlJc w:val="left"/>
      <w:pPr>
        <w:tabs>
          <w:tab w:val="num" w:pos="1200"/>
        </w:tabs>
        <w:ind w:left="680" w:hanging="200"/>
      </w:pPr>
      <w:rPr>
        <w:rFonts w:ascii="Times New Roman" w:eastAsia="宋体" w:hAnsi="Times New Roman" w:hint="default"/>
        <w:b w:val="0"/>
        <w:i w:val="0"/>
        <w:caps w:val="0"/>
        <w:strike w:val="0"/>
        <w:dstrike w:val="0"/>
        <w:vanish w:val="0"/>
        <w:color w:val="auto"/>
        <w:sz w:val="21"/>
        <w:u w:val="none"/>
        <w:vertAlign w:val="baseli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9"/>
    <w:multiLevelType w:val="multilevel"/>
    <w:tmpl w:val="00000019"/>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1B"/>
    <w:multiLevelType w:val="multilevel"/>
    <w:tmpl w:val="0000001B"/>
    <w:lvl w:ilvl="0">
      <w:start w:val="1"/>
      <w:numFmt w:val="decimal"/>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7">
    <w:nsid w:val="3D821FD7"/>
    <w:multiLevelType w:val="multilevel"/>
    <w:tmpl w:val="3D821FD7"/>
    <w:lvl w:ilvl="0">
      <w:start w:val="1"/>
      <w:numFmt w:val="bullet"/>
      <w:lvlText w:val=""/>
      <w:lvlJc w:val="left"/>
      <w:pPr>
        <w:tabs>
          <w:tab w:val="num" w:pos="980"/>
        </w:tabs>
        <w:ind w:left="98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09"/>
      </w:pPr>
      <w:rPr>
        <w:rFonts w:ascii="Wingdings" w:hAnsi="Wingdings" w:hint="default"/>
      </w:rPr>
    </w:lvl>
    <w:lvl w:ilvl="3">
      <w:start w:val="1"/>
      <w:numFmt w:val="decimal"/>
      <w:lvlText w:val="（%4） "/>
      <w:lvlJc w:val="left"/>
      <w:pPr>
        <w:tabs>
          <w:tab w:val="num" w:pos="1860"/>
        </w:tabs>
        <w:ind w:left="1860" w:hanging="600"/>
      </w:pPr>
      <w:rPr>
        <w:rFonts w:ascii="Times New Roman" w:eastAsia="宋体" w:hAnsi="Times New Roman" w:hint="default"/>
        <w:b w:val="0"/>
        <w:i w:val="0"/>
        <w:caps w:val="0"/>
        <w:strike w:val="0"/>
        <w:dstrike w:val="0"/>
        <w:vanish w:val="0"/>
        <w:color w:val="auto"/>
        <w:sz w:val="21"/>
        <w:u w:val="none"/>
        <w:vertAlign w:val="baseline"/>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4"/>
  </w:num>
  <w:num w:numId="3">
    <w:abstractNumId w:val="6"/>
  </w:num>
  <w:num w:numId="4">
    <w:abstractNumId w:val="9"/>
  </w:num>
  <w:num w:numId="5">
    <w:abstractNumId w:val="17"/>
  </w:num>
  <w:num w:numId="6">
    <w:abstractNumId w:val="0"/>
  </w:num>
  <w:num w:numId="7">
    <w:abstractNumId w:val="13"/>
  </w:num>
  <w:num w:numId="8">
    <w:abstractNumId w:val="12"/>
  </w:num>
  <w:num w:numId="9">
    <w:abstractNumId w:val="4"/>
  </w:num>
  <w:num w:numId="10">
    <w:abstractNumId w:val="5"/>
  </w:num>
  <w:num w:numId="11">
    <w:abstractNumId w:val="3"/>
  </w:num>
  <w:num w:numId="12">
    <w:abstractNumId w:val="1"/>
  </w:num>
  <w:num w:numId="13">
    <w:abstractNumId w:val="11"/>
  </w:num>
  <w:num w:numId="14">
    <w:abstractNumId w:val="2"/>
  </w:num>
  <w:num w:numId="15">
    <w:abstractNumId w:val="16"/>
  </w:num>
  <w:num w:numId="16">
    <w:abstractNumId w:val="7"/>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17783F"/>
    <w:rsid w:val="0017783F"/>
    <w:rsid w:val="00183585"/>
    <w:rsid w:val="00901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lsdException w:name="toc 3" w:uiPriority="0"/>
    <w:lsdException w:name="toc 4" w:uiPriority="0" w:qFormat="1"/>
    <w:lsdException w:name="toc 5" w:uiPriority="0" w:qFormat="1"/>
    <w:lsdException w:name="toc 6" w:uiPriority="0"/>
    <w:lsdException w:name="toc 7" w:uiPriority="0"/>
    <w:lsdException w:name="toc 8" w:uiPriority="0" w:qFormat="1"/>
    <w:lsdException w:name="toc 9" w:uiPriority="0"/>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uiPriority="0" w:qFormat="1"/>
    <w:lsdException w:name="annotation reference" w:uiPriority="0" w:qFormat="1"/>
    <w:lsdException w:name="page number" w:uiPriority="0" w:qFormat="1"/>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7783F"/>
    <w:pPr>
      <w:widowControl w:val="0"/>
      <w:jc w:val="both"/>
    </w:pPr>
    <w:rPr>
      <w:rFonts w:ascii="Times New Roman" w:eastAsia="宋体" w:hAnsi="Times New Roman" w:cs="Times New Roman"/>
      <w:szCs w:val="24"/>
    </w:rPr>
  </w:style>
  <w:style w:type="paragraph" w:styleId="1">
    <w:name w:val="heading 1"/>
    <w:basedOn w:val="a"/>
    <w:next w:val="a"/>
    <w:link w:val="1Char"/>
    <w:qFormat/>
    <w:rsid w:val="0017783F"/>
    <w:pPr>
      <w:keepNext/>
      <w:keepLines/>
      <w:pageBreakBefore/>
      <w:adjustRightInd w:val="0"/>
      <w:spacing w:line="360" w:lineRule="auto"/>
      <w:jc w:val="center"/>
      <w:textAlignment w:val="baseline"/>
      <w:outlineLvl w:val="0"/>
    </w:pPr>
    <w:rPr>
      <w:rFonts w:ascii="Arial" w:hAnsi="Arial"/>
      <w:b/>
      <w:kern w:val="44"/>
      <w:sz w:val="32"/>
      <w:szCs w:val="20"/>
    </w:rPr>
  </w:style>
  <w:style w:type="paragraph" w:styleId="2">
    <w:name w:val="heading 2"/>
    <w:basedOn w:val="a"/>
    <w:next w:val="a"/>
    <w:link w:val="2Char"/>
    <w:qFormat/>
    <w:rsid w:val="0017783F"/>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qFormat/>
    <w:rsid w:val="0017783F"/>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0"/>
    <w:link w:val="4Char"/>
    <w:qFormat/>
    <w:rsid w:val="0017783F"/>
    <w:pPr>
      <w:keepNext/>
      <w:keepLines/>
      <w:spacing w:before="280" w:after="290" w:line="376" w:lineRule="auto"/>
      <w:outlineLvl w:val="3"/>
    </w:pPr>
    <w:rPr>
      <w:rFonts w:ascii="Arial" w:eastAsia="黑体" w:hAnsi="Arial"/>
      <w:b/>
      <w:sz w:val="24"/>
      <w:szCs w:val="20"/>
    </w:rPr>
  </w:style>
  <w:style w:type="paragraph" w:styleId="5">
    <w:name w:val="heading 5"/>
    <w:basedOn w:val="a"/>
    <w:next w:val="a0"/>
    <w:link w:val="5Char"/>
    <w:qFormat/>
    <w:rsid w:val="0017783F"/>
    <w:pPr>
      <w:keepNext/>
      <w:keepLines/>
      <w:numPr>
        <w:ilvl w:val="4"/>
        <w:numId w:val="1"/>
      </w:numPr>
      <w:spacing w:before="280" w:after="290" w:line="376" w:lineRule="auto"/>
      <w:outlineLvl w:val="4"/>
    </w:pPr>
    <w:rPr>
      <w:b/>
      <w:sz w:val="28"/>
      <w:szCs w:val="20"/>
    </w:rPr>
  </w:style>
  <w:style w:type="paragraph" w:styleId="6">
    <w:name w:val="heading 6"/>
    <w:basedOn w:val="a"/>
    <w:next w:val="a0"/>
    <w:link w:val="6Char"/>
    <w:qFormat/>
    <w:rsid w:val="0017783F"/>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17783F"/>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17783F"/>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17783F"/>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7783F"/>
    <w:rPr>
      <w:rFonts w:ascii="Arial" w:eastAsia="宋体" w:hAnsi="Arial" w:cs="Times New Roman"/>
      <w:b/>
      <w:kern w:val="44"/>
      <w:sz w:val="32"/>
      <w:szCs w:val="20"/>
    </w:rPr>
  </w:style>
  <w:style w:type="character" w:customStyle="1" w:styleId="2Char">
    <w:name w:val="标题 2 Char"/>
    <w:basedOn w:val="a1"/>
    <w:link w:val="2"/>
    <w:rsid w:val="0017783F"/>
    <w:rPr>
      <w:rFonts w:ascii="Arial" w:eastAsia="黑体" w:hAnsi="Arial" w:cs="Times New Roman"/>
      <w:b/>
      <w:spacing w:val="24"/>
      <w:kern w:val="0"/>
      <w:sz w:val="24"/>
      <w:szCs w:val="20"/>
    </w:rPr>
  </w:style>
  <w:style w:type="character" w:customStyle="1" w:styleId="3Char">
    <w:name w:val="标题 3 Char"/>
    <w:basedOn w:val="a1"/>
    <w:link w:val="3"/>
    <w:rsid w:val="0017783F"/>
    <w:rPr>
      <w:rFonts w:ascii="宋体" w:eastAsia="宋体" w:hAnsi="Arial" w:cs="Times New Roman"/>
      <w:b/>
      <w:sz w:val="28"/>
      <w:szCs w:val="20"/>
    </w:rPr>
  </w:style>
  <w:style w:type="character" w:customStyle="1" w:styleId="4Char">
    <w:name w:val="标题 4 Char"/>
    <w:basedOn w:val="a1"/>
    <w:link w:val="4"/>
    <w:rsid w:val="0017783F"/>
    <w:rPr>
      <w:rFonts w:ascii="Arial" w:eastAsia="黑体" w:hAnsi="Arial" w:cs="Times New Roman"/>
      <w:b/>
      <w:sz w:val="24"/>
      <w:szCs w:val="20"/>
    </w:rPr>
  </w:style>
  <w:style w:type="character" w:customStyle="1" w:styleId="5Char">
    <w:name w:val="标题 5 Char"/>
    <w:basedOn w:val="a1"/>
    <w:link w:val="5"/>
    <w:rsid w:val="0017783F"/>
    <w:rPr>
      <w:rFonts w:ascii="Times New Roman" w:eastAsia="宋体" w:hAnsi="Times New Roman" w:cs="Times New Roman"/>
      <w:b/>
      <w:sz w:val="28"/>
      <w:szCs w:val="20"/>
    </w:rPr>
  </w:style>
  <w:style w:type="character" w:customStyle="1" w:styleId="6Char">
    <w:name w:val="标题 6 Char"/>
    <w:basedOn w:val="a1"/>
    <w:link w:val="6"/>
    <w:rsid w:val="0017783F"/>
    <w:rPr>
      <w:rFonts w:ascii="Arial" w:eastAsia="黑体" w:hAnsi="Arial" w:cs="Times New Roman"/>
      <w:b/>
      <w:sz w:val="24"/>
      <w:szCs w:val="20"/>
    </w:rPr>
  </w:style>
  <w:style w:type="character" w:customStyle="1" w:styleId="7Char">
    <w:name w:val="标题 7 Char"/>
    <w:basedOn w:val="a1"/>
    <w:link w:val="7"/>
    <w:rsid w:val="0017783F"/>
    <w:rPr>
      <w:rFonts w:ascii="Times New Roman" w:eastAsia="宋体" w:hAnsi="Times New Roman" w:cs="Times New Roman"/>
      <w:b/>
      <w:sz w:val="24"/>
      <w:szCs w:val="20"/>
    </w:rPr>
  </w:style>
  <w:style w:type="character" w:customStyle="1" w:styleId="8Char">
    <w:name w:val="标题 8 Char"/>
    <w:basedOn w:val="a1"/>
    <w:link w:val="8"/>
    <w:rsid w:val="0017783F"/>
    <w:rPr>
      <w:rFonts w:ascii="Arial" w:eastAsia="黑体" w:hAnsi="Arial" w:cs="Times New Roman"/>
      <w:sz w:val="24"/>
      <w:szCs w:val="20"/>
    </w:rPr>
  </w:style>
  <w:style w:type="character" w:customStyle="1" w:styleId="9Char">
    <w:name w:val="标题 9 Char"/>
    <w:basedOn w:val="a1"/>
    <w:link w:val="9"/>
    <w:rsid w:val="0017783F"/>
    <w:rPr>
      <w:rFonts w:ascii="Arial" w:eastAsia="黑体" w:hAnsi="Arial" w:cs="Times New Roman"/>
      <w:szCs w:val="20"/>
    </w:rPr>
  </w:style>
  <w:style w:type="character" w:customStyle="1" w:styleId="spelle">
    <w:name w:val="spelle"/>
    <w:basedOn w:val="a1"/>
    <w:qFormat/>
    <w:rsid w:val="0017783F"/>
  </w:style>
  <w:style w:type="character" w:styleId="a4">
    <w:name w:val="Strong"/>
    <w:qFormat/>
    <w:rsid w:val="0017783F"/>
    <w:rPr>
      <w:b/>
      <w:bCs/>
    </w:rPr>
  </w:style>
  <w:style w:type="character" w:styleId="a5">
    <w:name w:val="Hyperlink"/>
    <w:basedOn w:val="a1"/>
    <w:qFormat/>
    <w:rsid w:val="0017783F"/>
    <w:rPr>
      <w:color w:val="000000"/>
      <w:u w:val="none"/>
    </w:rPr>
  </w:style>
  <w:style w:type="character" w:styleId="a6">
    <w:name w:val="page number"/>
    <w:basedOn w:val="a1"/>
    <w:qFormat/>
    <w:rsid w:val="0017783F"/>
  </w:style>
  <w:style w:type="character" w:styleId="a7">
    <w:name w:val="FollowedHyperlink"/>
    <w:basedOn w:val="a1"/>
    <w:qFormat/>
    <w:rsid w:val="0017783F"/>
    <w:rPr>
      <w:color w:val="000000"/>
      <w:u w:val="none"/>
    </w:rPr>
  </w:style>
  <w:style w:type="character" w:styleId="a8">
    <w:name w:val="annotation reference"/>
    <w:qFormat/>
    <w:rsid w:val="0017783F"/>
    <w:rPr>
      <w:sz w:val="21"/>
      <w:szCs w:val="21"/>
    </w:rPr>
  </w:style>
  <w:style w:type="character" w:customStyle="1" w:styleId="CharChar">
    <w:name w:val="表内文字 Char Char"/>
    <w:qFormat/>
    <w:rsid w:val="0017783F"/>
    <w:rPr>
      <w:rFonts w:eastAsia="宋体"/>
      <w:color w:val="000000"/>
      <w:kern w:val="2"/>
      <w:sz w:val="21"/>
      <w:lang w:val="en-US" w:eastAsia="zh-CN" w:bidi="ar-SA"/>
    </w:rPr>
  </w:style>
  <w:style w:type="character" w:customStyle="1" w:styleId="CharChar0">
    <w:name w:val="二级条标题 Char Char"/>
    <w:qFormat/>
    <w:rsid w:val="0017783F"/>
    <w:rPr>
      <w:rFonts w:ascii="黑体" w:eastAsia="黑体"/>
      <w:kern w:val="2"/>
      <w:sz w:val="21"/>
      <w:szCs w:val="24"/>
      <w:lang w:val="en-US" w:eastAsia="zh-CN" w:bidi="ar-SA"/>
    </w:rPr>
  </w:style>
  <w:style w:type="character" w:customStyle="1" w:styleId="producttitle">
    <w:name w:val="producttitle"/>
    <w:basedOn w:val="a1"/>
    <w:qFormat/>
    <w:rsid w:val="0017783F"/>
  </w:style>
  <w:style w:type="character" w:customStyle="1" w:styleId="CharChar1">
    <w:name w:val="方框标题 Char Char"/>
    <w:rsid w:val="0017783F"/>
    <w:rPr>
      <w:rFonts w:eastAsia="黑体"/>
      <w:kern w:val="2"/>
      <w:sz w:val="21"/>
      <w:szCs w:val="24"/>
      <w:lang w:val="en-US" w:eastAsia="zh-CN" w:bidi="ar-SA"/>
    </w:rPr>
  </w:style>
  <w:style w:type="character" w:customStyle="1" w:styleId="Heading14Char">
    <w:name w:val="Heading 14 Char"/>
    <w:rsid w:val="0017783F"/>
    <w:rPr>
      <w:rFonts w:eastAsia="黑体"/>
      <w:b/>
      <w:bCs/>
      <w:sz w:val="24"/>
      <w:szCs w:val="28"/>
      <w:lang w:val="en-US" w:eastAsia="zh-CN" w:bidi="ar-SA"/>
    </w:rPr>
  </w:style>
  <w:style w:type="character" w:customStyle="1" w:styleId="H1Char">
    <w:name w:val="H1 Char"/>
    <w:qFormat/>
    <w:rsid w:val="0017783F"/>
    <w:rPr>
      <w:rFonts w:eastAsia="黑体"/>
      <w:b/>
      <w:bCs/>
      <w:spacing w:val="10"/>
      <w:kern w:val="44"/>
      <w:sz w:val="32"/>
      <w:szCs w:val="44"/>
      <w:lang w:val="en-US" w:eastAsia="zh-CN" w:bidi="ar-SA"/>
    </w:rPr>
  </w:style>
  <w:style w:type="character" w:customStyle="1" w:styleId="h3Char">
    <w:name w:val="h3 Char"/>
    <w:qFormat/>
    <w:rsid w:val="0017783F"/>
    <w:rPr>
      <w:rFonts w:eastAsia="黑体"/>
      <w:b/>
      <w:bCs/>
      <w:sz w:val="28"/>
      <w:szCs w:val="32"/>
      <w:lang w:val="en-US" w:eastAsia="zh-CN" w:bidi="ar-SA"/>
    </w:rPr>
  </w:style>
  <w:style w:type="character" w:customStyle="1" w:styleId="Char">
    <w:name w:val="批注文字 Char"/>
    <w:rsid w:val="0017783F"/>
    <w:rPr>
      <w:kern w:val="2"/>
      <w:sz w:val="21"/>
      <w:szCs w:val="24"/>
    </w:rPr>
  </w:style>
  <w:style w:type="character" w:customStyle="1" w:styleId="content1">
    <w:name w:val="content1"/>
    <w:qFormat/>
    <w:rsid w:val="0017783F"/>
    <w:rPr>
      <w:sz w:val="18"/>
      <w:szCs w:val="18"/>
    </w:rPr>
  </w:style>
  <w:style w:type="character" w:customStyle="1" w:styleId="CharChar2">
    <w:name w:val="正文缩进 Char Char"/>
    <w:link w:val="10"/>
    <w:rsid w:val="0017783F"/>
    <w:rPr>
      <w:spacing w:val="20"/>
      <w:sz w:val="24"/>
    </w:rPr>
  </w:style>
  <w:style w:type="character" w:customStyle="1" w:styleId="a9">
    <w:name w:val="正文（首行缩进两字）"/>
    <w:rsid w:val="0017783F"/>
    <w:rPr>
      <w:rFonts w:ascii="Tahoma" w:eastAsia="宋体" w:hAnsi="Tahoma"/>
      <w:kern w:val="2"/>
      <w:sz w:val="24"/>
      <w:szCs w:val="24"/>
      <w:lang w:val="en-US" w:eastAsia="zh-CN" w:bidi="ar-SA"/>
    </w:rPr>
  </w:style>
  <w:style w:type="character" w:customStyle="1" w:styleId="pointsmall1">
    <w:name w:val="point_small1"/>
    <w:qFormat/>
    <w:rsid w:val="0017783F"/>
    <w:rPr>
      <w:rFonts w:ascii="Arial" w:hAnsi="Arial" w:cs="Arial" w:hint="default"/>
      <w:sz w:val="18"/>
      <w:szCs w:val="18"/>
    </w:rPr>
  </w:style>
  <w:style w:type="character" w:customStyle="1" w:styleId="11">
    <w:name w:val="访问过的超链接1"/>
    <w:qFormat/>
    <w:rsid w:val="0017783F"/>
    <w:rPr>
      <w:color w:val="800080"/>
      <w:u w:val="single"/>
    </w:rPr>
  </w:style>
  <w:style w:type="character" w:customStyle="1" w:styleId="h3Char1">
    <w:name w:val="h3 Char1"/>
    <w:qFormat/>
    <w:rsid w:val="0017783F"/>
    <w:rPr>
      <w:rFonts w:eastAsia="黑体"/>
      <w:b/>
      <w:bCs/>
      <w:sz w:val="28"/>
      <w:szCs w:val="32"/>
      <w:lang w:val="en-US" w:eastAsia="zh-CN" w:bidi="ar-SA"/>
    </w:rPr>
  </w:style>
  <w:style w:type="character" w:customStyle="1" w:styleId="style21">
    <w:name w:val="style21"/>
    <w:qFormat/>
    <w:rsid w:val="0017783F"/>
    <w:rPr>
      <w:b/>
      <w:bCs/>
      <w:color w:val="DE1400"/>
      <w:sz w:val="23"/>
      <w:szCs w:val="23"/>
    </w:rPr>
  </w:style>
  <w:style w:type="character" w:customStyle="1" w:styleId="style31">
    <w:name w:val="style31"/>
    <w:rsid w:val="0017783F"/>
    <w:rPr>
      <w:rFonts w:ascii="新宋体" w:eastAsia="新宋体" w:hAnsi="新宋体" w:hint="eastAsia"/>
      <w:kern w:val="2"/>
      <w:sz w:val="19"/>
      <w:lang w:val="en-US" w:eastAsia="en-US"/>
    </w:rPr>
  </w:style>
  <w:style w:type="character" w:customStyle="1" w:styleId="CharChar3">
    <w:name w:val="表格内容小五 Char Char"/>
    <w:qFormat/>
    <w:rsid w:val="0017783F"/>
    <w:rPr>
      <w:rFonts w:ascii="Arial" w:eastAsia="宋体" w:hAnsi="Arial" w:cs="宋体"/>
      <w:kern w:val="2"/>
      <w:sz w:val="18"/>
      <w:lang w:val="en-US" w:eastAsia="zh-CN" w:bidi="ar-SA"/>
    </w:rPr>
  </w:style>
  <w:style w:type="character" w:customStyle="1" w:styleId="l151">
    <w:name w:val="l151"/>
    <w:basedOn w:val="a1"/>
    <w:rsid w:val="0017783F"/>
  </w:style>
  <w:style w:type="character" w:customStyle="1" w:styleId="bodytextyybtyTCharCharCharCharChar">
    <w:name w:val="样式 正文文本正文文字body text?y????×?????建议书标准?y?????bt?y???? + T... Char Char Char Char Char"/>
    <w:rsid w:val="0017783F"/>
    <w:rPr>
      <w:rFonts w:eastAsia="宋体"/>
      <w:sz w:val="24"/>
      <w:lang w:val="en-US" w:eastAsia="zh-CN" w:bidi="ar-SA"/>
    </w:rPr>
  </w:style>
  <w:style w:type="character" w:customStyle="1" w:styleId="Char1">
    <w:name w:val="二级条标题 Char1"/>
    <w:qFormat/>
    <w:rsid w:val="0017783F"/>
    <w:rPr>
      <w:rFonts w:ascii="黑体" w:eastAsia="黑体"/>
      <w:kern w:val="2"/>
      <w:sz w:val="21"/>
      <w:szCs w:val="24"/>
      <w:lang w:val="en-US" w:eastAsia="zh-CN" w:bidi="ar-SA"/>
    </w:rPr>
  </w:style>
  <w:style w:type="character" w:customStyle="1" w:styleId="ABCCharChar">
    <w:name w:val="ABC标题下的小点 Char Char"/>
    <w:qFormat/>
    <w:rsid w:val="0017783F"/>
    <w:rPr>
      <w:rFonts w:ascii="宋体" w:eastAsia="宋体" w:hAnsi="宋体"/>
      <w:sz w:val="21"/>
      <w:lang w:val="en-US" w:eastAsia="zh-CN" w:bidi="ar-SA"/>
    </w:rPr>
  </w:style>
  <w:style w:type="character" w:customStyle="1" w:styleId="contents">
    <w:name w:val="contents"/>
    <w:basedOn w:val="a1"/>
    <w:qFormat/>
    <w:rsid w:val="0017783F"/>
  </w:style>
  <w:style w:type="character" w:customStyle="1" w:styleId="cnfont1">
    <w:name w:val="cnfont1"/>
    <w:basedOn w:val="a1"/>
    <w:rsid w:val="0017783F"/>
  </w:style>
  <w:style w:type="character" w:customStyle="1" w:styleId="bodytextyybtyTCharCharCharChar">
    <w:name w:val="样式 正文文本正文文字body text?y????×?????建议书标准?y?????bt?y???? + T... Char Char Char Char"/>
    <w:qFormat/>
    <w:rsid w:val="0017783F"/>
    <w:rPr>
      <w:rFonts w:eastAsia="宋体"/>
      <w:sz w:val="24"/>
      <w:lang w:val="en-US" w:eastAsia="zh-CN" w:bidi="ar-SA"/>
    </w:rPr>
  </w:style>
  <w:style w:type="character" w:customStyle="1" w:styleId="grame">
    <w:name w:val="grame"/>
    <w:basedOn w:val="a1"/>
    <w:rsid w:val="0017783F"/>
  </w:style>
  <w:style w:type="character" w:customStyle="1" w:styleId="CharCharCharChar">
    <w:name w:val="表标题 Char Char Char Char"/>
    <w:qFormat/>
    <w:rsid w:val="0017783F"/>
    <w:rPr>
      <w:rFonts w:eastAsia="宋体" w:cs="宋体"/>
      <w:b/>
      <w:kern w:val="2"/>
      <w:sz w:val="21"/>
      <w:szCs w:val="24"/>
      <w:lang w:val="en-US" w:eastAsia="zh-CN" w:bidi="ar-SA"/>
    </w:rPr>
  </w:style>
  <w:style w:type="character" w:customStyle="1" w:styleId="123CharChar">
    <w:name w:val="123标题下的小点 Char Char"/>
    <w:qFormat/>
    <w:rsid w:val="0017783F"/>
    <w:rPr>
      <w:rFonts w:ascii="宋体" w:eastAsia="宋体" w:hAnsi="宋体"/>
      <w:sz w:val="21"/>
      <w:lang w:val="en-US" w:eastAsia="zh-CN" w:bidi="ar-SA"/>
    </w:rPr>
  </w:style>
  <w:style w:type="character" w:customStyle="1" w:styleId="unnamed21">
    <w:name w:val="unnamed21"/>
    <w:qFormat/>
    <w:rsid w:val="0017783F"/>
    <w:rPr>
      <w:color w:val="CC6633"/>
      <w:u w:val="none"/>
    </w:rPr>
  </w:style>
  <w:style w:type="character" w:customStyle="1" w:styleId="2ndlevelChar">
    <w:name w:val="2nd level Char"/>
    <w:rsid w:val="0017783F"/>
    <w:rPr>
      <w:rFonts w:eastAsia="黑体"/>
      <w:b/>
      <w:bCs/>
      <w:sz w:val="30"/>
      <w:szCs w:val="32"/>
      <w:lang w:val="en-US" w:eastAsia="zh-CN" w:bidi="ar-SA"/>
    </w:rPr>
  </w:style>
  <w:style w:type="character" w:customStyle="1" w:styleId="123CharChar0">
    <w:name w:val="方框下的123标题 Char Char"/>
    <w:rsid w:val="0017783F"/>
    <w:rPr>
      <w:rFonts w:eastAsia="宋体"/>
      <w:kern w:val="2"/>
      <w:sz w:val="21"/>
      <w:szCs w:val="24"/>
      <w:lang w:val="en-US" w:eastAsia="zh-CN" w:bidi="ar-SA"/>
    </w:rPr>
  </w:style>
  <w:style w:type="character" w:customStyle="1" w:styleId="p11">
    <w:name w:val="p11"/>
    <w:basedOn w:val="a1"/>
    <w:qFormat/>
    <w:rsid w:val="0017783F"/>
  </w:style>
  <w:style w:type="character" w:customStyle="1" w:styleId="Char10">
    <w:name w:val="批注文字 Char1"/>
    <w:rsid w:val="0017783F"/>
    <w:rPr>
      <w:rFonts w:ascii="Times New Roman" w:eastAsia="宋体" w:hAnsi="Times New Roman" w:cs="Times New Roman"/>
      <w:szCs w:val="24"/>
    </w:rPr>
  </w:style>
  <w:style w:type="character" w:customStyle="1" w:styleId="Char0">
    <w:name w:val="表正文 Char"/>
    <w:rsid w:val="0017783F"/>
    <w:rPr>
      <w:rFonts w:ascii="宋体" w:eastAsia="宋体"/>
      <w:color w:val="000000"/>
      <w:kern w:val="2"/>
      <w:sz w:val="24"/>
      <w:lang w:val="en-US" w:eastAsia="zh-CN" w:bidi="ar-SA"/>
    </w:rPr>
  </w:style>
  <w:style w:type="character" w:customStyle="1" w:styleId="CharChar4">
    <w:name w:val="图标注 Char Char"/>
    <w:qFormat/>
    <w:rsid w:val="0017783F"/>
    <w:rPr>
      <w:rFonts w:eastAsia="宋体"/>
      <w:kern w:val="2"/>
      <w:sz w:val="21"/>
      <w:szCs w:val="24"/>
      <w:lang w:val="en-US" w:eastAsia="zh-CN" w:bidi="ar-SA"/>
    </w:rPr>
  </w:style>
  <w:style w:type="paragraph" w:styleId="aa">
    <w:name w:val="Normal (Web)"/>
    <w:basedOn w:val="a"/>
    <w:qFormat/>
    <w:rsid w:val="0017783F"/>
    <w:pPr>
      <w:widowControl/>
      <w:spacing w:before="100" w:beforeAutospacing="1" w:after="100" w:afterAutospacing="1"/>
      <w:jc w:val="left"/>
    </w:pPr>
    <w:rPr>
      <w:rFonts w:ascii="宋体" w:hAnsi="宋体"/>
      <w:kern w:val="0"/>
      <w:sz w:val="24"/>
    </w:rPr>
  </w:style>
  <w:style w:type="paragraph" w:styleId="ab">
    <w:name w:val="table of figures"/>
    <w:basedOn w:val="a"/>
    <w:next w:val="a"/>
    <w:qFormat/>
    <w:rsid w:val="0017783F"/>
    <w:pPr>
      <w:spacing w:line="360" w:lineRule="auto"/>
      <w:ind w:leftChars="200" w:left="200" w:hangingChars="200" w:hanging="200"/>
      <w:jc w:val="left"/>
    </w:pPr>
    <w:rPr>
      <w:kern w:val="0"/>
      <w:szCs w:val="20"/>
      <w:lang w:eastAsia="en-US"/>
    </w:rPr>
  </w:style>
  <w:style w:type="paragraph" w:styleId="80">
    <w:name w:val="toc 8"/>
    <w:basedOn w:val="a"/>
    <w:next w:val="a"/>
    <w:qFormat/>
    <w:rsid w:val="0017783F"/>
    <w:pPr>
      <w:ind w:left="1470"/>
      <w:jc w:val="left"/>
    </w:pPr>
    <w:rPr>
      <w:szCs w:val="21"/>
    </w:rPr>
  </w:style>
  <w:style w:type="paragraph" w:styleId="30">
    <w:name w:val="Body Text 3"/>
    <w:basedOn w:val="a"/>
    <w:link w:val="3Char0"/>
    <w:qFormat/>
    <w:rsid w:val="0017783F"/>
    <w:pPr>
      <w:spacing w:after="120"/>
    </w:pPr>
    <w:rPr>
      <w:sz w:val="16"/>
      <w:szCs w:val="16"/>
    </w:rPr>
  </w:style>
  <w:style w:type="character" w:customStyle="1" w:styleId="3Char0">
    <w:name w:val="正文文本 3 Char"/>
    <w:basedOn w:val="a1"/>
    <w:link w:val="30"/>
    <w:rsid w:val="0017783F"/>
    <w:rPr>
      <w:rFonts w:ascii="Times New Roman" w:eastAsia="宋体" w:hAnsi="Times New Roman" w:cs="Times New Roman"/>
      <w:sz w:val="16"/>
      <w:szCs w:val="16"/>
    </w:rPr>
  </w:style>
  <w:style w:type="paragraph" w:styleId="ac">
    <w:name w:val="Body Text Indent"/>
    <w:basedOn w:val="a"/>
    <w:link w:val="Char2"/>
    <w:unhideWhenUsed/>
    <w:qFormat/>
    <w:rsid w:val="0017783F"/>
    <w:pPr>
      <w:spacing w:after="120"/>
      <w:ind w:leftChars="200" w:left="420"/>
    </w:pPr>
  </w:style>
  <w:style w:type="character" w:customStyle="1" w:styleId="Char2">
    <w:name w:val="正文文本缩进 Char"/>
    <w:basedOn w:val="a1"/>
    <w:link w:val="ac"/>
    <w:uiPriority w:val="99"/>
    <w:semiHidden/>
    <w:rsid w:val="0017783F"/>
    <w:rPr>
      <w:rFonts w:ascii="Times New Roman" w:eastAsia="宋体" w:hAnsi="Times New Roman" w:cs="Times New Roman"/>
      <w:szCs w:val="24"/>
    </w:rPr>
  </w:style>
  <w:style w:type="paragraph" w:styleId="20">
    <w:name w:val="Body Text First Indent 2"/>
    <w:basedOn w:val="ac"/>
    <w:link w:val="2Char0"/>
    <w:qFormat/>
    <w:rsid w:val="0017783F"/>
    <w:pPr>
      <w:spacing w:afterLines="100" w:line="360" w:lineRule="auto"/>
      <w:ind w:firstLineChars="200" w:firstLine="420"/>
    </w:pPr>
    <w:rPr>
      <w:sz w:val="24"/>
    </w:rPr>
  </w:style>
  <w:style w:type="character" w:customStyle="1" w:styleId="2Char0">
    <w:name w:val="正文首行缩进 2 Char"/>
    <w:basedOn w:val="Char2"/>
    <w:link w:val="20"/>
    <w:rsid w:val="0017783F"/>
    <w:rPr>
      <w:sz w:val="24"/>
    </w:rPr>
  </w:style>
  <w:style w:type="paragraph" w:styleId="HTML">
    <w:name w:val="HTML Preformatted"/>
    <w:basedOn w:val="a"/>
    <w:link w:val="HTMLChar"/>
    <w:qFormat/>
    <w:rsid w:val="0017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rsid w:val="0017783F"/>
    <w:rPr>
      <w:rFonts w:ascii="黑体" w:eastAsia="黑体" w:hAnsi="Courier New" w:cs="Courier New"/>
      <w:kern w:val="0"/>
      <w:sz w:val="20"/>
      <w:szCs w:val="20"/>
    </w:rPr>
  </w:style>
  <w:style w:type="paragraph" w:styleId="ad">
    <w:name w:val="footer"/>
    <w:basedOn w:val="a"/>
    <w:link w:val="Char3"/>
    <w:qFormat/>
    <w:rsid w:val="0017783F"/>
    <w:pPr>
      <w:tabs>
        <w:tab w:val="center" w:pos="4153"/>
        <w:tab w:val="right" w:pos="8306"/>
      </w:tabs>
      <w:snapToGrid w:val="0"/>
      <w:jc w:val="left"/>
    </w:pPr>
    <w:rPr>
      <w:sz w:val="18"/>
      <w:szCs w:val="20"/>
    </w:rPr>
  </w:style>
  <w:style w:type="character" w:customStyle="1" w:styleId="Char3">
    <w:name w:val="页脚 Char"/>
    <w:basedOn w:val="a1"/>
    <w:link w:val="ad"/>
    <w:rsid w:val="0017783F"/>
    <w:rPr>
      <w:rFonts w:ascii="Times New Roman" w:eastAsia="宋体" w:hAnsi="Times New Roman" w:cs="Times New Roman"/>
      <w:sz w:val="18"/>
      <w:szCs w:val="20"/>
    </w:rPr>
  </w:style>
  <w:style w:type="paragraph" w:customStyle="1" w:styleId="z1">
    <w:name w:val="z1"/>
    <w:basedOn w:val="a"/>
    <w:qFormat/>
    <w:rsid w:val="0017783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styleId="ae">
    <w:name w:val="Block Text"/>
    <w:basedOn w:val="a"/>
    <w:rsid w:val="0017783F"/>
    <w:pPr>
      <w:spacing w:after="120"/>
      <w:ind w:leftChars="700" w:left="1440" w:rightChars="700" w:right="1440"/>
    </w:pPr>
  </w:style>
  <w:style w:type="paragraph" w:styleId="af">
    <w:name w:val="Body Text"/>
    <w:basedOn w:val="a"/>
    <w:link w:val="Char4"/>
    <w:unhideWhenUsed/>
    <w:qFormat/>
    <w:rsid w:val="0017783F"/>
    <w:pPr>
      <w:spacing w:after="120"/>
    </w:pPr>
  </w:style>
  <w:style w:type="character" w:customStyle="1" w:styleId="Char4">
    <w:name w:val="正文文本 Char"/>
    <w:basedOn w:val="a1"/>
    <w:link w:val="af"/>
    <w:uiPriority w:val="99"/>
    <w:semiHidden/>
    <w:rsid w:val="0017783F"/>
    <w:rPr>
      <w:rFonts w:ascii="Times New Roman" w:eastAsia="宋体" w:hAnsi="Times New Roman" w:cs="Times New Roman"/>
      <w:szCs w:val="24"/>
    </w:rPr>
  </w:style>
  <w:style w:type="paragraph" w:styleId="af0">
    <w:name w:val="Body Text First Indent"/>
    <w:basedOn w:val="af"/>
    <w:link w:val="Char5"/>
    <w:qFormat/>
    <w:rsid w:val="0017783F"/>
    <w:pPr>
      <w:ind w:firstLine="420"/>
    </w:pPr>
    <w:rPr>
      <w:szCs w:val="20"/>
    </w:rPr>
  </w:style>
  <w:style w:type="character" w:customStyle="1" w:styleId="Char5">
    <w:name w:val="正文首行缩进 Char"/>
    <w:basedOn w:val="Char4"/>
    <w:link w:val="af0"/>
    <w:rsid w:val="0017783F"/>
    <w:rPr>
      <w:szCs w:val="20"/>
    </w:rPr>
  </w:style>
  <w:style w:type="paragraph" w:styleId="12">
    <w:name w:val="index 1"/>
    <w:basedOn w:val="a"/>
    <w:next w:val="a"/>
    <w:autoRedefine/>
    <w:unhideWhenUsed/>
    <w:qFormat/>
    <w:rsid w:val="0017783F"/>
  </w:style>
  <w:style w:type="paragraph" w:styleId="af1">
    <w:name w:val="index heading"/>
    <w:basedOn w:val="a"/>
    <w:next w:val="12"/>
    <w:qFormat/>
    <w:rsid w:val="0017783F"/>
    <w:pPr>
      <w:spacing w:line="360" w:lineRule="auto"/>
      <w:ind w:firstLine="482"/>
    </w:pPr>
    <w:rPr>
      <w:rFonts w:ascii="Footlight MT Light" w:hAnsi="Footlight MT Light"/>
      <w:sz w:val="24"/>
      <w:szCs w:val="20"/>
    </w:rPr>
  </w:style>
  <w:style w:type="paragraph" w:styleId="af2">
    <w:name w:val="Balloon Text"/>
    <w:basedOn w:val="a"/>
    <w:link w:val="Char6"/>
    <w:qFormat/>
    <w:rsid w:val="0017783F"/>
    <w:rPr>
      <w:sz w:val="18"/>
      <w:szCs w:val="18"/>
    </w:rPr>
  </w:style>
  <w:style w:type="character" w:customStyle="1" w:styleId="Char6">
    <w:name w:val="批注框文本 Char"/>
    <w:basedOn w:val="a1"/>
    <w:link w:val="af2"/>
    <w:rsid w:val="0017783F"/>
    <w:rPr>
      <w:rFonts w:ascii="Times New Roman" w:eastAsia="宋体" w:hAnsi="Times New Roman" w:cs="Times New Roman"/>
      <w:sz w:val="18"/>
      <w:szCs w:val="18"/>
    </w:rPr>
  </w:style>
  <w:style w:type="paragraph" w:styleId="af3">
    <w:name w:val="caption"/>
    <w:basedOn w:val="a"/>
    <w:next w:val="a"/>
    <w:qFormat/>
    <w:rsid w:val="0017783F"/>
    <w:pPr>
      <w:spacing w:before="240" w:after="240" w:line="360" w:lineRule="auto"/>
      <w:jc w:val="center"/>
    </w:pPr>
    <w:rPr>
      <w:rFonts w:ascii="Arial" w:eastAsia="黑体" w:hAnsi="Arial"/>
      <w:sz w:val="24"/>
      <w:szCs w:val="20"/>
    </w:rPr>
  </w:style>
  <w:style w:type="paragraph" w:styleId="af4">
    <w:name w:val="annotation text"/>
    <w:basedOn w:val="a"/>
    <w:link w:val="Char20"/>
    <w:unhideWhenUsed/>
    <w:qFormat/>
    <w:rsid w:val="0017783F"/>
    <w:pPr>
      <w:jc w:val="left"/>
    </w:pPr>
  </w:style>
  <w:style w:type="character" w:customStyle="1" w:styleId="Char20">
    <w:name w:val="批注文字 Char2"/>
    <w:basedOn w:val="a1"/>
    <w:link w:val="af4"/>
    <w:uiPriority w:val="99"/>
    <w:semiHidden/>
    <w:rsid w:val="0017783F"/>
    <w:rPr>
      <w:rFonts w:ascii="Times New Roman" w:eastAsia="宋体" w:hAnsi="Times New Roman" w:cs="Times New Roman"/>
      <w:szCs w:val="24"/>
    </w:rPr>
  </w:style>
  <w:style w:type="paragraph" w:styleId="af5">
    <w:name w:val="annotation subject"/>
    <w:basedOn w:val="af4"/>
    <w:next w:val="af4"/>
    <w:link w:val="Char7"/>
    <w:qFormat/>
    <w:rsid w:val="0017783F"/>
    <w:rPr>
      <w:b/>
      <w:bCs/>
    </w:rPr>
  </w:style>
  <w:style w:type="character" w:customStyle="1" w:styleId="Char7">
    <w:name w:val="批注主题 Char"/>
    <w:basedOn w:val="Char20"/>
    <w:link w:val="af5"/>
    <w:rsid w:val="0017783F"/>
    <w:rPr>
      <w:b/>
      <w:bCs/>
    </w:rPr>
  </w:style>
  <w:style w:type="paragraph" w:styleId="70">
    <w:name w:val="toc 7"/>
    <w:basedOn w:val="a"/>
    <w:next w:val="a"/>
    <w:rsid w:val="0017783F"/>
    <w:pPr>
      <w:ind w:left="1260"/>
      <w:jc w:val="left"/>
    </w:pPr>
    <w:rPr>
      <w:szCs w:val="21"/>
    </w:rPr>
  </w:style>
  <w:style w:type="paragraph" w:styleId="31">
    <w:name w:val="Body Text Indent 3"/>
    <w:basedOn w:val="a"/>
    <w:link w:val="3Char1"/>
    <w:qFormat/>
    <w:rsid w:val="0017783F"/>
    <w:pPr>
      <w:ind w:firstLine="426"/>
    </w:pPr>
    <w:rPr>
      <w:szCs w:val="20"/>
    </w:rPr>
  </w:style>
  <w:style w:type="character" w:customStyle="1" w:styleId="3Char1">
    <w:name w:val="正文文本缩进 3 Char"/>
    <w:basedOn w:val="a1"/>
    <w:link w:val="31"/>
    <w:rsid w:val="0017783F"/>
    <w:rPr>
      <w:rFonts w:ascii="Times New Roman" w:eastAsia="宋体" w:hAnsi="Times New Roman" w:cs="Times New Roman"/>
      <w:szCs w:val="20"/>
    </w:rPr>
  </w:style>
  <w:style w:type="paragraph" w:styleId="40">
    <w:name w:val="toc 4"/>
    <w:basedOn w:val="a"/>
    <w:next w:val="a"/>
    <w:qFormat/>
    <w:rsid w:val="0017783F"/>
    <w:pPr>
      <w:ind w:left="630"/>
      <w:jc w:val="left"/>
    </w:pPr>
    <w:rPr>
      <w:szCs w:val="21"/>
    </w:rPr>
  </w:style>
  <w:style w:type="paragraph" w:styleId="af6">
    <w:name w:val="Plain Text"/>
    <w:basedOn w:val="a"/>
    <w:link w:val="Char8"/>
    <w:qFormat/>
    <w:rsid w:val="0017783F"/>
    <w:pPr>
      <w:spacing w:line="360" w:lineRule="auto"/>
    </w:pPr>
    <w:rPr>
      <w:rFonts w:ascii="宋体" w:hAnsi="Courier New"/>
      <w:spacing w:val="-8"/>
      <w:sz w:val="24"/>
      <w:szCs w:val="20"/>
    </w:rPr>
  </w:style>
  <w:style w:type="character" w:customStyle="1" w:styleId="Char8">
    <w:name w:val="纯文本 Char"/>
    <w:basedOn w:val="a1"/>
    <w:link w:val="af6"/>
    <w:rsid w:val="0017783F"/>
    <w:rPr>
      <w:rFonts w:ascii="宋体" w:eastAsia="宋体" w:hAnsi="Courier New" w:cs="Times New Roman"/>
      <w:spacing w:val="-8"/>
      <w:sz w:val="24"/>
      <w:szCs w:val="20"/>
    </w:rPr>
  </w:style>
  <w:style w:type="paragraph" w:styleId="a0">
    <w:name w:val="Normal Indent"/>
    <w:basedOn w:val="a"/>
    <w:qFormat/>
    <w:rsid w:val="0017783F"/>
    <w:pPr>
      <w:autoSpaceDE w:val="0"/>
      <w:autoSpaceDN w:val="0"/>
      <w:spacing w:line="360" w:lineRule="auto"/>
      <w:ind w:left="181" w:firstLine="420"/>
    </w:pPr>
    <w:rPr>
      <w:sz w:val="24"/>
      <w:szCs w:val="20"/>
    </w:rPr>
  </w:style>
  <w:style w:type="paragraph" w:styleId="af7">
    <w:name w:val="Title"/>
    <w:basedOn w:val="a"/>
    <w:link w:val="Char9"/>
    <w:qFormat/>
    <w:rsid w:val="0017783F"/>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9">
    <w:name w:val="标题 Char"/>
    <w:basedOn w:val="a1"/>
    <w:link w:val="af7"/>
    <w:rsid w:val="0017783F"/>
    <w:rPr>
      <w:rFonts w:ascii="Arial" w:eastAsia="宋体" w:hAnsi="Arial" w:cs="Times New Roman"/>
      <w:b/>
      <w:kern w:val="0"/>
      <w:sz w:val="36"/>
      <w:szCs w:val="20"/>
    </w:rPr>
  </w:style>
  <w:style w:type="paragraph" w:styleId="32">
    <w:name w:val="toc 3"/>
    <w:basedOn w:val="a"/>
    <w:next w:val="a"/>
    <w:rsid w:val="0017783F"/>
    <w:pPr>
      <w:ind w:left="420"/>
      <w:jc w:val="left"/>
    </w:pPr>
    <w:rPr>
      <w:iCs/>
    </w:rPr>
  </w:style>
  <w:style w:type="paragraph" w:styleId="21">
    <w:name w:val="Body Text 2"/>
    <w:basedOn w:val="a"/>
    <w:link w:val="2Char1"/>
    <w:qFormat/>
    <w:rsid w:val="0017783F"/>
    <w:rPr>
      <w:sz w:val="28"/>
      <w:szCs w:val="20"/>
    </w:rPr>
  </w:style>
  <w:style w:type="character" w:customStyle="1" w:styleId="2Char1">
    <w:name w:val="正文文本 2 Char"/>
    <w:basedOn w:val="a1"/>
    <w:link w:val="21"/>
    <w:rsid w:val="0017783F"/>
    <w:rPr>
      <w:rFonts w:ascii="Times New Roman" w:eastAsia="宋体" w:hAnsi="Times New Roman" w:cs="Times New Roman"/>
      <w:sz w:val="28"/>
      <w:szCs w:val="20"/>
    </w:rPr>
  </w:style>
  <w:style w:type="paragraph" w:styleId="60">
    <w:name w:val="toc 6"/>
    <w:basedOn w:val="a"/>
    <w:next w:val="a"/>
    <w:rsid w:val="0017783F"/>
    <w:pPr>
      <w:ind w:left="1050"/>
      <w:jc w:val="left"/>
    </w:pPr>
    <w:rPr>
      <w:szCs w:val="21"/>
    </w:rPr>
  </w:style>
  <w:style w:type="paragraph" w:styleId="13">
    <w:name w:val="toc 1"/>
    <w:basedOn w:val="a"/>
    <w:next w:val="a"/>
    <w:qFormat/>
    <w:rsid w:val="0017783F"/>
    <w:pPr>
      <w:spacing w:before="120" w:after="120"/>
      <w:jc w:val="left"/>
    </w:pPr>
    <w:rPr>
      <w:b/>
      <w:bCs/>
      <w:caps/>
    </w:rPr>
  </w:style>
  <w:style w:type="paragraph" w:styleId="22">
    <w:name w:val="Body Text Indent 2"/>
    <w:basedOn w:val="a"/>
    <w:link w:val="2Char2"/>
    <w:qFormat/>
    <w:rsid w:val="0017783F"/>
    <w:pPr>
      <w:ind w:firstLine="540"/>
    </w:pPr>
    <w:rPr>
      <w:szCs w:val="20"/>
    </w:rPr>
  </w:style>
  <w:style w:type="character" w:customStyle="1" w:styleId="2Char2">
    <w:name w:val="正文文本缩进 2 Char"/>
    <w:basedOn w:val="a1"/>
    <w:link w:val="22"/>
    <w:rsid w:val="0017783F"/>
    <w:rPr>
      <w:rFonts w:ascii="Times New Roman" w:eastAsia="宋体" w:hAnsi="Times New Roman" w:cs="Times New Roman"/>
      <w:szCs w:val="20"/>
    </w:rPr>
  </w:style>
  <w:style w:type="paragraph" w:customStyle="1" w:styleId="Chara">
    <w:name w:val="Char"/>
    <w:basedOn w:val="a"/>
    <w:rsid w:val="0017783F"/>
    <w:pPr>
      <w:tabs>
        <w:tab w:val="left" w:pos="825"/>
      </w:tabs>
      <w:ind w:left="825" w:hanging="360"/>
    </w:pPr>
    <w:rPr>
      <w:sz w:val="24"/>
    </w:rPr>
  </w:style>
  <w:style w:type="paragraph" w:styleId="50">
    <w:name w:val="toc 5"/>
    <w:basedOn w:val="a"/>
    <w:next w:val="a"/>
    <w:qFormat/>
    <w:rsid w:val="0017783F"/>
    <w:pPr>
      <w:ind w:left="840"/>
      <w:jc w:val="left"/>
    </w:pPr>
    <w:rPr>
      <w:szCs w:val="21"/>
    </w:rPr>
  </w:style>
  <w:style w:type="paragraph" w:customStyle="1" w:styleId="xl37">
    <w:name w:val="xl37"/>
    <w:basedOn w:val="a"/>
    <w:rsid w:val="0017783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styleId="23">
    <w:name w:val="toc 2"/>
    <w:basedOn w:val="a"/>
    <w:next w:val="a"/>
    <w:rsid w:val="0017783F"/>
    <w:pPr>
      <w:tabs>
        <w:tab w:val="right" w:leader="dot" w:pos="9459"/>
      </w:tabs>
      <w:ind w:leftChars="-1" w:left="-2" w:firstLineChars="197" w:firstLine="359"/>
      <w:jc w:val="left"/>
    </w:pPr>
    <w:rPr>
      <w:smallCaps/>
    </w:rPr>
  </w:style>
  <w:style w:type="paragraph" w:styleId="af8">
    <w:name w:val="header"/>
    <w:basedOn w:val="a"/>
    <w:link w:val="Charb"/>
    <w:qFormat/>
    <w:rsid w:val="0017783F"/>
    <w:pPr>
      <w:pBdr>
        <w:bottom w:val="single" w:sz="6" w:space="1" w:color="auto"/>
      </w:pBdr>
      <w:tabs>
        <w:tab w:val="center" w:pos="4153"/>
        <w:tab w:val="right" w:pos="8306"/>
      </w:tabs>
      <w:snapToGrid w:val="0"/>
      <w:jc w:val="center"/>
    </w:pPr>
    <w:rPr>
      <w:sz w:val="18"/>
      <w:szCs w:val="18"/>
    </w:rPr>
  </w:style>
  <w:style w:type="character" w:customStyle="1" w:styleId="Charb">
    <w:name w:val="页眉 Char"/>
    <w:basedOn w:val="a1"/>
    <w:link w:val="af8"/>
    <w:rsid w:val="0017783F"/>
    <w:rPr>
      <w:rFonts w:ascii="Times New Roman" w:eastAsia="宋体" w:hAnsi="Times New Roman" w:cs="Times New Roman"/>
      <w:sz w:val="18"/>
      <w:szCs w:val="18"/>
    </w:rPr>
  </w:style>
  <w:style w:type="paragraph" w:customStyle="1" w:styleId="xl44">
    <w:name w:val="xl44"/>
    <w:basedOn w:val="a"/>
    <w:rsid w:val="0017783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24">
    <w:name w:val="样式 正文  首行缩进 + 首行缩进:  2 字符"/>
    <w:basedOn w:val="a"/>
    <w:qFormat/>
    <w:rsid w:val="0017783F"/>
    <w:pPr>
      <w:numPr>
        <w:numId w:val="2"/>
      </w:numPr>
      <w:tabs>
        <w:tab w:val="left" w:pos="1200"/>
      </w:tabs>
      <w:adjustRightInd w:val="0"/>
      <w:snapToGrid w:val="0"/>
      <w:spacing w:beforeLines="50" w:line="312" w:lineRule="auto"/>
    </w:pPr>
    <w:rPr>
      <w:rFonts w:cs="宋体"/>
      <w:sz w:val="24"/>
      <w:szCs w:val="20"/>
    </w:rPr>
  </w:style>
  <w:style w:type="paragraph" w:customStyle="1" w:styleId="bodytextyybtyTCharChar">
    <w:name w:val="样式 正文文本正文文字body text?y????×?????建议书标准?y?????bt?y???? + T... Char Char"/>
    <w:basedOn w:val="af"/>
    <w:qFormat/>
    <w:rsid w:val="0017783F"/>
    <w:pPr>
      <w:widowControl/>
      <w:overflowPunct w:val="0"/>
      <w:autoSpaceDE w:val="0"/>
      <w:autoSpaceDN w:val="0"/>
      <w:adjustRightInd w:val="0"/>
      <w:spacing w:before="120"/>
      <w:ind w:left="2520"/>
      <w:jc w:val="left"/>
      <w:textAlignment w:val="baseline"/>
    </w:pPr>
    <w:rPr>
      <w:kern w:val="0"/>
      <w:sz w:val="24"/>
      <w:szCs w:val="20"/>
    </w:rPr>
  </w:style>
  <w:style w:type="paragraph" w:customStyle="1" w:styleId="1H1Heading0heading11h1PIM1Head1Headingapp">
    <w:name w:val="样式 标题 1H1章节Heading 0heading 1标书1h1PIM 1Head1Heading app..."/>
    <w:basedOn w:val="1"/>
    <w:rsid w:val="0017783F"/>
    <w:pPr>
      <w:pageBreakBefore w:val="0"/>
      <w:tabs>
        <w:tab w:val="left" w:pos="420"/>
      </w:tabs>
      <w:adjustRightInd/>
      <w:ind w:left="420" w:hanging="420"/>
      <w:jc w:val="left"/>
      <w:textAlignment w:val="auto"/>
    </w:pPr>
    <w:rPr>
      <w:rFonts w:ascii="Times New Roman" w:hAnsi="Times New Roman" w:cs="宋体"/>
      <w:bCs/>
      <w:sz w:val="44"/>
    </w:rPr>
  </w:style>
  <w:style w:type="paragraph" w:customStyle="1" w:styleId="xl43">
    <w:name w:val="xl43"/>
    <w:basedOn w:val="a"/>
    <w:qFormat/>
    <w:rsid w:val="0017783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2">
    <w:name w:val="xl32"/>
    <w:basedOn w:val="a"/>
    <w:rsid w:val="0017783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9">
    <w:name w:val="小四正文"/>
    <w:basedOn w:val="a"/>
    <w:rsid w:val="0017783F"/>
    <w:pPr>
      <w:spacing w:line="312" w:lineRule="auto"/>
    </w:pPr>
    <w:rPr>
      <w:sz w:val="24"/>
      <w:szCs w:val="20"/>
    </w:rPr>
  </w:style>
  <w:style w:type="paragraph" w:customStyle="1" w:styleId="41">
    <w:name w:val="样式4"/>
    <w:basedOn w:val="13"/>
    <w:qFormat/>
    <w:rsid w:val="0017783F"/>
    <w:pPr>
      <w:tabs>
        <w:tab w:val="right" w:leader="dot" w:pos="9458"/>
      </w:tabs>
    </w:pPr>
    <w:rPr>
      <w:b w:val="0"/>
    </w:rPr>
  </w:style>
  <w:style w:type="paragraph" w:customStyle="1" w:styleId="Default">
    <w:name w:val="Default"/>
    <w:qFormat/>
    <w:rsid w:val="0017783F"/>
    <w:pPr>
      <w:widowControl w:val="0"/>
      <w:autoSpaceDE w:val="0"/>
      <w:autoSpaceDN w:val="0"/>
      <w:adjustRightInd w:val="0"/>
    </w:pPr>
    <w:rPr>
      <w:rFonts w:ascii="Arial,Bold" w:eastAsia="宋体" w:hAnsi="Arial,Bold" w:cs="Times New Roman"/>
      <w:kern w:val="0"/>
      <w:sz w:val="20"/>
      <w:szCs w:val="20"/>
    </w:rPr>
  </w:style>
  <w:style w:type="paragraph" w:styleId="90">
    <w:name w:val="toc 9"/>
    <w:basedOn w:val="a"/>
    <w:next w:val="a"/>
    <w:rsid w:val="0017783F"/>
    <w:pPr>
      <w:ind w:left="1680"/>
      <w:jc w:val="left"/>
    </w:pPr>
    <w:rPr>
      <w:szCs w:val="21"/>
    </w:rPr>
  </w:style>
  <w:style w:type="paragraph" w:styleId="afa">
    <w:name w:val="footnote text"/>
    <w:basedOn w:val="a"/>
    <w:link w:val="Charc"/>
    <w:qFormat/>
    <w:rsid w:val="0017783F"/>
    <w:pPr>
      <w:adjustRightInd w:val="0"/>
      <w:snapToGrid w:val="0"/>
      <w:spacing w:line="252" w:lineRule="atLeast"/>
      <w:jc w:val="left"/>
      <w:textAlignment w:val="baseline"/>
    </w:pPr>
    <w:rPr>
      <w:kern w:val="0"/>
      <w:sz w:val="18"/>
      <w:szCs w:val="18"/>
    </w:rPr>
  </w:style>
  <w:style w:type="character" w:customStyle="1" w:styleId="Charc">
    <w:name w:val="脚注文本 Char"/>
    <w:basedOn w:val="a1"/>
    <w:link w:val="afa"/>
    <w:rsid w:val="0017783F"/>
    <w:rPr>
      <w:rFonts w:ascii="Times New Roman" w:eastAsia="宋体" w:hAnsi="Times New Roman" w:cs="Times New Roman"/>
      <w:kern w:val="0"/>
      <w:sz w:val="18"/>
      <w:szCs w:val="18"/>
    </w:rPr>
  </w:style>
  <w:style w:type="paragraph" w:styleId="afb">
    <w:name w:val="Document Map"/>
    <w:basedOn w:val="a"/>
    <w:link w:val="Chard"/>
    <w:rsid w:val="0017783F"/>
    <w:pPr>
      <w:shd w:val="clear" w:color="auto" w:fill="000080"/>
    </w:pPr>
  </w:style>
  <w:style w:type="character" w:customStyle="1" w:styleId="Chard">
    <w:name w:val="文档结构图 Char"/>
    <w:basedOn w:val="a1"/>
    <w:link w:val="afb"/>
    <w:rsid w:val="0017783F"/>
    <w:rPr>
      <w:rFonts w:ascii="Times New Roman" w:eastAsia="宋体" w:hAnsi="Times New Roman" w:cs="Times New Roman"/>
      <w:szCs w:val="24"/>
      <w:shd w:val="clear" w:color="auto" w:fill="000080"/>
    </w:rPr>
  </w:style>
  <w:style w:type="paragraph" w:styleId="afc">
    <w:name w:val="Signature"/>
    <w:basedOn w:val="a"/>
    <w:link w:val="Chare"/>
    <w:qFormat/>
    <w:rsid w:val="0017783F"/>
    <w:pPr>
      <w:ind w:left="4320"/>
    </w:pPr>
    <w:rPr>
      <w:rFonts w:eastAsia="楷体_GB2312"/>
      <w:szCs w:val="20"/>
    </w:rPr>
  </w:style>
  <w:style w:type="character" w:customStyle="1" w:styleId="Chare">
    <w:name w:val="签名 Char"/>
    <w:basedOn w:val="a1"/>
    <w:link w:val="afc"/>
    <w:rsid w:val="0017783F"/>
    <w:rPr>
      <w:rFonts w:ascii="Times New Roman" w:eastAsia="楷体_GB2312" w:hAnsi="Times New Roman" w:cs="Times New Roman"/>
      <w:szCs w:val="20"/>
    </w:rPr>
  </w:style>
  <w:style w:type="paragraph" w:customStyle="1" w:styleId="afd">
    <w:name w:val="小四正文 + 首行缩进"/>
    <w:basedOn w:val="a"/>
    <w:qFormat/>
    <w:rsid w:val="0017783F"/>
    <w:pPr>
      <w:spacing w:line="312" w:lineRule="auto"/>
      <w:ind w:firstLineChars="200" w:firstLine="200"/>
    </w:pPr>
    <w:rPr>
      <w:sz w:val="24"/>
      <w:szCs w:val="20"/>
    </w:rPr>
  </w:style>
  <w:style w:type="paragraph" w:styleId="afe">
    <w:name w:val="Date"/>
    <w:basedOn w:val="a"/>
    <w:next w:val="a"/>
    <w:link w:val="Charf"/>
    <w:rsid w:val="0017783F"/>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character" w:customStyle="1" w:styleId="Charf">
    <w:name w:val="日期 Char"/>
    <w:basedOn w:val="a1"/>
    <w:link w:val="afe"/>
    <w:rsid w:val="0017783F"/>
    <w:rPr>
      <w:rFonts w:ascii="宋体" w:eastAsia="宋体" w:hAnsi="宋体" w:cs="Times New Roman"/>
      <w:kern w:val="0"/>
      <w:sz w:val="24"/>
      <w:szCs w:val="20"/>
    </w:rPr>
  </w:style>
  <w:style w:type="paragraph" w:customStyle="1" w:styleId="aff">
    <w:name w:val="图中文字"/>
    <w:basedOn w:val="a"/>
    <w:qFormat/>
    <w:rsid w:val="0017783F"/>
    <w:pPr>
      <w:spacing w:line="360" w:lineRule="auto"/>
      <w:ind w:firstLineChars="200" w:firstLine="200"/>
      <w:jc w:val="center"/>
    </w:pPr>
    <w:rPr>
      <w:sz w:val="24"/>
      <w:szCs w:val="20"/>
    </w:rPr>
  </w:style>
  <w:style w:type="paragraph" w:customStyle="1" w:styleId="aff0">
    <w:name w:val="表格文字"/>
    <w:basedOn w:val="a"/>
    <w:rsid w:val="0017783F"/>
    <w:pPr>
      <w:spacing w:beforeLines="25" w:afterLines="25"/>
    </w:pPr>
    <w:rPr>
      <w:spacing w:val="10"/>
      <w:sz w:val="24"/>
    </w:rPr>
  </w:style>
  <w:style w:type="paragraph" w:customStyle="1" w:styleId="aff1">
    <w:name w:val="段"/>
    <w:rsid w:val="0017783F"/>
    <w:pPr>
      <w:autoSpaceDE w:val="0"/>
      <w:autoSpaceDN w:val="0"/>
      <w:ind w:firstLineChars="200" w:firstLine="200"/>
      <w:jc w:val="both"/>
    </w:pPr>
    <w:rPr>
      <w:rFonts w:ascii="宋体" w:eastAsia="宋体" w:hAnsi="Times New Roman" w:cs="Times New Roman"/>
      <w:kern w:val="0"/>
      <w:szCs w:val="20"/>
    </w:rPr>
  </w:style>
  <w:style w:type="paragraph" w:customStyle="1" w:styleId="font7">
    <w:name w:val="font7"/>
    <w:basedOn w:val="a"/>
    <w:qFormat/>
    <w:rsid w:val="0017783F"/>
    <w:pPr>
      <w:widowControl/>
      <w:spacing w:before="100" w:beforeAutospacing="1" w:after="100" w:afterAutospacing="1"/>
      <w:jc w:val="left"/>
    </w:pPr>
    <w:rPr>
      <w:kern w:val="0"/>
      <w:sz w:val="22"/>
      <w:szCs w:val="22"/>
    </w:rPr>
  </w:style>
  <w:style w:type="paragraph" w:customStyle="1" w:styleId="xl46">
    <w:name w:val="xl46"/>
    <w:basedOn w:val="a"/>
    <w:qFormat/>
    <w:rsid w:val="0017783F"/>
    <w:pPr>
      <w:widowControl/>
      <w:spacing w:before="100" w:beforeAutospacing="1" w:after="100" w:afterAutospacing="1"/>
      <w:jc w:val="left"/>
      <w:textAlignment w:val="center"/>
    </w:pPr>
    <w:rPr>
      <w:rFonts w:ascii="宋体" w:hAnsi="宋体"/>
      <w:kern w:val="0"/>
      <w:sz w:val="22"/>
      <w:szCs w:val="22"/>
    </w:rPr>
  </w:style>
  <w:style w:type="paragraph" w:customStyle="1" w:styleId="123">
    <w:name w:val="方框下的123标题"/>
    <w:basedOn w:val="a"/>
    <w:rsid w:val="0017783F"/>
    <w:pPr>
      <w:numPr>
        <w:numId w:val="3"/>
      </w:numPr>
      <w:tabs>
        <w:tab w:val="left" w:pos="420"/>
      </w:tabs>
      <w:spacing w:line="360" w:lineRule="auto"/>
    </w:pPr>
  </w:style>
  <w:style w:type="paragraph" w:customStyle="1" w:styleId="10">
    <w:name w:val="正文缩进1"/>
    <w:basedOn w:val="a"/>
    <w:link w:val="CharChar2"/>
    <w:qFormat/>
    <w:rsid w:val="0017783F"/>
    <w:pPr>
      <w:ind w:firstLine="567"/>
    </w:pPr>
    <w:rPr>
      <w:rFonts w:asciiTheme="minorHAnsi" w:eastAsiaTheme="minorEastAsia" w:hAnsiTheme="minorHAnsi" w:cstheme="minorBidi"/>
      <w:spacing w:val="20"/>
      <w:sz w:val="24"/>
      <w:szCs w:val="22"/>
    </w:rPr>
  </w:style>
  <w:style w:type="paragraph" w:customStyle="1" w:styleId="aff2">
    <w:name w:val="章标题"/>
    <w:next w:val="aff1"/>
    <w:rsid w:val="0017783F"/>
    <w:pPr>
      <w:numPr>
        <w:ilvl w:val="1"/>
        <w:numId w:val="4"/>
      </w:numPr>
      <w:spacing w:beforeLines="50" w:afterLines="50"/>
      <w:jc w:val="both"/>
      <w:outlineLvl w:val="1"/>
    </w:pPr>
    <w:rPr>
      <w:rFonts w:ascii="黑体" w:eastAsia="黑体" w:hAnsi="Times New Roman" w:cs="Times New Roman"/>
      <w:kern w:val="0"/>
      <w:szCs w:val="20"/>
    </w:rPr>
  </w:style>
  <w:style w:type="paragraph" w:customStyle="1" w:styleId="xl33">
    <w:name w:val="xl33"/>
    <w:basedOn w:val="a"/>
    <w:rsid w:val="0017783F"/>
    <w:pPr>
      <w:widowControl/>
      <w:spacing w:before="100" w:beforeAutospacing="1" w:after="100" w:afterAutospacing="1"/>
      <w:jc w:val="left"/>
      <w:textAlignment w:val="center"/>
    </w:pPr>
    <w:rPr>
      <w:rFonts w:ascii="宋体" w:hAnsi="宋体"/>
      <w:b/>
      <w:bCs/>
      <w:kern w:val="0"/>
      <w:sz w:val="28"/>
      <w:szCs w:val="28"/>
    </w:rPr>
  </w:style>
  <w:style w:type="paragraph" w:customStyle="1" w:styleId="TableBody">
    <w:name w:val="Table Body"/>
    <w:basedOn w:val="a"/>
    <w:qFormat/>
    <w:rsid w:val="0017783F"/>
    <w:pPr>
      <w:widowControl/>
      <w:jc w:val="center"/>
    </w:pPr>
    <w:rPr>
      <w:rFonts w:ascii="Arial" w:hAnsi="Arial"/>
      <w:kern w:val="0"/>
      <w:sz w:val="18"/>
      <w:szCs w:val="20"/>
    </w:rPr>
  </w:style>
  <w:style w:type="paragraph" w:customStyle="1" w:styleId="aff3">
    <w:name w:val="正文表标题"/>
    <w:next w:val="aff1"/>
    <w:qFormat/>
    <w:rsid w:val="0017783F"/>
    <w:pPr>
      <w:jc w:val="center"/>
    </w:pPr>
    <w:rPr>
      <w:rFonts w:ascii="黑体" w:eastAsia="黑体" w:hAnsi="Times New Roman" w:cs="Times New Roman"/>
      <w:kern w:val="0"/>
      <w:szCs w:val="20"/>
    </w:rPr>
  </w:style>
  <w:style w:type="paragraph" w:customStyle="1" w:styleId="aff4">
    <w:name w:val="三级条标题"/>
    <w:basedOn w:val="aff5"/>
    <w:next w:val="a"/>
    <w:rsid w:val="0017783F"/>
    <w:pPr>
      <w:numPr>
        <w:ilvl w:val="0"/>
        <w:numId w:val="0"/>
      </w:numPr>
      <w:spacing w:line="240" w:lineRule="auto"/>
      <w:ind w:left="540"/>
      <w:outlineLvl w:val="4"/>
    </w:pPr>
    <w:rPr>
      <w:kern w:val="0"/>
      <w:szCs w:val="20"/>
    </w:rPr>
  </w:style>
  <w:style w:type="paragraph" w:customStyle="1" w:styleId="xl26">
    <w:name w:val="xl26"/>
    <w:basedOn w:val="a"/>
    <w:qFormat/>
    <w:rsid w:val="0017783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Revision">
    <w:name w:val="Revision"/>
    <w:rsid w:val="0017783F"/>
    <w:rPr>
      <w:rFonts w:ascii="Times New Roman" w:eastAsia="宋体" w:hAnsi="Times New Roman" w:cs="Times New Roman"/>
      <w:szCs w:val="24"/>
    </w:rPr>
  </w:style>
  <w:style w:type="paragraph" w:customStyle="1" w:styleId="1321">
    <w:name w:val="样式 小四 行距: 多倍行距 1.3 字行 首行缩进:  2 字符1"/>
    <w:basedOn w:val="a"/>
    <w:qFormat/>
    <w:rsid w:val="0017783F"/>
    <w:pPr>
      <w:spacing w:line="312" w:lineRule="auto"/>
      <w:ind w:firstLineChars="200" w:firstLine="480"/>
    </w:pPr>
    <w:rPr>
      <w:sz w:val="24"/>
      <w:szCs w:val="20"/>
    </w:rPr>
  </w:style>
  <w:style w:type="paragraph" w:customStyle="1" w:styleId="aff6">
    <w:name w:val="附录表标题"/>
    <w:rsid w:val="0017783F"/>
    <w:pPr>
      <w:jc w:val="center"/>
      <w:textAlignment w:val="baseline"/>
    </w:pPr>
    <w:rPr>
      <w:rFonts w:ascii="黑体" w:eastAsia="黑体" w:hAnsi="Times New Roman" w:cs="Times New Roman"/>
      <w:kern w:val="21"/>
      <w:szCs w:val="20"/>
    </w:rPr>
  </w:style>
  <w:style w:type="paragraph" w:customStyle="1" w:styleId="aff7">
    <w:name w:val="封面"/>
    <w:rsid w:val="0017783F"/>
    <w:pPr>
      <w:widowControl w:val="0"/>
      <w:spacing w:line="412" w:lineRule="atLeast"/>
      <w:jc w:val="both"/>
    </w:pPr>
    <w:rPr>
      <w:rFonts w:ascii="Times New Roman" w:eastAsia="宋体" w:hAnsi="Times New Roman" w:cs="Times New Roman"/>
      <w:szCs w:val="20"/>
    </w:rPr>
  </w:style>
  <w:style w:type="paragraph" w:customStyle="1" w:styleId="cnfont">
    <w:name w:val="cnfont"/>
    <w:basedOn w:val="a"/>
    <w:rsid w:val="0017783F"/>
    <w:pPr>
      <w:widowControl/>
      <w:spacing w:before="100" w:beforeAutospacing="1" w:after="100" w:afterAutospacing="1"/>
      <w:jc w:val="left"/>
    </w:pPr>
    <w:rPr>
      <w:rFonts w:ascii="宋体" w:hAnsi="宋体"/>
      <w:color w:val="000000"/>
      <w:kern w:val="0"/>
      <w:sz w:val="24"/>
    </w:rPr>
  </w:style>
  <w:style w:type="paragraph" w:customStyle="1" w:styleId="xl48">
    <w:name w:val="xl48"/>
    <w:basedOn w:val="a"/>
    <w:qFormat/>
    <w:rsid w:val="0017783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30">
    <w:name w:val="Char3"/>
    <w:basedOn w:val="a"/>
    <w:rsid w:val="0017783F"/>
    <w:pPr>
      <w:ind w:left="80"/>
    </w:pPr>
    <w:rPr>
      <w:sz w:val="24"/>
    </w:rPr>
  </w:style>
  <w:style w:type="paragraph" w:customStyle="1" w:styleId="14">
    <w:name w:val="正文1"/>
    <w:rsid w:val="0017783F"/>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f8">
    <w:name w:val="一级条标题"/>
    <w:basedOn w:val="aff2"/>
    <w:next w:val="aff1"/>
    <w:qFormat/>
    <w:rsid w:val="0017783F"/>
    <w:pPr>
      <w:outlineLvl w:val="2"/>
    </w:pPr>
  </w:style>
  <w:style w:type="paragraph" w:customStyle="1" w:styleId="aff9">
    <w:name w:val="前言、引言标题"/>
    <w:next w:val="a"/>
    <w:rsid w:val="0017783F"/>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a">
    <w:name w:val="符号标题"/>
    <w:basedOn w:val="a"/>
    <w:rsid w:val="0017783F"/>
    <w:pPr>
      <w:numPr>
        <w:ilvl w:val="2"/>
        <w:numId w:val="5"/>
      </w:numPr>
      <w:tabs>
        <w:tab w:val="clear" w:pos="1260"/>
        <w:tab w:val="left" w:pos="1200"/>
      </w:tabs>
      <w:adjustRightInd w:val="0"/>
      <w:snapToGrid w:val="0"/>
      <w:spacing w:line="312" w:lineRule="auto"/>
      <w:ind w:left="500" w:hanging="200"/>
    </w:pPr>
    <w:rPr>
      <w:sz w:val="24"/>
      <w:szCs w:val="20"/>
    </w:rPr>
  </w:style>
  <w:style w:type="paragraph" w:customStyle="1" w:styleId="110">
    <w:name w:val="正文11"/>
    <w:basedOn w:val="a"/>
    <w:next w:val="a"/>
    <w:qFormat/>
    <w:rsid w:val="0017783F"/>
    <w:pPr>
      <w:spacing w:beforeLines="50" w:afterLines="50"/>
      <w:ind w:firstLineChars="200" w:firstLine="200"/>
    </w:pPr>
  </w:style>
  <w:style w:type="paragraph" w:customStyle="1" w:styleId="font9">
    <w:name w:val="font9"/>
    <w:basedOn w:val="a"/>
    <w:qFormat/>
    <w:rsid w:val="0017783F"/>
    <w:pPr>
      <w:widowControl/>
      <w:spacing w:before="100" w:beforeAutospacing="1" w:after="100" w:afterAutospacing="1"/>
      <w:jc w:val="left"/>
    </w:pPr>
    <w:rPr>
      <w:rFonts w:ascii="宋体" w:hAnsi="宋体" w:hint="eastAsia"/>
      <w:kern w:val="0"/>
      <w:sz w:val="22"/>
      <w:szCs w:val="22"/>
    </w:rPr>
  </w:style>
  <w:style w:type="paragraph" w:customStyle="1" w:styleId="affb">
    <w:name w:val="正文样式"/>
    <w:basedOn w:val="a"/>
    <w:qFormat/>
    <w:rsid w:val="0017783F"/>
    <w:pPr>
      <w:tabs>
        <w:tab w:val="left" w:pos="1560"/>
      </w:tabs>
      <w:spacing w:before="163" w:after="163" w:line="300" w:lineRule="auto"/>
      <w:ind w:left="1560" w:hanging="360"/>
    </w:pPr>
    <w:rPr>
      <w:rFonts w:ascii="宋体"/>
      <w:sz w:val="24"/>
    </w:rPr>
  </w:style>
  <w:style w:type="paragraph" w:customStyle="1" w:styleId="affc">
    <w:name w:val="È±Ê¡ÎÄ±¾"/>
    <w:basedOn w:val="a"/>
    <w:qFormat/>
    <w:rsid w:val="0017783F"/>
    <w:pPr>
      <w:widowControl/>
      <w:overflowPunct w:val="0"/>
      <w:autoSpaceDE w:val="0"/>
      <w:autoSpaceDN w:val="0"/>
      <w:adjustRightInd w:val="0"/>
      <w:jc w:val="left"/>
      <w:textAlignment w:val="baseline"/>
    </w:pPr>
    <w:rPr>
      <w:kern w:val="0"/>
      <w:szCs w:val="20"/>
    </w:rPr>
  </w:style>
  <w:style w:type="paragraph" w:customStyle="1" w:styleId="affd">
    <w:name w:val="表上文字"/>
    <w:basedOn w:val="a"/>
    <w:qFormat/>
    <w:rsid w:val="0017783F"/>
    <w:pPr>
      <w:adjustRightInd w:val="0"/>
      <w:snapToGrid w:val="0"/>
      <w:spacing w:before="60" w:after="60" w:line="312" w:lineRule="auto"/>
      <w:ind w:firstLine="200"/>
      <w:jc w:val="center"/>
    </w:pPr>
    <w:rPr>
      <w:b/>
      <w:color w:val="000000"/>
      <w:sz w:val="24"/>
      <w:szCs w:val="20"/>
    </w:rPr>
  </w:style>
  <w:style w:type="paragraph" w:customStyle="1" w:styleId="xl42">
    <w:name w:val="xl42"/>
    <w:basedOn w:val="a"/>
    <w:qFormat/>
    <w:rsid w:val="0017783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affe">
    <w:name w:val="表标题"/>
    <w:basedOn w:val="afff"/>
    <w:qFormat/>
    <w:rsid w:val="0017783F"/>
    <w:rPr>
      <w:b/>
      <w:color w:val="auto"/>
    </w:rPr>
  </w:style>
  <w:style w:type="paragraph" w:customStyle="1" w:styleId="afff">
    <w:name w:val="表内文字"/>
    <w:basedOn w:val="a"/>
    <w:rsid w:val="0017783F"/>
    <w:pPr>
      <w:adjustRightInd w:val="0"/>
      <w:snapToGrid w:val="0"/>
      <w:spacing w:line="312" w:lineRule="auto"/>
      <w:jc w:val="center"/>
    </w:pPr>
    <w:rPr>
      <w:color w:val="000000"/>
      <w:szCs w:val="20"/>
    </w:rPr>
  </w:style>
  <w:style w:type="paragraph" w:customStyle="1" w:styleId="xl39">
    <w:name w:val="xl39"/>
    <w:basedOn w:val="a"/>
    <w:rsid w:val="0017783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11">
    <w:name w:val="Char 1"/>
    <w:basedOn w:val="a"/>
    <w:qFormat/>
    <w:rsid w:val="0017783F"/>
    <w:rPr>
      <w:rFonts w:ascii="Tahoma" w:hAnsi="Tahoma"/>
      <w:sz w:val="24"/>
      <w:szCs w:val="20"/>
    </w:rPr>
  </w:style>
  <w:style w:type="paragraph" w:customStyle="1" w:styleId="bodytextyybtyT">
    <w:name w:val="样式 正文文本正文文字body text?y????×?????建议书标准?y?????bt?y???? + T..."/>
    <w:basedOn w:val="af"/>
    <w:qFormat/>
    <w:rsid w:val="0017783F"/>
    <w:pPr>
      <w:widowControl/>
      <w:overflowPunct w:val="0"/>
      <w:autoSpaceDE w:val="0"/>
      <w:autoSpaceDN w:val="0"/>
      <w:adjustRightInd w:val="0"/>
      <w:spacing w:before="120"/>
      <w:ind w:left="2520"/>
      <w:jc w:val="left"/>
      <w:textAlignment w:val="baseline"/>
    </w:pPr>
    <w:rPr>
      <w:kern w:val="0"/>
      <w:sz w:val="24"/>
      <w:szCs w:val="20"/>
    </w:rPr>
  </w:style>
  <w:style w:type="paragraph" w:customStyle="1" w:styleId="xl34">
    <w:name w:val="xl34"/>
    <w:basedOn w:val="a"/>
    <w:qFormat/>
    <w:rsid w:val="0017783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z-catalog-i1">
    <w:name w:val="z-catalog-i1"/>
    <w:basedOn w:val="a"/>
    <w:qFormat/>
    <w:rsid w:val="0017783F"/>
    <w:pPr>
      <w:widowControl/>
      <w:spacing w:before="100" w:beforeAutospacing="1" w:after="100" w:afterAutospacing="1"/>
      <w:jc w:val="left"/>
    </w:pPr>
    <w:rPr>
      <w:rFonts w:ascii="宋体" w:hAnsi="宋体" w:cs="宋体"/>
      <w:kern w:val="0"/>
      <w:sz w:val="24"/>
    </w:rPr>
  </w:style>
  <w:style w:type="paragraph" w:customStyle="1" w:styleId="CharCharCharCharCharCharChar">
    <w:name w:val="Char Char Char Char Char Char Char"/>
    <w:basedOn w:val="a"/>
    <w:qFormat/>
    <w:rsid w:val="0017783F"/>
    <w:rPr>
      <w:rFonts w:ascii="Tahoma" w:hAnsi="Tahoma"/>
      <w:sz w:val="24"/>
      <w:szCs w:val="20"/>
    </w:rPr>
  </w:style>
  <w:style w:type="paragraph" w:customStyle="1" w:styleId="aff5">
    <w:name w:val="二级条标题"/>
    <w:basedOn w:val="aff8"/>
    <w:next w:val="aff1"/>
    <w:rsid w:val="0017783F"/>
    <w:pPr>
      <w:spacing w:line="360" w:lineRule="auto"/>
      <w:outlineLvl w:val="3"/>
    </w:pPr>
    <w:rPr>
      <w:kern w:val="2"/>
      <w:szCs w:val="24"/>
    </w:rPr>
  </w:style>
  <w:style w:type="paragraph" w:customStyle="1" w:styleId="Style101">
    <w:name w:val="_Style 101"/>
    <w:qFormat/>
    <w:rsid w:val="0017783F"/>
    <w:rPr>
      <w:rFonts w:ascii="Times New Roman" w:eastAsia="宋体" w:hAnsi="Times New Roman" w:cs="Times New Roman"/>
      <w:kern w:val="0"/>
      <w:sz w:val="20"/>
      <w:szCs w:val="20"/>
    </w:rPr>
  </w:style>
  <w:style w:type="paragraph" w:customStyle="1" w:styleId="xl51">
    <w:name w:val="xl51"/>
    <w:basedOn w:val="a"/>
    <w:qFormat/>
    <w:rsid w:val="0017783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f0">
    <w:name w:val="图"/>
    <w:basedOn w:val="a"/>
    <w:rsid w:val="0017783F"/>
    <w:pPr>
      <w:keepNext/>
      <w:adjustRightInd w:val="0"/>
      <w:spacing w:before="60" w:after="60" w:line="300" w:lineRule="auto"/>
      <w:jc w:val="center"/>
      <w:textAlignment w:val="center"/>
    </w:pPr>
    <w:rPr>
      <w:spacing w:val="20"/>
      <w:kern w:val="0"/>
      <w:sz w:val="24"/>
      <w:szCs w:val="20"/>
    </w:rPr>
  </w:style>
  <w:style w:type="paragraph" w:customStyle="1" w:styleId="xl41">
    <w:name w:val="xl41"/>
    <w:basedOn w:val="a"/>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1">
    <w:name w:val="表格内容小五"/>
    <w:basedOn w:val="a"/>
    <w:qFormat/>
    <w:rsid w:val="0017783F"/>
    <w:rPr>
      <w:rFonts w:ascii="Arial" w:hAnsi="Arial" w:cs="宋体"/>
      <w:sz w:val="18"/>
      <w:szCs w:val="20"/>
    </w:rPr>
  </w:style>
  <w:style w:type="paragraph" w:customStyle="1" w:styleId="42">
    <w:name w:val="4"/>
    <w:basedOn w:val="a"/>
    <w:qFormat/>
    <w:rsid w:val="0017783F"/>
  </w:style>
  <w:style w:type="paragraph" w:customStyle="1" w:styleId="22ndlevelh22Header2l2H2Underrubrik1prop2He1">
    <w:name w:val="样式 标题 22nd levelh22Header 2l2H2第一层条Underrubrik1prop2He...1"/>
    <w:basedOn w:val="2"/>
    <w:qFormat/>
    <w:rsid w:val="0017783F"/>
    <w:pPr>
      <w:keepLines w:val="0"/>
      <w:numPr>
        <w:ilvl w:val="1"/>
        <w:numId w:val="6"/>
      </w:numPr>
      <w:tabs>
        <w:tab w:val="left" w:pos="720"/>
      </w:tabs>
      <w:autoSpaceDE/>
      <w:autoSpaceDN/>
      <w:adjustRightInd/>
      <w:spacing w:before="120" w:after="60" w:line="240" w:lineRule="atLeast"/>
      <w:jc w:val="left"/>
      <w:textAlignment w:val="auto"/>
    </w:pPr>
    <w:rPr>
      <w:rFonts w:ascii="宋体" w:eastAsia="Times New Roman" w:hAnsi="宋体"/>
      <w:bCs/>
      <w:spacing w:val="0"/>
      <w:sz w:val="32"/>
      <w:lang w:eastAsia="en-US"/>
    </w:rPr>
  </w:style>
  <w:style w:type="paragraph" w:customStyle="1" w:styleId="xl24">
    <w:name w:val="xl24"/>
    <w:basedOn w:val="a"/>
    <w:qFormat/>
    <w:rsid w:val="0017783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font6">
    <w:name w:val="font6"/>
    <w:basedOn w:val="a"/>
    <w:qFormat/>
    <w:rsid w:val="0017783F"/>
    <w:pPr>
      <w:widowControl/>
      <w:spacing w:before="100" w:beforeAutospacing="1" w:after="100" w:afterAutospacing="1"/>
      <w:jc w:val="left"/>
    </w:pPr>
    <w:rPr>
      <w:rFonts w:ascii="宋体" w:hAnsi="宋体" w:hint="eastAsia"/>
      <w:kern w:val="0"/>
      <w:sz w:val="22"/>
      <w:szCs w:val="22"/>
    </w:rPr>
  </w:style>
  <w:style w:type="paragraph" w:customStyle="1" w:styleId="xl40">
    <w:name w:val="xl40"/>
    <w:basedOn w:val="a"/>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7">
    <w:name w:val="xl47"/>
    <w:basedOn w:val="a"/>
    <w:qFormat/>
    <w:rsid w:val="0017783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5">
    <w:name w:val="xl35"/>
    <w:basedOn w:val="a"/>
    <w:qFormat/>
    <w:rsid w:val="0017783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font8">
    <w:name w:val="font8"/>
    <w:basedOn w:val="a"/>
    <w:rsid w:val="0017783F"/>
    <w:pPr>
      <w:widowControl/>
      <w:spacing w:before="100" w:beforeAutospacing="1" w:after="100" w:afterAutospacing="1"/>
      <w:jc w:val="left"/>
    </w:pPr>
    <w:rPr>
      <w:rFonts w:ascii="宋体" w:hAnsi="宋体" w:hint="eastAsia"/>
      <w:kern w:val="0"/>
      <w:sz w:val="24"/>
    </w:rPr>
  </w:style>
  <w:style w:type="paragraph" w:customStyle="1" w:styleId="220">
    <w:name w:val="样式 正文首行缩进 2 + 首行缩进:  2 字符"/>
    <w:basedOn w:val="20"/>
    <w:rsid w:val="0017783F"/>
    <w:pPr>
      <w:spacing w:line="240" w:lineRule="auto"/>
      <w:ind w:leftChars="0" w:left="0" w:firstLine="480"/>
    </w:pPr>
    <w:rPr>
      <w:kern w:val="0"/>
      <w:szCs w:val="28"/>
    </w:rPr>
  </w:style>
  <w:style w:type="paragraph" w:customStyle="1" w:styleId="afff2">
    <w:name w:val="方框标题"/>
    <w:basedOn w:val="a"/>
    <w:next w:val="a"/>
    <w:qFormat/>
    <w:rsid w:val="0017783F"/>
    <w:pPr>
      <w:tabs>
        <w:tab w:val="left" w:pos="420"/>
      </w:tabs>
      <w:autoSpaceDE w:val="0"/>
      <w:autoSpaceDN w:val="0"/>
      <w:spacing w:line="360" w:lineRule="auto"/>
      <w:ind w:left="420" w:hanging="420"/>
    </w:pPr>
    <w:rPr>
      <w:rFonts w:eastAsia="黑体"/>
    </w:rPr>
  </w:style>
  <w:style w:type="paragraph" w:customStyle="1" w:styleId="25">
    <w:name w:val="正文2"/>
    <w:basedOn w:val="a"/>
    <w:rsid w:val="0017783F"/>
    <w:rPr>
      <w:rFonts w:ascii="Tahoma" w:hAnsi="Tahoma"/>
      <w:sz w:val="24"/>
      <w:szCs w:val="20"/>
    </w:rPr>
  </w:style>
  <w:style w:type="paragraph" w:customStyle="1" w:styleId="TableHeading">
    <w:name w:val="Table Heading"/>
    <w:basedOn w:val="a"/>
    <w:rsid w:val="0017783F"/>
    <w:pPr>
      <w:widowControl/>
      <w:jc w:val="center"/>
    </w:pPr>
    <w:rPr>
      <w:rFonts w:ascii="Arial" w:hAnsi="Arial"/>
      <w:b/>
      <w:kern w:val="0"/>
      <w:sz w:val="18"/>
      <w:szCs w:val="20"/>
    </w:rPr>
  </w:style>
  <w:style w:type="paragraph" w:customStyle="1" w:styleId="15">
    <w:name w:val="样式1"/>
    <w:basedOn w:val="a"/>
    <w:rsid w:val="0017783F"/>
    <w:pPr>
      <w:adjustRightInd w:val="0"/>
      <w:snapToGrid w:val="0"/>
      <w:spacing w:before="40" w:after="40" w:line="300" w:lineRule="auto"/>
      <w:ind w:left="425" w:hanging="425"/>
      <w:jc w:val="center"/>
      <w:textAlignment w:val="center"/>
    </w:pPr>
    <w:rPr>
      <w:spacing w:val="20"/>
      <w:kern w:val="0"/>
      <w:sz w:val="18"/>
      <w:szCs w:val="20"/>
    </w:rPr>
  </w:style>
  <w:style w:type="paragraph" w:customStyle="1" w:styleId="afff3">
    <w:name w:val="样式"/>
    <w:basedOn w:val="a"/>
    <w:next w:val="ae"/>
    <w:rsid w:val="0017783F"/>
    <w:pPr>
      <w:ind w:left="572" w:right="32" w:firstLine="478"/>
    </w:pPr>
    <w:rPr>
      <w:szCs w:val="21"/>
    </w:rPr>
  </w:style>
  <w:style w:type="paragraph" w:customStyle="1" w:styleId="xl25">
    <w:name w:val="xl25"/>
    <w:basedOn w:val="a"/>
    <w:qFormat/>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4">
    <w:name w:val="标题章节"/>
    <w:basedOn w:val="a"/>
    <w:rsid w:val="0017783F"/>
    <w:pPr>
      <w:numPr>
        <w:numId w:val="7"/>
      </w:numPr>
      <w:tabs>
        <w:tab w:val="left" w:pos="432"/>
      </w:tabs>
    </w:pPr>
    <w:rPr>
      <w:rFonts w:ascii="Tahoma" w:hAnsi="Tahoma"/>
      <w:sz w:val="24"/>
      <w:szCs w:val="20"/>
    </w:rPr>
  </w:style>
  <w:style w:type="paragraph" w:customStyle="1" w:styleId="xl28">
    <w:name w:val="xl28"/>
    <w:basedOn w:val="a"/>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6">
    <w:name w:val="修订1"/>
    <w:rsid w:val="0017783F"/>
    <w:rPr>
      <w:rFonts w:ascii="Times New Roman" w:eastAsia="宋体" w:hAnsi="Times New Roman" w:cs="Times New Roman"/>
      <w:szCs w:val="24"/>
    </w:rPr>
  </w:style>
  <w:style w:type="paragraph" w:customStyle="1" w:styleId="xl30">
    <w:name w:val="xl30"/>
    <w:basedOn w:val="a"/>
    <w:rsid w:val="0017783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7">
    <w:name w:val="项目符号1"/>
    <w:basedOn w:val="7"/>
    <w:qFormat/>
    <w:rsid w:val="0017783F"/>
    <w:pPr>
      <w:keepNext w:val="0"/>
      <w:numPr>
        <w:ilvl w:val="0"/>
        <w:numId w:val="0"/>
      </w:numPr>
      <w:tabs>
        <w:tab w:val="left" w:pos="417"/>
      </w:tabs>
      <w:spacing w:before="0" w:after="80" w:line="300" w:lineRule="auto"/>
      <w:ind w:left="340" w:hanging="283"/>
      <w:outlineLvl w:val="9"/>
    </w:pPr>
    <w:rPr>
      <w:b w:val="0"/>
    </w:rPr>
  </w:style>
  <w:style w:type="paragraph" w:customStyle="1" w:styleId="xl49">
    <w:name w:val="xl49"/>
    <w:basedOn w:val="a"/>
    <w:rsid w:val="0017783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8">
    <w:name w:val="正文样式1"/>
    <w:basedOn w:val="a"/>
    <w:rsid w:val="0017783F"/>
    <w:pPr>
      <w:spacing w:line="360" w:lineRule="auto"/>
      <w:ind w:firstLineChars="200" w:firstLine="480"/>
    </w:pPr>
    <w:rPr>
      <w:sz w:val="24"/>
    </w:rPr>
  </w:style>
  <w:style w:type="paragraph" w:customStyle="1" w:styleId="afff5">
    <w:name w:val="封面标准文稿编辑信息"/>
    <w:rsid w:val="0017783F"/>
    <w:pPr>
      <w:spacing w:before="180" w:line="180" w:lineRule="exact"/>
      <w:jc w:val="center"/>
    </w:pPr>
    <w:rPr>
      <w:rFonts w:ascii="宋体" w:eastAsia="宋体" w:hAnsi="Times New Roman" w:cs="Times New Roman"/>
      <w:kern w:val="0"/>
      <w:szCs w:val="20"/>
    </w:rPr>
  </w:style>
  <w:style w:type="paragraph" w:customStyle="1" w:styleId="Char12">
    <w:name w:val="Char1"/>
    <w:basedOn w:val="a"/>
    <w:qFormat/>
    <w:rsid w:val="0017783F"/>
    <w:pPr>
      <w:tabs>
        <w:tab w:val="left" w:pos="425"/>
      </w:tabs>
      <w:ind w:left="425" w:hanging="425"/>
    </w:pPr>
    <w:rPr>
      <w:sz w:val="24"/>
    </w:rPr>
  </w:style>
  <w:style w:type="paragraph" w:customStyle="1" w:styleId="xl31">
    <w:name w:val="xl31"/>
    <w:basedOn w:val="a"/>
    <w:rsid w:val="0017783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afff6">
    <w:name w:val="关于"/>
    <w:basedOn w:val="a"/>
    <w:next w:val="a"/>
    <w:qFormat/>
    <w:rsid w:val="0017783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29">
    <w:name w:val="xl29"/>
    <w:basedOn w:val="a"/>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8">
    <w:name w:val="xl38"/>
    <w:basedOn w:val="a"/>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1CharCharChar">
    <w:name w:val="Char1 Char Char Char"/>
    <w:basedOn w:val="a"/>
    <w:qFormat/>
    <w:rsid w:val="0017783F"/>
    <w:pPr>
      <w:jc w:val="left"/>
    </w:pPr>
    <w:rPr>
      <w:rFonts w:ascii="Tahoma" w:hAnsi="Tahoma"/>
      <w:sz w:val="24"/>
      <w:szCs w:val="20"/>
    </w:rPr>
  </w:style>
  <w:style w:type="paragraph" w:customStyle="1" w:styleId="afff7">
    <w:name w:val="表"/>
    <w:basedOn w:val="a"/>
    <w:rsid w:val="0017783F"/>
    <w:pPr>
      <w:spacing w:line="460" w:lineRule="exact"/>
    </w:pPr>
    <w:rPr>
      <w:rFonts w:ascii="宋体" w:hAnsi="宋体"/>
      <w:b/>
      <w:bCs/>
      <w:szCs w:val="20"/>
    </w:rPr>
  </w:style>
  <w:style w:type="paragraph" w:customStyle="1" w:styleId="33">
    <w:name w:val="样式3"/>
    <w:basedOn w:val="32"/>
    <w:qFormat/>
    <w:rsid w:val="0017783F"/>
    <w:pPr>
      <w:tabs>
        <w:tab w:val="right" w:leader="dot" w:pos="9458"/>
      </w:tabs>
    </w:pPr>
    <w:rPr>
      <w:i/>
    </w:rPr>
  </w:style>
  <w:style w:type="paragraph" w:customStyle="1" w:styleId="26">
    <w:name w:val="样式2"/>
    <w:basedOn w:val="32"/>
    <w:qFormat/>
    <w:rsid w:val="0017783F"/>
    <w:pPr>
      <w:tabs>
        <w:tab w:val="right" w:leader="dot" w:pos="9458"/>
      </w:tabs>
    </w:pPr>
    <w:rPr>
      <w:rFonts w:ascii="Arial" w:cs="Arial"/>
      <w:i/>
    </w:rPr>
  </w:style>
  <w:style w:type="paragraph" w:customStyle="1" w:styleId="afff8">
    <w:name w:val="标书的正文"/>
    <w:basedOn w:val="a"/>
    <w:rsid w:val="0017783F"/>
    <w:pPr>
      <w:spacing w:line="312" w:lineRule="auto"/>
      <w:ind w:firstLineChars="200" w:firstLine="480"/>
      <w:jc w:val="left"/>
    </w:pPr>
    <w:rPr>
      <w:rFonts w:ascii="宋体" w:hAnsi="宋体"/>
      <w:sz w:val="24"/>
      <w:szCs w:val="20"/>
    </w:rPr>
  </w:style>
  <w:style w:type="paragraph" w:customStyle="1" w:styleId="51">
    <w:name w:val="样式5"/>
    <w:basedOn w:val="41"/>
    <w:next w:val="41"/>
    <w:rsid w:val="0017783F"/>
  </w:style>
  <w:style w:type="paragraph" w:customStyle="1" w:styleId="l2">
    <w:name w:val="l2"/>
    <w:basedOn w:val="a"/>
    <w:qFormat/>
    <w:rsid w:val="0017783F"/>
    <w:pPr>
      <w:keepLines/>
      <w:widowControl/>
      <w:spacing w:beforeLines="50" w:afterLines="50" w:line="300" w:lineRule="auto"/>
    </w:pPr>
    <w:rPr>
      <w:rFonts w:ascii="Arial" w:hAnsi="Arial"/>
      <w:bCs/>
    </w:rPr>
  </w:style>
  <w:style w:type="paragraph" w:customStyle="1" w:styleId="52">
    <w:name w:val="标题5"/>
    <w:basedOn w:val="a"/>
    <w:qFormat/>
    <w:rsid w:val="0017783F"/>
    <w:pPr>
      <w:spacing w:before="120" w:after="120"/>
    </w:pPr>
    <w:rPr>
      <w:rFonts w:ascii="宋体"/>
      <w:b/>
      <w:sz w:val="28"/>
    </w:rPr>
  </w:style>
  <w:style w:type="paragraph" w:customStyle="1" w:styleId="xl36">
    <w:name w:val="xl36"/>
    <w:basedOn w:val="a"/>
    <w:rsid w:val="0017783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Char21">
    <w:name w:val="Char2"/>
    <w:basedOn w:val="a"/>
    <w:qFormat/>
    <w:rsid w:val="0017783F"/>
    <w:pPr>
      <w:tabs>
        <w:tab w:val="left" w:pos="425"/>
      </w:tabs>
      <w:ind w:left="425" w:hanging="425"/>
    </w:pPr>
    <w:rPr>
      <w:sz w:val="24"/>
    </w:rPr>
  </w:style>
  <w:style w:type="paragraph" w:customStyle="1" w:styleId="Char1CharCharChar1">
    <w:name w:val="Char1 Char Char Char1"/>
    <w:basedOn w:val="a"/>
    <w:rsid w:val="0017783F"/>
    <w:rPr>
      <w:rFonts w:ascii="Tahoma" w:hAnsi="Tahoma"/>
      <w:sz w:val="24"/>
      <w:szCs w:val="20"/>
    </w:rPr>
  </w:style>
  <w:style w:type="paragraph" w:customStyle="1" w:styleId="afff9">
    <w:name w:val="图标注"/>
    <w:basedOn w:val="a"/>
    <w:qFormat/>
    <w:rsid w:val="0017783F"/>
    <w:pPr>
      <w:adjustRightInd w:val="0"/>
      <w:snapToGrid w:val="0"/>
      <w:jc w:val="center"/>
    </w:pPr>
  </w:style>
  <w:style w:type="paragraph" w:customStyle="1" w:styleId="27">
    <w:name w:val="正文 + 首行缩进:  2 字符"/>
    <w:basedOn w:val="a"/>
    <w:qFormat/>
    <w:rsid w:val="0017783F"/>
    <w:pPr>
      <w:spacing w:afterLines="100" w:line="360" w:lineRule="auto"/>
      <w:ind w:firstLineChars="200" w:firstLine="480"/>
    </w:pPr>
    <w:rPr>
      <w:sz w:val="24"/>
    </w:rPr>
  </w:style>
  <w:style w:type="paragraph" w:customStyle="1" w:styleId="afffa">
    <w:name w:val="文档标题"/>
    <w:next w:val="a"/>
    <w:rsid w:val="0017783F"/>
    <w:pPr>
      <w:spacing w:beforeLines="50" w:afterLines="100"/>
      <w:jc w:val="center"/>
      <w:outlineLvl w:val="0"/>
    </w:pPr>
    <w:rPr>
      <w:rFonts w:ascii="Times New Roman" w:eastAsia="黑体" w:hAnsi="Times New Roman" w:cs="Times New Roman"/>
      <w:b/>
      <w:spacing w:val="10"/>
      <w:kern w:val="0"/>
      <w:sz w:val="44"/>
      <w:szCs w:val="20"/>
    </w:rPr>
  </w:style>
  <w:style w:type="paragraph" w:customStyle="1" w:styleId="afffb">
    <w:name w:val="图下文字"/>
    <w:basedOn w:val="a"/>
    <w:qFormat/>
    <w:rsid w:val="0017783F"/>
    <w:pPr>
      <w:adjustRightInd w:val="0"/>
      <w:snapToGrid w:val="0"/>
      <w:spacing w:line="312" w:lineRule="auto"/>
      <w:jc w:val="center"/>
    </w:pPr>
    <w:rPr>
      <w:sz w:val="18"/>
      <w:szCs w:val="20"/>
    </w:rPr>
  </w:style>
  <w:style w:type="paragraph" w:customStyle="1" w:styleId="-">
    <w:name w:val="签名 - 公司"/>
    <w:basedOn w:val="afc"/>
    <w:next w:val="afff6"/>
    <w:qFormat/>
    <w:rsid w:val="0017783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fc">
    <w:name w:val="附录章标题"/>
    <w:rsid w:val="0017783F"/>
    <w:pPr>
      <w:tabs>
        <w:tab w:val="left" w:pos="360"/>
      </w:tabs>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gaojfzw">
    <w:name w:val="gaojf_zw"/>
    <w:basedOn w:val="a"/>
    <w:rsid w:val="0017783F"/>
    <w:pPr>
      <w:widowControl/>
      <w:spacing w:line="312" w:lineRule="auto"/>
      <w:ind w:firstLine="720"/>
      <w:jc w:val="left"/>
    </w:pPr>
    <w:rPr>
      <w:rFonts w:ascii="宋体" w:hAnsi="宋体"/>
      <w:sz w:val="24"/>
    </w:rPr>
  </w:style>
  <w:style w:type="paragraph" w:customStyle="1" w:styleId="afffd">
    <w:name w:val="文档正文"/>
    <w:basedOn w:val="a"/>
    <w:rsid w:val="0017783F"/>
    <w:rPr>
      <w:rFonts w:ascii="Arial" w:hAnsi="Arial" w:cs="Arial"/>
      <w:bCs/>
      <w:sz w:val="24"/>
    </w:rPr>
  </w:style>
  <w:style w:type="paragraph" w:customStyle="1" w:styleId="afffe">
    <w:name w:val="圆点符号"/>
    <w:basedOn w:val="a"/>
    <w:qFormat/>
    <w:rsid w:val="0017783F"/>
    <w:pPr>
      <w:numPr>
        <w:numId w:val="8"/>
      </w:numPr>
      <w:tabs>
        <w:tab w:val="left" w:pos="960"/>
      </w:tabs>
      <w:adjustRightInd w:val="0"/>
      <w:spacing w:line="360" w:lineRule="auto"/>
    </w:pPr>
    <w:rPr>
      <w:rFonts w:ascii="宋体"/>
      <w:sz w:val="24"/>
      <w:szCs w:val="20"/>
    </w:rPr>
  </w:style>
  <w:style w:type="paragraph" w:customStyle="1" w:styleId="132">
    <w:name w:val="样式 小四 行距: 多倍行距 1.3 字行 首行缩进:  2 字符"/>
    <w:basedOn w:val="a"/>
    <w:qFormat/>
    <w:rsid w:val="0017783F"/>
    <w:pPr>
      <w:spacing w:line="312" w:lineRule="auto"/>
      <w:ind w:firstLineChars="200" w:firstLine="480"/>
    </w:pPr>
    <w:rPr>
      <w:sz w:val="24"/>
      <w:szCs w:val="20"/>
    </w:rPr>
  </w:style>
  <w:style w:type="paragraph" w:customStyle="1" w:styleId="affff">
    <w:name w:val="部分"/>
    <w:basedOn w:val="a"/>
    <w:next w:val="a"/>
    <w:qFormat/>
    <w:rsid w:val="0017783F"/>
    <w:pPr>
      <w:numPr>
        <w:ilvl w:val="1"/>
        <w:numId w:val="9"/>
      </w:numPr>
      <w:spacing w:before="240" w:after="60"/>
      <w:jc w:val="center"/>
      <w:outlineLvl w:val="0"/>
    </w:pPr>
    <w:rPr>
      <w:rFonts w:ascii="Arial" w:hAnsi="Arial" w:cs="Arial"/>
      <w:b/>
      <w:sz w:val="36"/>
      <w:szCs w:val="36"/>
    </w:rPr>
  </w:style>
  <w:style w:type="paragraph" w:customStyle="1" w:styleId="xl27">
    <w:name w:val="xl27"/>
    <w:basedOn w:val="a"/>
    <w:qFormat/>
    <w:rsid w:val="001778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43">
    <w:name w:val="样式 4级 + 加粗"/>
    <w:basedOn w:val="a"/>
    <w:rsid w:val="0017783F"/>
    <w:pPr>
      <w:adjustRightInd w:val="0"/>
      <w:spacing w:line="360" w:lineRule="auto"/>
      <w:ind w:leftChars="200" w:left="200"/>
      <w:textAlignment w:val="baseline"/>
      <w:outlineLvl w:val="3"/>
    </w:pPr>
    <w:rPr>
      <w:b/>
      <w:bCs/>
      <w:kern w:val="0"/>
    </w:rPr>
  </w:style>
  <w:style w:type="paragraph" w:customStyle="1" w:styleId="bt6">
    <w:name w:val="bt6"/>
    <w:basedOn w:val="a"/>
    <w:qFormat/>
    <w:rsid w:val="0017783F"/>
    <w:pPr>
      <w:spacing w:after="120" w:line="300" w:lineRule="auto"/>
      <w:ind w:firstLine="425"/>
      <w:outlineLvl w:val="5"/>
    </w:pPr>
    <w:rPr>
      <w:b/>
      <w:sz w:val="24"/>
      <w:szCs w:val="20"/>
    </w:rPr>
  </w:style>
  <w:style w:type="paragraph" w:customStyle="1" w:styleId="ABC">
    <w:name w:val="ABC标题下的小点"/>
    <w:basedOn w:val="a"/>
    <w:rsid w:val="0017783F"/>
    <w:pPr>
      <w:tabs>
        <w:tab w:val="left" w:pos="1260"/>
      </w:tabs>
      <w:spacing w:line="360" w:lineRule="auto"/>
      <w:ind w:left="1260" w:hanging="420"/>
    </w:pPr>
    <w:rPr>
      <w:rFonts w:ascii="宋体" w:hAnsi="宋体"/>
      <w:kern w:val="0"/>
      <w:szCs w:val="20"/>
    </w:rPr>
  </w:style>
  <w:style w:type="paragraph" w:customStyle="1" w:styleId="affff0">
    <w:name w:val="图案标题"/>
    <w:basedOn w:val="a"/>
    <w:rsid w:val="0017783F"/>
    <w:pPr>
      <w:tabs>
        <w:tab w:val="left" w:pos="1200"/>
      </w:tabs>
      <w:adjustRightInd w:val="0"/>
      <w:snapToGrid w:val="0"/>
      <w:spacing w:line="312" w:lineRule="auto"/>
      <w:ind w:leftChars="200" w:left="700" w:hangingChars="500" w:hanging="500"/>
    </w:pPr>
    <w:rPr>
      <w:sz w:val="24"/>
      <w:szCs w:val="20"/>
    </w:rPr>
  </w:style>
  <w:style w:type="paragraph" w:customStyle="1" w:styleId="xl45">
    <w:name w:val="xl45"/>
    <w:basedOn w:val="a"/>
    <w:qFormat/>
    <w:rsid w:val="0017783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230">
    <w:name w:val="123标题下的小点"/>
    <w:basedOn w:val="a"/>
    <w:qFormat/>
    <w:rsid w:val="0017783F"/>
    <w:pPr>
      <w:numPr>
        <w:ilvl w:val="1"/>
        <w:numId w:val="10"/>
      </w:numPr>
      <w:tabs>
        <w:tab w:val="left" w:pos="1260"/>
      </w:tabs>
      <w:spacing w:line="360" w:lineRule="auto"/>
    </w:pPr>
    <w:rPr>
      <w:rFonts w:ascii="宋体" w:hAnsi="宋体"/>
      <w:kern w:val="0"/>
      <w:szCs w:val="20"/>
    </w:rPr>
  </w:style>
  <w:style w:type="paragraph" w:customStyle="1" w:styleId="font5">
    <w:name w:val="font5"/>
    <w:basedOn w:val="a"/>
    <w:qFormat/>
    <w:rsid w:val="0017783F"/>
    <w:pPr>
      <w:widowControl/>
      <w:spacing w:before="100" w:beforeAutospacing="1" w:after="100" w:afterAutospacing="1"/>
      <w:jc w:val="left"/>
    </w:pPr>
    <w:rPr>
      <w:rFonts w:ascii="宋体" w:hAnsi="宋体" w:hint="eastAsia"/>
      <w:kern w:val="0"/>
      <w:sz w:val="18"/>
      <w:szCs w:val="18"/>
    </w:rPr>
  </w:style>
  <w:style w:type="paragraph" w:customStyle="1" w:styleId="affff1">
    <w:name w:val="文章标题"/>
    <w:basedOn w:val="a"/>
    <w:rsid w:val="0017783F"/>
    <w:pPr>
      <w:spacing w:before="240" w:after="60"/>
      <w:jc w:val="center"/>
      <w:outlineLvl w:val="0"/>
    </w:pPr>
    <w:rPr>
      <w:rFonts w:ascii="Arial" w:hAnsi="Arial" w:cs="Arial"/>
      <w:b/>
      <w:bCs/>
      <w:sz w:val="36"/>
      <w:szCs w:val="32"/>
    </w:rPr>
  </w:style>
  <w:style w:type="paragraph" w:customStyle="1" w:styleId="p0">
    <w:name w:val="p0"/>
    <w:basedOn w:val="a"/>
    <w:qFormat/>
    <w:rsid w:val="0017783F"/>
    <w:pPr>
      <w:widowControl/>
    </w:pPr>
    <w:rPr>
      <w:kern w:val="0"/>
      <w:szCs w:val="21"/>
    </w:rPr>
  </w:style>
  <w:style w:type="paragraph" w:customStyle="1" w:styleId="affff2">
    <w:name w:val="正文内容"/>
    <w:basedOn w:val="a"/>
    <w:rsid w:val="0017783F"/>
    <w:rPr>
      <w:rFonts w:ascii="Arial" w:hAnsi="Arial"/>
      <w:spacing w:val="-12"/>
      <w:szCs w:val="20"/>
    </w:rPr>
  </w:style>
  <w:style w:type="paragraph" w:customStyle="1" w:styleId="affff3">
    <w:name w:val="正文a）"/>
    <w:basedOn w:val="a"/>
    <w:qFormat/>
    <w:rsid w:val="0017783F"/>
    <w:pPr>
      <w:numPr>
        <w:numId w:val="11"/>
      </w:numPr>
      <w:tabs>
        <w:tab w:val="left" w:pos="425"/>
      </w:tabs>
      <w:spacing w:after="120" w:line="360" w:lineRule="auto"/>
    </w:pPr>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2411</Words>
  <Characters>13749</Characters>
  <Application>Microsoft Office Word</Application>
  <DocSecurity>0</DocSecurity>
  <Lines>114</Lines>
  <Paragraphs>32</Paragraphs>
  <ScaleCrop>false</ScaleCrop>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陈璐</cp:lastModifiedBy>
  <cp:revision>1</cp:revision>
  <dcterms:created xsi:type="dcterms:W3CDTF">2020-05-29T06:14:00Z</dcterms:created>
  <dcterms:modified xsi:type="dcterms:W3CDTF">2020-05-29T06:16:00Z</dcterms:modified>
</cp:coreProperties>
</file>