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47" w:rsidRPr="0033352A" w:rsidRDefault="001E506E" w:rsidP="00213847">
      <w:pPr>
        <w:spacing w:line="590" w:lineRule="exact"/>
        <w:jc w:val="center"/>
        <w:rPr>
          <w:rFonts w:eastAsia="仿宋"/>
          <w:sz w:val="32"/>
        </w:rPr>
      </w:pPr>
      <w:r>
        <w:rPr>
          <w:rFonts w:eastAsia="仿宋" w:hint="eastAsia"/>
          <w:sz w:val="32"/>
        </w:rPr>
        <w:t>广州市环境保护局</w:t>
      </w:r>
    </w:p>
    <w:p w:rsidR="00213847" w:rsidRPr="0033352A" w:rsidRDefault="00213847" w:rsidP="00213847">
      <w:pPr>
        <w:spacing w:line="590" w:lineRule="exact"/>
        <w:jc w:val="center"/>
        <w:rPr>
          <w:rFonts w:eastAsia="仿宋"/>
          <w:sz w:val="32"/>
        </w:rPr>
      </w:pPr>
    </w:p>
    <w:p w:rsidR="00213847" w:rsidRPr="0033352A" w:rsidRDefault="00213847" w:rsidP="00213847">
      <w:pPr>
        <w:spacing w:line="590" w:lineRule="exact"/>
        <w:jc w:val="center"/>
        <w:rPr>
          <w:rFonts w:eastAsia="方正小标宋简体"/>
          <w:sz w:val="32"/>
        </w:rPr>
      </w:pPr>
      <w:r w:rsidRPr="0033352A">
        <w:rPr>
          <w:rFonts w:eastAsia="方正小标宋简体"/>
          <w:spacing w:val="20"/>
          <w:sz w:val="44"/>
          <w:szCs w:val="44"/>
        </w:rPr>
        <w:t>行政复议决定书</w:t>
      </w:r>
    </w:p>
    <w:p w:rsidR="00213847" w:rsidRPr="0033352A" w:rsidRDefault="00213847" w:rsidP="00213847">
      <w:pPr>
        <w:spacing w:line="590" w:lineRule="exact"/>
        <w:jc w:val="right"/>
        <w:rPr>
          <w:rFonts w:eastAsia="仿宋"/>
          <w:sz w:val="32"/>
        </w:rPr>
      </w:pPr>
    </w:p>
    <w:p w:rsidR="00213847" w:rsidRPr="0033352A" w:rsidRDefault="00213847" w:rsidP="00213847">
      <w:pPr>
        <w:spacing w:line="590" w:lineRule="exact"/>
        <w:jc w:val="center"/>
        <w:rPr>
          <w:rFonts w:eastAsia="仿宋_GB2312"/>
          <w:sz w:val="32"/>
          <w:szCs w:val="32"/>
        </w:rPr>
      </w:pPr>
    </w:p>
    <w:p w:rsidR="00213847" w:rsidRPr="0033352A" w:rsidRDefault="00213847" w:rsidP="00213847">
      <w:pPr>
        <w:spacing w:line="590" w:lineRule="exact"/>
        <w:rPr>
          <w:rFonts w:eastAsia="仿宋_GB2312"/>
          <w:sz w:val="32"/>
        </w:rPr>
      </w:pPr>
      <w:r w:rsidRPr="00441283">
        <w:rPr>
          <w:rFonts w:ascii="黑体" w:eastAsia="黑体" w:hAnsi="黑体" w:hint="eastAsia"/>
          <w:sz w:val="32"/>
        </w:rPr>
        <w:t>申</w:t>
      </w:r>
      <w:r>
        <w:rPr>
          <w:rFonts w:ascii="黑体" w:eastAsia="黑体" w:hAnsi="黑体" w:hint="eastAsia"/>
          <w:sz w:val="32"/>
        </w:rPr>
        <w:t xml:space="preserve">  </w:t>
      </w:r>
      <w:r w:rsidRPr="00441283">
        <w:rPr>
          <w:rFonts w:ascii="黑体" w:eastAsia="黑体" w:hAnsi="黑体" w:hint="eastAsia"/>
          <w:sz w:val="32"/>
        </w:rPr>
        <w:t>请</w:t>
      </w:r>
      <w:r>
        <w:rPr>
          <w:rFonts w:ascii="黑体" w:eastAsia="黑体" w:hAnsi="黑体" w:hint="eastAsia"/>
          <w:sz w:val="32"/>
        </w:rPr>
        <w:t xml:space="preserve">  </w:t>
      </w:r>
      <w:r w:rsidRPr="00441283">
        <w:rPr>
          <w:rFonts w:ascii="黑体" w:eastAsia="黑体" w:hAnsi="黑体" w:hint="eastAsia"/>
          <w:sz w:val="32"/>
        </w:rPr>
        <w:t>人</w:t>
      </w:r>
      <w:r w:rsidRPr="0033352A">
        <w:rPr>
          <w:rFonts w:eastAsia="仿宋_GB2312"/>
          <w:sz w:val="32"/>
        </w:rPr>
        <w:t>：广州市</w:t>
      </w:r>
      <w:r w:rsidR="001E506E">
        <w:rPr>
          <w:rFonts w:eastAsia="仿宋_GB2312" w:hint="eastAsia"/>
          <w:sz w:val="32"/>
        </w:rPr>
        <w:t>某某</w:t>
      </w:r>
      <w:proofErr w:type="gramStart"/>
      <w:r w:rsidR="001E506E">
        <w:rPr>
          <w:rFonts w:eastAsia="仿宋_GB2312" w:hint="eastAsia"/>
          <w:sz w:val="32"/>
        </w:rPr>
        <w:t>某</w:t>
      </w:r>
      <w:proofErr w:type="gramEnd"/>
      <w:r w:rsidRPr="0033352A">
        <w:rPr>
          <w:rFonts w:eastAsia="仿宋_GB2312"/>
          <w:sz w:val="32"/>
        </w:rPr>
        <w:t>饮食有限公司</w:t>
      </w:r>
    </w:p>
    <w:p w:rsidR="00213847" w:rsidRPr="0033352A" w:rsidRDefault="00213847" w:rsidP="00213847">
      <w:pPr>
        <w:spacing w:line="590" w:lineRule="exact"/>
        <w:rPr>
          <w:rFonts w:eastAsia="仿宋_GB2312"/>
          <w:sz w:val="32"/>
          <w:szCs w:val="32"/>
        </w:rPr>
      </w:pPr>
      <w:r w:rsidRPr="00441283">
        <w:rPr>
          <w:rFonts w:ascii="黑体" w:eastAsia="黑体" w:hAnsi="黑体" w:hint="eastAsia"/>
          <w:sz w:val="32"/>
        </w:rPr>
        <w:t>被</w:t>
      </w:r>
      <w:r>
        <w:rPr>
          <w:rFonts w:ascii="黑体" w:eastAsia="黑体" w:hAnsi="黑体" w:hint="eastAsia"/>
          <w:sz w:val="32"/>
        </w:rPr>
        <w:t xml:space="preserve"> </w:t>
      </w:r>
      <w:r w:rsidRPr="00441283">
        <w:rPr>
          <w:rFonts w:ascii="黑体" w:eastAsia="黑体" w:hAnsi="黑体" w:hint="eastAsia"/>
          <w:sz w:val="32"/>
        </w:rPr>
        <w:t>申</w:t>
      </w:r>
      <w:r>
        <w:rPr>
          <w:rFonts w:ascii="黑体" w:eastAsia="黑体" w:hAnsi="黑体" w:hint="eastAsia"/>
          <w:sz w:val="32"/>
        </w:rPr>
        <w:t xml:space="preserve"> </w:t>
      </w:r>
      <w:r w:rsidRPr="00441283">
        <w:rPr>
          <w:rFonts w:ascii="黑体" w:eastAsia="黑体" w:hAnsi="黑体" w:hint="eastAsia"/>
          <w:sz w:val="32"/>
        </w:rPr>
        <w:t>请人：</w:t>
      </w:r>
      <w:r w:rsidRPr="0033352A">
        <w:rPr>
          <w:rFonts w:eastAsia="仿宋_GB2312"/>
          <w:sz w:val="32"/>
          <w:szCs w:val="32"/>
        </w:rPr>
        <w:t>广州市越秀区环境保护局</w:t>
      </w:r>
    </w:p>
    <w:p w:rsidR="00213847" w:rsidRPr="0033352A" w:rsidRDefault="00213847" w:rsidP="00213847">
      <w:pPr>
        <w:spacing w:line="590" w:lineRule="exact"/>
        <w:rPr>
          <w:rFonts w:eastAsia="仿宋_GB2312"/>
          <w:sz w:val="32"/>
        </w:rPr>
      </w:pPr>
    </w:p>
    <w:p w:rsidR="00213847" w:rsidRPr="0033352A" w:rsidRDefault="00213847" w:rsidP="00213847">
      <w:pPr>
        <w:spacing w:line="590" w:lineRule="exact"/>
        <w:rPr>
          <w:rFonts w:eastAsia="仿宋_GB2312"/>
          <w:sz w:val="32"/>
        </w:rPr>
      </w:pP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申请人不服被申请人于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26</w:t>
      </w:r>
      <w:r w:rsidRPr="0033352A">
        <w:rPr>
          <w:rFonts w:eastAsia="仿宋_GB2312"/>
          <w:sz w:val="32"/>
          <w:szCs w:val="32"/>
        </w:rPr>
        <w:t>日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t>《行政处罚决定书》（</w:t>
      </w:r>
      <w:proofErr w:type="gramStart"/>
      <w:r w:rsidRPr="0033352A">
        <w:rPr>
          <w:rFonts w:eastAsia="仿宋_GB2312"/>
          <w:sz w:val="32"/>
          <w:szCs w:val="32"/>
        </w:rPr>
        <w:t>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号）的行政行为，向本机关提起行政复议申请，本机关依法已予受理。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申请人请求，撤销《行政处罚决定书》（</w:t>
      </w:r>
      <w:proofErr w:type="gramStart"/>
      <w:r w:rsidRPr="0033352A">
        <w:rPr>
          <w:rFonts w:eastAsia="仿宋_GB2312"/>
          <w:sz w:val="32"/>
          <w:szCs w:val="32"/>
        </w:rPr>
        <w:t>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号）。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申请人称：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于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26</w:t>
      </w:r>
      <w:r w:rsidRPr="0033352A">
        <w:rPr>
          <w:rFonts w:eastAsia="仿宋_GB2312"/>
          <w:sz w:val="32"/>
          <w:szCs w:val="32"/>
        </w:rPr>
        <w:t>日收到的行政处罚决定书上因新增煲仔炉等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个炉而罚款</w:t>
      </w:r>
      <w:r w:rsidRPr="0033352A">
        <w:rPr>
          <w:rFonts w:eastAsia="仿宋_GB2312"/>
          <w:sz w:val="32"/>
          <w:szCs w:val="32"/>
        </w:rPr>
        <w:t>30000</w:t>
      </w:r>
      <w:r w:rsidRPr="0033352A">
        <w:rPr>
          <w:rFonts w:eastAsia="仿宋_GB2312"/>
          <w:sz w:val="32"/>
          <w:szCs w:val="32"/>
        </w:rPr>
        <w:t>元整，经自查发现，只新增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个，实际一共</w:t>
      </w:r>
      <w:r w:rsidRPr="0033352A">
        <w:rPr>
          <w:rFonts w:eastAsia="仿宋_GB2312"/>
          <w:sz w:val="32"/>
          <w:szCs w:val="32"/>
        </w:rPr>
        <w:t>15</w:t>
      </w:r>
      <w:r w:rsidRPr="0033352A">
        <w:rPr>
          <w:rFonts w:eastAsia="仿宋_GB2312"/>
          <w:sz w:val="32"/>
          <w:szCs w:val="32"/>
        </w:rPr>
        <w:t>个，与通知书不符合。其二，在收到通知书已经及时向有关部门申请扩建，态度良好。希望</w:t>
      </w:r>
      <w:r>
        <w:rPr>
          <w:rFonts w:eastAsia="仿宋_GB2312" w:hint="eastAsia"/>
          <w:sz w:val="32"/>
          <w:szCs w:val="32"/>
        </w:rPr>
        <w:t>复议机关</w:t>
      </w:r>
      <w:r w:rsidRPr="0033352A">
        <w:rPr>
          <w:rFonts w:eastAsia="仿宋_GB2312"/>
          <w:sz w:val="32"/>
          <w:szCs w:val="32"/>
        </w:rPr>
        <w:t>理解，取消具体行政行为。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被申请人答复称：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lastRenderedPageBreak/>
        <w:t>（一）申请人违法事实清楚，证据确凿。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日，被申请人对申请人进行执法检查，发现申请人对外经营餐饮项目，营业执照显示成立时间为</w:t>
      </w:r>
      <w:r w:rsidRPr="0033352A">
        <w:rPr>
          <w:rFonts w:eastAsia="仿宋_GB2312"/>
          <w:sz w:val="32"/>
          <w:szCs w:val="32"/>
        </w:rPr>
        <w:t>2004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日，经营范围为餐饮业，经营面积约</w:t>
      </w:r>
      <w:r w:rsidRPr="0033352A">
        <w:rPr>
          <w:rFonts w:eastAsia="仿宋_GB2312"/>
          <w:sz w:val="32"/>
          <w:szCs w:val="32"/>
        </w:rPr>
        <w:t>400</w:t>
      </w:r>
      <w:r w:rsidRPr="0033352A">
        <w:rPr>
          <w:rFonts w:eastAsia="仿宋_GB2312"/>
          <w:sz w:val="32"/>
          <w:szCs w:val="32"/>
        </w:rPr>
        <w:t>平方米。厨房内设有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台单头炒炉、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台矮仔炉、</w:t>
      </w:r>
      <w:r w:rsidRPr="00601F22">
        <w:rPr>
          <w:rFonts w:eastAsia="仿宋_GB2312" w:hint="eastAsia"/>
          <w:sz w:val="32"/>
          <w:szCs w:val="32"/>
        </w:rPr>
        <w:t>2</w:t>
      </w:r>
      <w:r w:rsidRPr="00601F22">
        <w:rPr>
          <w:rFonts w:eastAsia="仿宋_GB2312" w:hint="eastAsia"/>
          <w:sz w:val="32"/>
          <w:szCs w:val="32"/>
        </w:rPr>
        <w:t>台</w:t>
      </w:r>
      <w:r w:rsidRPr="00601F22">
        <w:rPr>
          <w:rFonts w:eastAsia="仿宋_GB2312" w:hint="eastAsia"/>
          <w:sz w:val="32"/>
          <w:szCs w:val="32"/>
        </w:rPr>
        <w:t>6</w:t>
      </w:r>
      <w:r w:rsidRPr="00601F22">
        <w:rPr>
          <w:rFonts w:eastAsia="仿宋_GB2312" w:hint="eastAsia"/>
          <w:sz w:val="32"/>
          <w:szCs w:val="32"/>
        </w:rPr>
        <w:t>头煲仔炉（即现场检查</w:t>
      </w:r>
      <w:r>
        <w:rPr>
          <w:rFonts w:eastAsia="仿宋_GB2312" w:hint="eastAsia"/>
          <w:sz w:val="32"/>
          <w:szCs w:val="32"/>
        </w:rPr>
        <w:t>笔录</w:t>
      </w:r>
      <w:r w:rsidRPr="00601F22">
        <w:rPr>
          <w:rFonts w:eastAsia="仿宋_GB2312" w:hint="eastAsia"/>
          <w:sz w:val="32"/>
          <w:szCs w:val="32"/>
        </w:rPr>
        <w:t>中的</w:t>
      </w:r>
      <w:r w:rsidRPr="00601F22">
        <w:rPr>
          <w:rFonts w:eastAsia="仿宋_GB2312" w:hint="eastAsia"/>
          <w:sz w:val="32"/>
          <w:szCs w:val="32"/>
        </w:rPr>
        <w:t>1</w:t>
      </w:r>
      <w:r w:rsidRPr="00601F22">
        <w:rPr>
          <w:rFonts w:eastAsia="仿宋_GB2312" w:hint="eastAsia"/>
          <w:sz w:val="32"/>
          <w:szCs w:val="32"/>
        </w:rPr>
        <w:t>台</w:t>
      </w:r>
      <w:r w:rsidRPr="00601F22">
        <w:rPr>
          <w:rFonts w:eastAsia="仿宋_GB2312" w:hint="eastAsia"/>
          <w:sz w:val="32"/>
          <w:szCs w:val="32"/>
        </w:rPr>
        <w:t>12</w:t>
      </w:r>
      <w:r w:rsidRPr="00601F22">
        <w:rPr>
          <w:rFonts w:eastAsia="仿宋_GB2312" w:hint="eastAsia"/>
          <w:sz w:val="32"/>
          <w:szCs w:val="32"/>
        </w:rPr>
        <w:t>头炉）</w:t>
      </w:r>
      <w:r w:rsidRPr="0033352A">
        <w:rPr>
          <w:rFonts w:eastAsia="仿宋_GB2312"/>
          <w:sz w:val="32"/>
          <w:szCs w:val="32"/>
        </w:rPr>
        <w:t>、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台烘炉、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台四头煲仔炉、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台三头炉、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台煎炉、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台烧烤炉、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台烧饼炉、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台炸炉、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台双缸炸炉等炉具设备进行食品加工制作，产生的油烟废气经静电净化器处理后高空排放。经核对</w:t>
      </w:r>
      <w:r>
        <w:rPr>
          <w:rFonts w:eastAsia="仿宋_GB2312" w:hint="eastAsia"/>
          <w:sz w:val="32"/>
          <w:szCs w:val="32"/>
        </w:rPr>
        <w:t>申请人持有的</w:t>
      </w:r>
      <w:r w:rsidRPr="0033352A">
        <w:rPr>
          <w:rFonts w:eastAsia="仿宋_GB2312"/>
          <w:sz w:val="32"/>
          <w:szCs w:val="32"/>
        </w:rPr>
        <w:t>《广州市餐饮业排污许可证》，</w:t>
      </w:r>
      <w:r>
        <w:rPr>
          <w:rFonts w:eastAsia="仿宋_GB2312" w:hint="eastAsia"/>
          <w:sz w:val="32"/>
          <w:szCs w:val="32"/>
        </w:rPr>
        <w:t>其</w:t>
      </w:r>
      <w:r w:rsidRPr="0033352A">
        <w:rPr>
          <w:rFonts w:eastAsia="仿宋_GB2312"/>
          <w:sz w:val="32"/>
          <w:szCs w:val="32"/>
        </w:rPr>
        <w:t>原审批经营范围为餐饮、配套零售糕点、饮料，经营面积</w:t>
      </w:r>
      <w:r w:rsidRPr="0033352A">
        <w:rPr>
          <w:rFonts w:eastAsia="仿宋_GB2312"/>
          <w:sz w:val="32"/>
          <w:szCs w:val="32"/>
        </w:rPr>
        <w:t>400</w:t>
      </w:r>
      <w:r w:rsidRPr="0033352A">
        <w:rPr>
          <w:rFonts w:eastAsia="仿宋_GB2312"/>
          <w:sz w:val="32"/>
          <w:szCs w:val="32"/>
        </w:rPr>
        <w:t>平方米，地址为</w:t>
      </w:r>
      <w:r w:rsidR="001E506E">
        <w:rPr>
          <w:rFonts w:eastAsia="仿宋_GB2312" w:hint="eastAsia"/>
          <w:sz w:val="32"/>
          <w:szCs w:val="32"/>
        </w:rPr>
        <w:t>XXXX</w:t>
      </w:r>
      <w:r w:rsidRPr="0033352A">
        <w:rPr>
          <w:rFonts w:eastAsia="仿宋_GB2312"/>
          <w:sz w:val="32"/>
          <w:szCs w:val="32"/>
        </w:rPr>
        <w:t>路</w:t>
      </w:r>
      <w:r w:rsidR="001E506E">
        <w:rPr>
          <w:rFonts w:eastAsia="仿宋_GB2312" w:hint="eastAsia"/>
          <w:sz w:val="32"/>
          <w:szCs w:val="32"/>
        </w:rPr>
        <w:t>XXX</w:t>
      </w:r>
      <w:r w:rsidRPr="0033352A">
        <w:rPr>
          <w:rFonts w:eastAsia="仿宋_GB2312"/>
          <w:sz w:val="32"/>
          <w:szCs w:val="32"/>
        </w:rPr>
        <w:t>号</w:t>
      </w:r>
      <w:r w:rsidR="001E506E">
        <w:rPr>
          <w:rFonts w:eastAsia="仿宋_GB2312" w:hint="eastAsia"/>
          <w:sz w:val="32"/>
          <w:szCs w:val="32"/>
        </w:rPr>
        <w:t>XX</w:t>
      </w:r>
      <w:proofErr w:type="gramStart"/>
      <w:r w:rsidRPr="0033352A">
        <w:rPr>
          <w:rFonts w:eastAsia="仿宋_GB2312"/>
          <w:sz w:val="32"/>
          <w:szCs w:val="32"/>
        </w:rPr>
        <w:t>大厦第</w:t>
      </w:r>
      <w:proofErr w:type="gramEnd"/>
      <w:r w:rsidR="001E506E">
        <w:rPr>
          <w:rFonts w:eastAsia="仿宋_GB2312" w:hint="eastAsia"/>
          <w:sz w:val="32"/>
          <w:szCs w:val="32"/>
        </w:rPr>
        <w:t>X</w:t>
      </w:r>
      <w:r w:rsidRPr="0033352A">
        <w:rPr>
          <w:rFonts w:eastAsia="仿宋_GB2312"/>
          <w:sz w:val="32"/>
          <w:szCs w:val="32"/>
        </w:rPr>
        <w:t>层</w:t>
      </w:r>
      <w:r w:rsidR="001E506E">
        <w:rPr>
          <w:rFonts w:eastAsia="仿宋_GB2312" w:hint="eastAsia"/>
          <w:sz w:val="32"/>
          <w:szCs w:val="32"/>
        </w:rPr>
        <w:t>XX</w:t>
      </w:r>
      <w:r w:rsidRPr="0033352A">
        <w:rPr>
          <w:rFonts w:eastAsia="仿宋_GB2312"/>
          <w:sz w:val="32"/>
          <w:szCs w:val="32"/>
        </w:rPr>
        <w:t>铺，厨房设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头煲仔炉、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台中压炉、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台平板炉、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台矮仔炉、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台炸炉、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台煎炉、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台烘炉、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台家用煤气炉。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日现场检查情况与《广州市餐饮业排污许可证》所列炉具相比，</w:t>
      </w:r>
      <w:r>
        <w:rPr>
          <w:rFonts w:eastAsia="仿宋_GB2312" w:hint="eastAsia"/>
          <w:sz w:val="32"/>
          <w:szCs w:val="32"/>
        </w:rPr>
        <w:t>申请人</w:t>
      </w:r>
      <w:r w:rsidRPr="0033352A">
        <w:rPr>
          <w:rFonts w:eastAsia="仿宋_GB2312"/>
          <w:sz w:val="32"/>
          <w:szCs w:val="32"/>
        </w:rPr>
        <w:t>改建、扩建原餐饮项目，增设了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台单头炒炉、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台四头煲仔炉、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台煎炉、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台烘炉、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台烤饼炉、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台烧烤炉、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台三头炉、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台双缸炸炉，改建、扩建项目未办理环保手续。申请人受托人蓝</w:t>
      </w:r>
      <w:r w:rsidR="001E506E">
        <w:rPr>
          <w:rFonts w:eastAsia="仿宋_GB2312" w:hint="eastAsia"/>
          <w:sz w:val="32"/>
          <w:szCs w:val="32"/>
        </w:rPr>
        <w:t>某某</w:t>
      </w:r>
      <w:r w:rsidRPr="0033352A">
        <w:rPr>
          <w:rFonts w:eastAsia="仿宋_GB2312"/>
          <w:sz w:val="32"/>
          <w:szCs w:val="32"/>
        </w:rPr>
        <w:t>于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日到被申请人</w:t>
      </w:r>
      <w:r>
        <w:rPr>
          <w:rFonts w:eastAsia="仿宋_GB2312" w:hint="eastAsia"/>
          <w:sz w:val="32"/>
          <w:szCs w:val="32"/>
        </w:rPr>
        <w:t>处</w:t>
      </w:r>
      <w:r w:rsidRPr="0033352A">
        <w:rPr>
          <w:rFonts w:eastAsia="仿宋_GB2312"/>
          <w:sz w:val="32"/>
          <w:szCs w:val="32"/>
        </w:rPr>
        <w:t>接受调查询问，承认于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年已</w:t>
      </w:r>
      <w:r>
        <w:rPr>
          <w:rFonts w:eastAsia="仿宋_GB2312" w:hint="eastAsia"/>
          <w:sz w:val="32"/>
          <w:szCs w:val="32"/>
        </w:rPr>
        <w:t>增设</w:t>
      </w:r>
      <w:r w:rsidRPr="0033352A">
        <w:rPr>
          <w:rFonts w:eastAsia="仿宋_GB2312"/>
          <w:sz w:val="32"/>
          <w:szCs w:val="32"/>
        </w:rPr>
        <w:t>上述炉具设备并投入使用，但改建、扩建的项目没有办理环境影响登记表备案手续。被申请人于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28</w:t>
      </w:r>
      <w:r w:rsidRPr="0033352A">
        <w:rPr>
          <w:rFonts w:eastAsia="仿宋_GB2312"/>
          <w:sz w:val="32"/>
          <w:szCs w:val="32"/>
        </w:rPr>
        <w:t>日向申请人送达《行政处罚事先告知书》（</w:t>
      </w:r>
      <w:proofErr w:type="gramStart"/>
      <w:r w:rsidRPr="0033352A">
        <w:rPr>
          <w:rFonts w:eastAsia="仿宋_GB2312"/>
          <w:sz w:val="32"/>
          <w:szCs w:val="32"/>
        </w:rPr>
        <w:t>越环罚告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85</w:t>
      </w:r>
      <w:r w:rsidRPr="0033352A">
        <w:rPr>
          <w:rFonts w:eastAsia="仿宋_GB2312"/>
          <w:sz w:val="32"/>
          <w:szCs w:val="32"/>
        </w:rPr>
        <w:t>号），责令申请人依法办理环境影响登记表备案手续。截至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lastRenderedPageBreak/>
        <w:t>年</w:t>
      </w:r>
      <w:r w:rsidRPr="0033352A">
        <w:rPr>
          <w:rFonts w:eastAsia="仿宋_GB2312"/>
          <w:sz w:val="32"/>
          <w:szCs w:val="32"/>
        </w:rPr>
        <w:t>11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12</w:t>
      </w:r>
      <w:r w:rsidRPr="0033352A">
        <w:rPr>
          <w:rFonts w:eastAsia="仿宋_GB2312"/>
          <w:sz w:val="32"/>
          <w:szCs w:val="32"/>
        </w:rPr>
        <w:t>日，申请人仍未完成备案登记。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以上事实，有如下证据为证：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、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日被申请人制作的《广州市越秀区环境保护局执法监察大队现场检查登记表》，经申请人领班李</w:t>
      </w:r>
      <w:r w:rsidR="001E506E">
        <w:rPr>
          <w:rFonts w:eastAsia="仿宋_GB2312" w:hint="eastAsia"/>
          <w:sz w:val="32"/>
          <w:szCs w:val="32"/>
        </w:rPr>
        <w:t>某某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日签名确认；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、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日被申请人拍摄的现场照片，经申请人副经理、受托人蓝</w:t>
      </w:r>
      <w:r w:rsidR="001E506E">
        <w:rPr>
          <w:rFonts w:eastAsia="仿宋_GB2312" w:hint="eastAsia"/>
          <w:sz w:val="32"/>
          <w:szCs w:val="32"/>
        </w:rPr>
        <w:t>某某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日签名确认；</w:t>
      </w:r>
      <w:r w:rsidRPr="0033352A">
        <w:rPr>
          <w:rFonts w:eastAsia="仿宋_GB2312"/>
          <w:sz w:val="32"/>
          <w:szCs w:val="32"/>
        </w:rPr>
        <w:t>3</w:t>
      </w:r>
      <w:r w:rsidRPr="0033352A">
        <w:rPr>
          <w:rFonts w:eastAsia="仿宋_GB2312"/>
          <w:sz w:val="32"/>
          <w:szCs w:val="32"/>
        </w:rPr>
        <w:t>、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日被申请人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t>的《广州市越秀区环境保护局执法监察大队调查询问笔录》，经申请人副经理、受托人蓝</w:t>
      </w:r>
      <w:r w:rsidR="001E506E">
        <w:rPr>
          <w:rFonts w:eastAsia="仿宋_GB2312" w:hint="eastAsia"/>
          <w:sz w:val="32"/>
          <w:szCs w:val="32"/>
        </w:rPr>
        <w:t>某某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日签名确认；</w:t>
      </w:r>
      <w:r w:rsidRPr="0033352A">
        <w:rPr>
          <w:rFonts w:eastAsia="仿宋_GB2312"/>
          <w:sz w:val="32"/>
          <w:szCs w:val="32"/>
        </w:rPr>
        <w:t>4</w:t>
      </w:r>
      <w:r w:rsidRPr="0033352A">
        <w:rPr>
          <w:rFonts w:eastAsia="仿宋_GB2312"/>
          <w:sz w:val="32"/>
          <w:szCs w:val="32"/>
        </w:rPr>
        <w:t>、营业执照（副本）复印件；</w:t>
      </w:r>
      <w:r w:rsidRPr="0033352A">
        <w:rPr>
          <w:rFonts w:eastAsia="仿宋_GB2312"/>
          <w:sz w:val="32"/>
          <w:szCs w:val="32"/>
        </w:rPr>
        <w:t>5</w:t>
      </w:r>
      <w:r w:rsidRPr="0033352A">
        <w:rPr>
          <w:rFonts w:eastAsia="仿宋_GB2312"/>
          <w:sz w:val="32"/>
          <w:szCs w:val="32"/>
        </w:rPr>
        <w:t>、广州市餐饮业排污许可证复印件；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、房屋租赁登记备案证明复印件；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、经营者身份证复印件、委托书和受托人身份证复印件；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、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28</w:t>
      </w:r>
      <w:r w:rsidRPr="0033352A">
        <w:rPr>
          <w:rFonts w:eastAsia="仿宋_GB2312"/>
          <w:sz w:val="32"/>
          <w:szCs w:val="32"/>
        </w:rPr>
        <w:t>日，被申请人向申请人邮寄送达</w:t>
      </w:r>
      <w:proofErr w:type="gramStart"/>
      <w:r w:rsidRPr="0033352A">
        <w:rPr>
          <w:rFonts w:eastAsia="仿宋_GB2312"/>
          <w:sz w:val="32"/>
          <w:szCs w:val="32"/>
        </w:rPr>
        <w:t>越环罚告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85</w:t>
      </w:r>
      <w:r w:rsidRPr="0033352A">
        <w:rPr>
          <w:rFonts w:eastAsia="仿宋_GB2312"/>
          <w:sz w:val="32"/>
          <w:szCs w:val="32"/>
        </w:rPr>
        <w:t>号《行政处罚事先告知书》，告知申请人拟对其进行行政处罚的情况，并告知其享有陈述申辩的权利。申请人逾期未提交陈述申辩意见；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、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日《局行政处罚领导小组会议纪要》（</w:t>
      </w:r>
      <w:proofErr w:type="gramStart"/>
      <w:r w:rsidRPr="0033352A">
        <w:rPr>
          <w:rFonts w:eastAsia="仿宋_GB2312"/>
          <w:sz w:val="32"/>
          <w:szCs w:val="32"/>
        </w:rPr>
        <w:t>越环会纪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号）和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11</w:t>
      </w:r>
      <w:r w:rsidRPr="0033352A">
        <w:rPr>
          <w:rFonts w:eastAsia="仿宋_GB2312"/>
          <w:sz w:val="32"/>
          <w:szCs w:val="32"/>
        </w:rPr>
        <w:t>日《局行政处罚领导小组会议纪要》（</w:t>
      </w:r>
      <w:proofErr w:type="gramStart"/>
      <w:r w:rsidRPr="0033352A">
        <w:rPr>
          <w:rFonts w:eastAsia="仿宋_GB2312"/>
          <w:sz w:val="32"/>
          <w:szCs w:val="32"/>
        </w:rPr>
        <w:t>越环罚会纪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10</w:t>
      </w:r>
      <w:r w:rsidRPr="0033352A">
        <w:rPr>
          <w:rFonts w:eastAsia="仿宋_GB2312"/>
          <w:sz w:val="32"/>
          <w:szCs w:val="32"/>
        </w:rPr>
        <w:t>号）。据此，被申请人于</w:t>
      </w:r>
      <w:r w:rsidRPr="00601F22">
        <w:rPr>
          <w:rFonts w:eastAsia="仿宋_GB2312" w:hint="eastAsia"/>
          <w:sz w:val="32"/>
          <w:szCs w:val="32"/>
        </w:rPr>
        <w:t>2018</w:t>
      </w:r>
      <w:r w:rsidRPr="00601F22">
        <w:rPr>
          <w:rFonts w:eastAsia="仿宋_GB2312" w:hint="eastAsia"/>
          <w:sz w:val="32"/>
          <w:szCs w:val="32"/>
        </w:rPr>
        <w:t>年</w:t>
      </w:r>
      <w:r w:rsidRPr="00601F22">
        <w:rPr>
          <w:rFonts w:eastAsia="仿宋_GB2312" w:hint="eastAsia"/>
          <w:sz w:val="32"/>
          <w:szCs w:val="32"/>
        </w:rPr>
        <w:t>9</w:t>
      </w:r>
      <w:r w:rsidRPr="00601F22">
        <w:rPr>
          <w:rFonts w:eastAsia="仿宋_GB2312" w:hint="eastAsia"/>
          <w:sz w:val="32"/>
          <w:szCs w:val="32"/>
        </w:rPr>
        <w:t>月</w:t>
      </w:r>
      <w:r w:rsidRPr="00601F22">
        <w:rPr>
          <w:rFonts w:eastAsia="仿宋_GB2312" w:hint="eastAsia"/>
          <w:sz w:val="32"/>
          <w:szCs w:val="32"/>
        </w:rPr>
        <w:t>29</w:t>
      </w:r>
      <w:r w:rsidRPr="00601F22">
        <w:rPr>
          <w:rFonts w:eastAsia="仿宋_GB2312" w:hint="eastAsia"/>
          <w:sz w:val="32"/>
          <w:szCs w:val="32"/>
        </w:rPr>
        <w:t>日送达的</w:t>
      </w:r>
      <w:proofErr w:type="gramStart"/>
      <w:r w:rsidRPr="00601F22">
        <w:rPr>
          <w:rFonts w:eastAsia="仿宋_GB2312" w:hint="eastAsia"/>
          <w:sz w:val="32"/>
          <w:szCs w:val="32"/>
        </w:rPr>
        <w:t>越环罚</w:t>
      </w:r>
      <w:proofErr w:type="gramEnd"/>
      <w:r w:rsidRPr="00601F22">
        <w:rPr>
          <w:rFonts w:eastAsia="仿宋_GB2312" w:hint="eastAsia"/>
          <w:sz w:val="32"/>
          <w:szCs w:val="32"/>
        </w:rPr>
        <w:t>〔</w:t>
      </w:r>
      <w:r w:rsidRPr="00601F22">
        <w:rPr>
          <w:rFonts w:eastAsia="仿宋_GB2312" w:hint="eastAsia"/>
          <w:sz w:val="32"/>
          <w:szCs w:val="32"/>
        </w:rPr>
        <w:t>2018</w:t>
      </w:r>
      <w:r w:rsidRPr="00601F22">
        <w:rPr>
          <w:rFonts w:eastAsia="仿宋_GB2312" w:hint="eastAsia"/>
          <w:sz w:val="32"/>
          <w:szCs w:val="32"/>
        </w:rPr>
        <w:t>〕</w:t>
      </w:r>
      <w:r w:rsidRPr="00601F22">
        <w:rPr>
          <w:rFonts w:eastAsia="仿宋_GB2312" w:hint="eastAsia"/>
          <w:sz w:val="32"/>
          <w:szCs w:val="32"/>
        </w:rPr>
        <w:t>136</w:t>
      </w:r>
      <w:r w:rsidRPr="00601F22">
        <w:rPr>
          <w:rFonts w:eastAsia="仿宋_GB2312" w:hint="eastAsia"/>
          <w:sz w:val="32"/>
          <w:szCs w:val="32"/>
        </w:rPr>
        <w:t>号《行政处罚决定书》</w:t>
      </w:r>
      <w:r w:rsidRPr="0033352A">
        <w:rPr>
          <w:rFonts w:eastAsia="仿宋_GB2312"/>
          <w:sz w:val="32"/>
          <w:szCs w:val="32"/>
        </w:rPr>
        <w:t>认定申请人环境违法事实清楚，证据确凿。</w:t>
      </w:r>
    </w:p>
    <w:p w:rsidR="00213847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 w:rsidRPr="0033352A">
        <w:rPr>
          <w:rFonts w:eastAsia="仿宋_GB2312"/>
          <w:sz w:val="32"/>
          <w:szCs w:val="32"/>
        </w:rPr>
        <w:t>）被申请人依据《行政处罚法》和《环境行政处罚办法》等规定</w:t>
      </w:r>
      <w:proofErr w:type="gramStart"/>
      <w:r w:rsidRPr="0033352A">
        <w:rPr>
          <w:rFonts w:eastAsia="仿宋_GB2312"/>
          <w:sz w:val="32"/>
          <w:szCs w:val="32"/>
        </w:rPr>
        <w:t>作出越环罚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号《行政处罚决定书》，程序合法。</w:t>
      </w:r>
      <w:r w:rsidRPr="0033352A">
        <w:rPr>
          <w:rFonts w:eastAsia="仿宋_GB2312"/>
          <w:sz w:val="32"/>
          <w:szCs w:val="32"/>
        </w:rPr>
        <w:lastRenderedPageBreak/>
        <w:t>调查取证及送达文书符合法定程序。被申请人派员（二人以上）对申请人进行立案查处和调查取证，进行谈话询问，申请人对违法事实予以确认。其后，被申请人向申请人邮寄送达《行政处罚事先告知书》、《行政处罚决定书》等相关文书时，申请人亦已签收。以上事实有现场检查登记表、询问笔录、邮件妥投回证等系列证据证明。被申请人依据《环境行政处罚办法》第五十二条规定，</w:t>
      </w:r>
      <w:r>
        <w:rPr>
          <w:rFonts w:eastAsia="仿宋_GB2312" w:hint="eastAsia"/>
          <w:sz w:val="32"/>
          <w:szCs w:val="32"/>
        </w:rPr>
        <w:t>由</w:t>
      </w:r>
      <w:r w:rsidRPr="0033352A">
        <w:rPr>
          <w:rFonts w:eastAsia="仿宋_GB2312"/>
          <w:sz w:val="32"/>
          <w:szCs w:val="32"/>
        </w:rPr>
        <w:t>负责人召开行政处罚领导小组会议集体讨论决定签发《行政处罚决定书》。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三</w:t>
      </w:r>
      <w:r w:rsidRPr="0033352A">
        <w:rPr>
          <w:rFonts w:eastAsia="仿宋_GB2312"/>
          <w:sz w:val="32"/>
          <w:szCs w:val="32"/>
        </w:rPr>
        <w:t>）被申请人依照《中华人民共和国环境影响评价法》、《中华人民共和国行政处罚法》等法律</w:t>
      </w:r>
      <w:proofErr w:type="gramStart"/>
      <w:r w:rsidRPr="0033352A">
        <w:rPr>
          <w:rFonts w:eastAsia="仿宋_GB2312"/>
          <w:sz w:val="32"/>
          <w:szCs w:val="32"/>
        </w:rPr>
        <w:t>作出越环罚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号《行政处罚决定书》适用法律正确，处罚种类和幅度适当。申请人自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年就已经擅自扩建、改建餐饮项目，增设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台单头炒炉、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台四头煲仔炉、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台煎炉、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台烘炉、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台烤饼炉、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台烧烤炉、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台三头炉、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台双缸炸炉（原广州市餐饮业排污许可证核定炉具为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头煲仔炉，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台中压炉，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台平板炉，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台矮仔炉，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台炸炉，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台煎炉，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台烘炉，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家用煤气炉）进行食品加工制作，根据《中华人民共和国环境影响评价法》第十六条、第二十二条第四款和第二十四条的规定，申请人本应依法办理环境影响登记表备案手续。但申请人一直没有办理备案手续并将扩建、改建的餐饮项目投入生产至今。被申请人依据《中华人民共和国环境影响评价法》第三十一条第三款的规定，结合申请人的违法情节，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lastRenderedPageBreak/>
        <w:t>责令依法办理环境影响登记表备案手续并罚款人民币</w:t>
      </w:r>
      <w:r w:rsidRPr="0033352A">
        <w:rPr>
          <w:rFonts w:eastAsia="仿宋_GB2312"/>
          <w:sz w:val="32"/>
          <w:szCs w:val="32"/>
        </w:rPr>
        <w:t>3</w:t>
      </w:r>
      <w:r w:rsidRPr="0033352A">
        <w:rPr>
          <w:rFonts w:eastAsia="仿宋_GB2312"/>
          <w:sz w:val="32"/>
          <w:szCs w:val="32"/>
        </w:rPr>
        <w:t>万元的行政处罚决定。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四</w:t>
      </w:r>
      <w:r w:rsidRPr="0033352A">
        <w:rPr>
          <w:rFonts w:eastAsia="仿宋_GB2312"/>
          <w:sz w:val="32"/>
          <w:szCs w:val="32"/>
        </w:rPr>
        <w:t>）被申请人于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28</w:t>
      </w:r>
      <w:r w:rsidRPr="0033352A">
        <w:rPr>
          <w:rFonts w:eastAsia="仿宋_GB2312"/>
          <w:sz w:val="32"/>
          <w:szCs w:val="32"/>
        </w:rPr>
        <w:t>日向申请人送达《行政处罚事先告知书》（</w:t>
      </w:r>
      <w:proofErr w:type="gramStart"/>
      <w:r w:rsidRPr="0033352A">
        <w:rPr>
          <w:rFonts w:eastAsia="仿宋_GB2312"/>
          <w:sz w:val="32"/>
          <w:szCs w:val="32"/>
        </w:rPr>
        <w:t>越环罚告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85</w:t>
      </w:r>
      <w:r w:rsidRPr="0033352A">
        <w:rPr>
          <w:rFonts w:eastAsia="仿宋_GB2312"/>
          <w:sz w:val="32"/>
          <w:szCs w:val="32"/>
        </w:rPr>
        <w:t>号）后，申请人逾期未提交陈述申辩意见。被申请人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t>罚款</w:t>
      </w:r>
      <w:r w:rsidRPr="0033352A">
        <w:rPr>
          <w:rFonts w:eastAsia="仿宋_GB2312"/>
          <w:sz w:val="32"/>
          <w:szCs w:val="32"/>
        </w:rPr>
        <w:t>3</w:t>
      </w:r>
      <w:r w:rsidRPr="0033352A">
        <w:rPr>
          <w:rFonts w:eastAsia="仿宋_GB2312"/>
          <w:sz w:val="32"/>
          <w:szCs w:val="32"/>
        </w:rPr>
        <w:t>万元的行政处罚决定</w:t>
      </w:r>
      <w:proofErr w:type="gramStart"/>
      <w:r w:rsidRPr="0033352A">
        <w:rPr>
          <w:rFonts w:eastAsia="仿宋_GB2312"/>
          <w:sz w:val="32"/>
          <w:szCs w:val="32"/>
        </w:rPr>
        <w:t>已综合</w:t>
      </w:r>
      <w:proofErr w:type="gramEnd"/>
      <w:r w:rsidRPr="0033352A">
        <w:rPr>
          <w:rFonts w:eastAsia="仿宋_GB2312"/>
          <w:sz w:val="32"/>
          <w:szCs w:val="32"/>
        </w:rPr>
        <w:t>考虑了申请人的违法事实、违法情节、整改态度以及污染后果等，该行政处罚适用法律正确，处罚种类和幅度适当。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综上所述，被申请人</w:t>
      </w:r>
      <w:proofErr w:type="gramStart"/>
      <w:r w:rsidRPr="0033352A">
        <w:rPr>
          <w:rFonts w:eastAsia="仿宋_GB2312"/>
          <w:sz w:val="32"/>
          <w:szCs w:val="32"/>
        </w:rPr>
        <w:t>作出越环罚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号《行政处罚决定书》认定违法事实清楚，证据确凿，适用法律正确，处罚种类和幅度适当，</w:t>
      </w:r>
      <w:r>
        <w:rPr>
          <w:rFonts w:eastAsia="仿宋_GB2312" w:hint="eastAsia"/>
          <w:sz w:val="32"/>
          <w:szCs w:val="32"/>
        </w:rPr>
        <w:t>程序合法，请求复议机关依法</w:t>
      </w:r>
      <w:r w:rsidRPr="0033352A">
        <w:rPr>
          <w:rFonts w:eastAsia="仿宋_GB2312"/>
          <w:sz w:val="32"/>
          <w:szCs w:val="32"/>
        </w:rPr>
        <w:t>维持。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本机关查明：申请人于</w:t>
      </w:r>
      <w:r w:rsidRPr="0033352A">
        <w:rPr>
          <w:rFonts w:eastAsia="仿宋_GB2312"/>
          <w:sz w:val="32"/>
          <w:szCs w:val="32"/>
        </w:rPr>
        <w:t>2004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日成立于广州市越秀区</w:t>
      </w:r>
      <w:r w:rsidR="001E506E">
        <w:rPr>
          <w:rFonts w:eastAsia="仿宋_GB2312" w:hint="eastAsia"/>
          <w:sz w:val="32"/>
          <w:szCs w:val="32"/>
        </w:rPr>
        <w:t>XXX</w:t>
      </w:r>
      <w:r w:rsidRPr="0033352A">
        <w:rPr>
          <w:rFonts w:eastAsia="仿宋_GB2312"/>
          <w:sz w:val="32"/>
          <w:szCs w:val="32"/>
        </w:rPr>
        <w:t>路</w:t>
      </w:r>
      <w:r w:rsidR="001E506E">
        <w:rPr>
          <w:rFonts w:eastAsia="仿宋_GB2312" w:hint="eastAsia"/>
          <w:sz w:val="32"/>
          <w:szCs w:val="32"/>
        </w:rPr>
        <w:t>XXX</w:t>
      </w:r>
      <w:r w:rsidRPr="0033352A">
        <w:rPr>
          <w:rFonts w:eastAsia="仿宋_GB2312"/>
          <w:sz w:val="32"/>
          <w:szCs w:val="32"/>
        </w:rPr>
        <w:t>号</w:t>
      </w:r>
      <w:r w:rsidR="001E506E">
        <w:rPr>
          <w:rFonts w:eastAsia="仿宋_GB2312" w:hint="eastAsia"/>
          <w:sz w:val="32"/>
          <w:szCs w:val="32"/>
        </w:rPr>
        <w:t>XX</w:t>
      </w:r>
      <w:proofErr w:type="gramStart"/>
      <w:r w:rsidRPr="0033352A">
        <w:rPr>
          <w:rFonts w:eastAsia="仿宋_GB2312"/>
          <w:sz w:val="32"/>
          <w:szCs w:val="32"/>
        </w:rPr>
        <w:t>大厦第</w:t>
      </w:r>
      <w:proofErr w:type="gramEnd"/>
      <w:r w:rsidR="001E506E">
        <w:rPr>
          <w:rFonts w:eastAsia="仿宋_GB2312" w:hint="eastAsia"/>
          <w:sz w:val="32"/>
          <w:szCs w:val="32"/>
        </w:rPr>
        <w:t>X</w:t>
      </w:r>
      <w:r w:rsidRPr="0033352A">
        <w:rPr>
          <w:rFonts w:eastAsia="仿宋_GB2312"/>
          <w:sz w:val="32"/>
          <w:szCs w:val="32"/>
        </w:rPr>
        <w:t>层</w:t>
      </w:r>
      <w:r w:rsidR="001E506E">
        <w:rPr>
          <w:rFonts w:eastAsia="仿宋_GB2312" w:hint="eastAsia"/>
          <w:sz w:val="32"/>
          <w:szCs w:val="32"/>
        </w:rPr>
        <w:t>XX</w:t>
      </w:r>
      <w:r w:rsidRPr="0033352A">
        <w:rPr>
          <w:rFonts w:eastAsia="仿宋_GB2312"/>
          <w:sz w:val="32"/>
          <w:szCs w:val="32"/>
        </w:rPr>
        <w:t>铺，并领取营业执照（统一社会信用代码：</w:t>
      </w:r>
      <w:r w:rsidRPr="0033352A">
        <w:rPr>
          <w:rFonts w:eastAsia="仿宋_GB2312"/>
          <w:sz w:val="32"/>
          <w:szCs w:val="32"/>
        </w:rPr>
        <w:t>91440</w:t>
      </w:r>
      <w:r w:rsidR="001E506E">
        <w:rPr>
          <w:rFonts w:eastAsia="仿宋_GB2312" w:hint="eastAsia"/>
          <w:sz w:val="32"/>
          <w:szCs w:val="32"/>
        </w:rPr>
        <w:t>xxxxx</w:t>
      </w:r>
      <w:r w:rsidRPr="0033352A">
        <w:rPr>
          <w:rFonts w:eastAsia="仿宋_GB2312"/>
          <w:sz w:val="32"/>
          <w:szCs w:val="32"/>
        </w:rPr>
        <w:t>123258L</w:t>
      </w:r>
      <w:r w:rsidRPr="0033352A">
        <w:rPr>
          <w:rFonts w:eastAsia="仿宋_GB2312"/>
          <w:sz w:val="32"/>
          <w:szCs w:val="32"/>
        </w:rPr>
        <w:t>），核定的经营范围为餐饮业（具体经营项目请登录广州市商</w:t>
      </w:r>
      <w:proofErr w:type="gramStart"/>
      <w:r w:rsidRPr="0033352A">
        <w:rPr>
          <w:rFonts w:eastAsia="仿宋_GB2312"/>
          <w:sz w:val="32"/>
          <w:szCs w:val="32"/>
        </w:rPr>
        <w:t>事主体</w:t>
      </w:r>
      <w:proofErr w:type="gramEnd"/>
      <w:r w:rsidRPr="0033352A">
        <w:rPr>
          <w:rFonts w:eastAsia="仿宋_GB2312"/>
          <w:sz w:val="32"/>
          <w:szCs w:val="32"/>
        </w:rPr>
        <w:t>信息公示平台查询。</w:t>
      </w:r>
      <w:r>
        <w:rPr>
          <w:rFonts w:eastAsia="仿宋_GB2312" w:hint="eastAsia"/>
          <w:sz w:val="32"/>
          <w:szCs w:val="32"/>
        </w:rPr>
        <w:t>涉及国家规定实施准入特别管理措施的外商投资企业，经营范围以审批机关核定的为准；不涉及国家规定实施准入特别管理措施的外商投资企业，经营范围以商务主管部门备案的为准；</w:t>
      </w:r>
      <w:r w:rsidRPr="0033352A">
        <w:rPr>
          <w:rFonts w:eastAsia="仿宋_GB2312"/>
          <w:sz w:val="32"/>
          <w:szCs w:val="32"/>
        </w:rPr>
        <w:t>依法须经批准的项目，经相关部门批准后方可开展经营活动），具体</w:t>
      </w:r>
      <w:r>
        <w:rPr>
          <w:rFonts w:eastAsia="仿宋_GB2312" w:hint="eastAsia"/>
          <w:sz w:val="32"/>
          <w:szCs w:val="32"/>
        </w:rPr>
        <w:t>从事西餐</w:t>
      </w:r>
      <w:r w:rsidRPr="0033352A"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经营</w:t>
      </w:r>
      <w:r w:rsidRPr="0033352A">
        <w:rPr>
          <w:rFonts w:eastAsia="仿宋_GB2312"/>
          <w:sz w:val="32"/>
          <w:szCs w:val="32"/>
        </w:rPr>
        <w:t>。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日、</w:t>
      </w:r>
      <w:r w:rsidRPr="0033352A">
        <w:rPr>
          <w:rFonts w:eastAsia="仿宋_GB2312"/>
          <w:sz w:val="32"/>
          <w:szCs w:val="32"/>
        </w:rPr>
        <w:t>7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日，经被申请人调查发现，申请人</w:t>
      </w:r>
      <w:r>
        <w:rPr>
          <w:rFonts w:eastAsia="仿宋_GB2312" w:hint="eastAsia"/>
          <w:sz w:val="32"/>
          <w:szCs w:val="32"/>
        </w:rPr>
        <w:t>正常营业，经营面积</w:t>
      </w:r>
      <w:r>
        <w:rPr>
          <w:rFonts w:eastAsia="仿宋_GB2312" w:hint="eastAsia"/>
          <w:sz w:val="32"/>
          <w:szCs w:val="32"/>
        </w:rPr>
        <w:t>400</w:t>
      </w:r>
      <w:r>
        <w:rPr>
          <w:rFonts w:eastAsia="仿宋_GB2312" w:hint="eastAsia"/>
          <w:sz w:val="32"/>
          <w:szCs w:val="32"/>
        </w:rPr>
        <w:t>平方米，主要制作工艺有煎、炒、炸、烧烤、焗等，厨房设有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台单头炒炉、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台矮仔炉、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台四头</w:t>
      </w:r>
      <w:r w:rsidRPr="0033352A">
        <w:rPr>
          <w:rFonts w:eastAsia="仿宋_GB2312"/>
          <w:sz w:val="32"/>
          <w:szCs w:val="32"/>
        </w:rPr>
        <w:lastRenderedPageBreak/>
        <w:t>煲仔炉、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</w:t>
      </w:r>
      <w:r w:rsidRPr="0033352A">
        <w:rPr>
          <w:rFonts w:eastAsia="仿宋_GB2312"/>
          <w:sz w:val="32"/>
          <w:szCs w:val="32"/>
        </w:rPr>
        <w:t>12</w:t>
      </w:r>
      <w:r w:rsidRPr="0033352A">
        <w:rPr>
          <w:rFonts w:eastAsia="仿宋_GB2312"/>
          <w:sz w:val="32"/>
          <w:szCs w:val="32"/>
        </w:rPr>
        <w:t>头炉</w:t>
      </w:r>
      <w:r>
        <w:rPr>
          <w:rFonts w:eastAsia="仿宋_GB2312" w:hint="eastAsia"/>
          <w:sz w:val="32"/>
          <w:szCs w:val="32"/>
        </w:rPr>
        <w:t>（即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头煲仔炉</w:t>
      </w:r>
      <w:r>
        <w:rPr>
          <w:rFonts w:eastAsia="仿宋_GB2312" w:hint="eastAsia"/>
          <w:sz w:val="32"/>
          <w:szCs w:val="32"/>
        </w:rPr>
        <w:t>）</w:t>
      </w:r>
      <w:r w:rsidRPr="0033352A">
        <w:rPr>
          <w:rFonts w:eastAsia="仿宋_GB2312"/>
          <w:sz w:val="32"/>
          <w:szCs w:val="32"/>
        </w:rPr>
        <w:t>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台炸炉、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台煎炉、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台烘炉、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台双缸炸炉、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台烤饼炉、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台烧烤炉、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</w:t>
      </w:r>
      <w:r>
        <w:rPr>
          <w:rFonts w:eastAsia="仿宋_GB2312" w:hint="eastAsia"/>
          <w:sz w:val="32"/>
          <w:szCs w:val="32"/>
        </w:rPr>
        <w:t>三</w:t>
      </w:r>
      <w:r w:rsidRPr="0033352A">
        <w:rPr>
          <w:rFonts w:eastAsia="仿宋_GB2312"/>
          <w:sz w:val="32"/>
          <w:szCs w:val="32"/>
        </w:rPr>
        <w:t>头炉，</w:t>
      </w:r>
      <w:r>
        <w:rPr>
          <w:rFonts w:eastAsia="仿宋_GB2312" w:hint="eastAsia"/>
          <w:sz w:val="32"/>
          <w:szCs w:val="32"/>
        </w:rPr>
        <w:t>产生的油烟经静电油烟净化器处理后高空排放，污水经三级隔油隔渣</w:t>
      </w:r>
      <w:proofErr w:type="gramStart"/>
      <w:r>
        <w:rPr>
          <w:rFonts w:eastAsia="仿宋_GB2312" w:hint="eastAsia"/>
          <w:sz w:val="32"/>
          <w:szCs w:val="32"/>
        </w:rPr>
        <w:t>池处理</w:t>
      </w:r>
      <w:proofErr w:type="gramEnd"/>
      <w:r>
        <w:rPr>
          <w:rFonts w:eastAsia="仿宋_GB2312" w:hint="eastAsia"/>
          <w:sz w:val="32"/>
          <w:szCs w:val="32"/>
        </w:rPr>
        <w:t>后排入市政管网；</w:t>
      </w:r>
      <w:r w:rsidRPr="0033352A">
        <w:rPr>
          <w:rFonts w:eastAsia="仿宋_GB2312"/>
          <w:sz w:val="32"/>
          <w:szCs w:val="32"/>
        </w:rPr>
        <w:t>对照申请人</w:t>
      </w:r>
      <w:r>
        <w:rPr>
          <w:rFonts w:eastAsia="仿宋_GB2312" w:hint="eastAsia"/>
          <w:sz w:val="32"/>
          <w:szCs w:val="32"/>
        </w:rPr>
        <w:t>持有的</w:t>
      </w:r>
      <w:r w:rsidRPr="0033352A">
        <w:rPr>
          <w:rFonts w:eastAsia="仿宋_GB2312"/>
          <w:sz w:val="32"/>
          <w:szCs w:val="32"/>
        </w:rPr>
        <w:t>《广州市餐饮业排污许可证》</w:t>
      </w:r>
      <w:r>
        <w:rPr>
          <w:rFonts w:eastAsia="仿宋_GB2312" w:hint="eastAsia"/>
          <w:sz w:val="32"/>
          <w:szCs w:val="32"/>
        </w:rPr>
        <w:t>（编号：</w:t>
      </w:r>
      <w:r>
        <w:rPr>
          <w:rFonts w:eastAsia="仿宋_GB2312" w:hint="eastAsia"/>
          <w:sz w:val="32"/>
          <w:szCs w:val="32"/>
        </w:rPr>
        <w:t>4401042013B335</w:t>
      </w:r>
      <w:r>
        <w:rPr>
          <w:rFonts w:eastAsia="仿宋_GB2312" w:hint="eastAsia"/>
          <w:sz w:val="32"/>
          <w:szCs w:val="32"/>
        </w:rPr>
        <w:t>）</w:t>
      </w:r>
      <w:r w:rsidRPr="0033352A">
        <w:rPr>
          <w:rFonts w:eastAsia="仿宋_GB2312"/>
          <w:sz w:val="32"/>
          <w:szCs w:val="32"/>
        </w:rPr>
        <w:t>核定</w:t>
      </w:r>
      <w:r>
        <w:rPr>
          <w:rFonts w:eastAsia="仿宋_GB2312" w:hint="eastAsia"/>
          <w:sz w:val="32"/>
          <w:szCs w:val="32"/>
        </w:rPr>
        <w:t>的生产设备</w:t>
      </w:r>
      <w:r w:rsidRPr="0033352A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即</w:t>
      </w:r>
      <w:r w:rsidRPr="0033352A">
        <w:rPr>
          <w:rFonts w:eastAsia="仿宋_GB2312"/>
          <w:sz w:val="32"/>
          <w:szCs w:val="32"/>
        </w:rPr>
        <w:t>2</w:t>
      </w:r>
      <w:r w:rsidRPr="0033352A">
        <w:rPr>
          <w:rFonts w:eastAsia="仿宋_GB2312"/>
          <w:sz w:val="32"/>
          <w:szCs w:val="32"/>
        </w:rPr>
        <w:t>台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头煲仔炉、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台中压炉、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台平板炉、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台矮仔炉、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台炸炉、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台煎炉、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台烘炉、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台家用煤气炉），</w:t>
      </w:r>
      <w:r>
        <w:rPr>
          <w:rFonts w:eastAsia="仿宋_GB2312" w:hint="eastAsia"/>
          <w:sz w:val="32"/>
          <w:szCs w:val="32"/>
        </w:rPr>
        <w:t>其自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年间改建、扩建了上述西餐项目，</w:t>
      </w:r>
      <w:r w:rsidRPr="0033352A">
        <w:rPr>
          <w:rFonts w:eastAsia="仿宋_GB2312"/>
          <w:sz w:val="32"/>
          <w:szCs w:val="32"/>
        </w:rPr>
        <w:t>增设了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台单头炒炉、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台四头煲仔炉、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台煎炉、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台烘炉、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台烤饼炉、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台烧烤炉、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台三头炉、</w:t>
      </w:r>
      <w:r w:rsidRPr="0033352A">
        <w:rPr>
          <w:rFonts w:eastAsia="仿宋_GB2312"/>
          <w:sz w:val="32"/>
          <w:szCs w:val="32"/>
        </w:rPr>
        <w:t>1</w:t>
      </w:r>
      <w:r w:rsidRPr="0033352A">
        <w:rPr>
          <w:rFonts w:eastAsia="仿宋_GB2312"/>
          <w:sz w:val="32"/>
          <w:szCs w:val="32"/>
        </w:rPr>
        <w:t>台双缸炸炉</w:t>
      </w:r>
      <w:r>
        <w:rPr>
          <w:rFonts w:eastAsia="仿宋_GB2312" w:hint="eastAsia"/>
          <w:sz w:val="32"/>
          <w:szCs w:val="32"/>
        </w:rPr>
        <w:t>，且</w:t>
      </w:r>
      <w:r w:rsidRPr="0033352A">
        <w:rPr>
          <w:rFonts w:eastAsia="仿宋_GB2312"/>
          <w:sz w:val="32"/>
          <w:szCs w:val="32"/>
        </w:rPr>
        <w:t>未办理上述改建、扩建项目的环境影响登记表备案手续。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日，被申请人向申请人</w:t>
      </w:r>
      <w:r>
        <w:rPr>
          <w:rFonts w:eastAsia="仿宋_GB2312" w:hint="eastAsia"/>
          <w:sz w:val="32"/>
          <w:szCs w:val="32"/>
        </w:rPr>
        <w:t>邮寄</w:t>
      </w:r>
      <w:r w:rsidRPr="0033352A">
        <w:rPr>
          <w:rFonts w:eastAsia="仿宋_GB2312"/>
          <w:sz w:val="32"/>
          <w:szCs w:val="32"/>
        </w:rPr>
        <w:t>送达《行政处罚事先告知书》（</w:t>
      </w:r>
      <w:proofErr w:type="gramStart"/>
      <w:r w:rsidRPr="0033352A">
        <w:rPr>
          <w:rFonts w:eastAsia="仿宋_GB2312"/>
          <w:sz w:val="32"/>
          <w:szCs w:val="32"/>
        </w:rPr>
        <w:t>越环罚告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85</w:t>
      </w:r>
      <w:r w:rsidRPr="0033352A">
        <w:rPr>
          <w:rFonts w:eastAsia="仿宋_GB2312"/>
          <w:sz w:val="32"/>
          <w:szCs w:val="32"/>
        </w:rPr>
        <w:t>号）。申请人未在</w:t>
      </w:r>
      <w:r>
        <w:rPr>
          <w:rFonts w:eastAsia="仿宋_GB2312" w:hint="eastAsia"/>
          <w:sz w:val="32"/>
          <w:szCs w:val="32"/>
        </w:rPr>
        <w:t>法定期限</w:t>
      </w:r>
      <w:r w:rsidRPr="0033352A">
        <w:rPr>
          <w:rFonts w:eastAsia="仿宋_GB2312"/>
          <w:sz w:val="32"/>
          <w:szCs w:val="32"/>
        </w:rPr>
        <w:t>内提出陈述申辩</w:t>
      </w:r>
      <w:r>
        <w:rPr>
          <w:rFonts w:eastAsia="仿宋_GB2312" w:hint="eastAsia"/>
          <w:sz w:val="32"/>
          <w:szCs w:val="32"/>
        </w:rPr>
        <w:t>意见</w:t>
      </w:r>
      <w:r w:rsidRPr="0033352A">
        <w:rPr>
          <w:rFonts w:eastAsia="仿宋_GB2312"/>
          <w:sz w:val="32"/>
          <w:szCs w:val="32"/>
        </w:rPr>
        <w:t>。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26</w:t>
      </w:r>
      <w:r w:rsidRPr="0033352A">
        <w:rPr>
          <w:rFonts w:eastAsia="仿宋_GB2312"/>
          <w:sz w:val="32"/>
          <w:szCs w:val="32"/>
        </w:rPr>
        <w:t>日，被申请人依据《中华人民共和国环境影响评价法》第三十一条第三款的规定，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t>《行政处罚决定书》（</w:t>
      </w:r>
      <w:proofErr w:type="gramStart"/>
      <w:r w:rsidRPr="0033352A">
        <w:rPr>
          <w:rFonts w:eastAsia="仿宋_GB2312"/>
          <w:sz w:val="32"/>
          <w:szCs w:val="32"/>
        </w:rPr>
        <w:t>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号），责令申请人依法办理环境影响登记表备案手续，处罚款</w:t>
      </w:r>
      <w:r w:rsidRPr="0033352A">
        <w:rPr>
          <w:rFonts w:eastAsia="仿宋_GB2312"/>
          <w:sz w:val="32"/>
          <w:szCs w:val="32"/>
        </w:rPr>
        <w:t>3</w:t>
      </w:r>
      <w:r w:rsidRPr="0033352A">
        <w:rPr>
          <w:rFonts w:eastAsia="仿宋_GB2312"/>
          <w:sz w:val="32"/>
          <w:szCs w:val="32"/>
        </w:rPr>
        <w:t>万元，并于同年</w:t>
      </w:r>
      <w:r w:rsidRPr="0033352A">
        <w:rPr>
          <w:rFonts w:eastAsia="仿宋_GB2312"/>
          <w:sz w:val="32"/>
          <w:szCs w:val="32"/>
        </w:rPr>
        <w:t>9</w:t>
      </w:r>
      <w:r w:rsidRPr="0033352A">
        <w:rPr>
          <w:rFonts w:eastAsia="仿宋_GB2312"/>
          <w:sz w:val="32"/>
          <w:szCs w:val="32"/>
        </w:rPr>
        <w:t>月</w:t>
      </w:r>
      <w:r w:rsidRPr="0033352A">
        <w:rPr>
          <w:rFonts w:eastAsia="仿宋_GB2312"/>
          <w:sz w:val="32"/>
          <w:szCs w:val="32"/>
        </w:rPr>
        <w:t>29</w:t>
      </w:r>
      <w:r w:rsidRPr="0033352A">
        <w:rPr>
          <w:rFonts w:eastAsia="仿宋_GB2312"/>
          <w:sz w:val="32"/>
          <w:szCs w:val="32"/>
        </w:rPr>
        <w:t>日送达申请人。申请人不服上述处罚决定，遂向本机关提起行政复议申请。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《中华人民共和国环境影响评价法》第十六条规定，国家根据建设项目对环境的影响程度，对建设项目的环境影响评价实行分类管理。建设单位应当按照下列规定组织编制环境影响报告书、环境影响报告表或者填报环境影响登记表</w:t>
      </w:r>
      <w:r>
        <w:rPr>
          <w:rFonts w:eastAsia="仿宋_GB2312" w:hint="eastAsia"/>
          <w:sz w:val="32"/>
          <w:szCs w:val="32"/>
        </w:rPr>
        <w:t>（</w:t>
      </w:r>
      <w:r w:rsidRPr="0033352A">
        <w:rPr>
          <w:rFonts w:eastAsia="仿宋_GB2312"/>
          <w:sz w:val="32"/>
          <w:szCs w:val="32"/>
        </w:rPr>
        <w:t>以下统称环境影响评</w:t>
      </w:r>
      <w:r w:rsidRPr="0033352A">
        <w:rPr>
          <w:rFonts w:eastAsia="仿宋_GB2312"/>
          <w:sz w:val="32"/>
          <w:szCs w:val="32"/>
        </w:rPr>
        <w:lastRenderedPageBreak/>
        <w:t>价文件</w:t>
      </w:r>
      <w:r>
        <w:rPr>
          <w:rFonts w:eastAsia="仿宋_GB2312" w:hint="eastAsia"/>
          <w:sz w:val="32"/>
          <w:szCs w:val="32"/>
        </w:rPr>
        <w:t>）</w:t>
      </w:r>
      <w:r w:rsidRPr="0033352A"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（一）</w:t>
      </w:r>
      <w:r w:rsidRPr="0033352A">
        <w:rPr>
          <w:rFonts w:eastAsia="仿宋_GB2312"/>
          <w:sz w:val="32"/>
          <w:szCs w:val="32"/>
        </w:rPr>
        <w:t>可能造成重大环境影响的，应当编制环境影响报告书，对产生的环境影响进行全面评价；</w:t>
      </w:r>
      <w:r>
        <w:rPr>
          <w:rFonts w:eastAsia="仿宋_GB2312" w:hint="eastAsia"/>
          <w:sz w:val="32"/>
          <w:szCs w:val="32"/>
        </w:rPr>
        <w:t>（二）</w:t>
      </w:r>
      <w:r w:rsidRPr="0033352A">
        <w:rPr>
          <w:rFonts w:eastAsia="仿宋_GB2312"/>
          <w:sz w:val="32"/>
          <w:szCs w:val="32"/>
        </w:rPr>
        <w:t>可能造成轻度环境影响的，应当编制环境影响报告表，对产生的环境影响进行分析或者专项评价；</w:t>
      </w:r>
      <w:r>
        <w:rPr>
          <w:rFonts w:eastAsia="仿宋_GB2312" w:hint="eastAsia"/>
          <w:sz w:val="32"/>
          <w:szCs w:val="32"/>
        </w:rPr>
        <w:t>（三）</w:t>
      </w:r>
      <w:r w:rsidRPr="0033352A">
        <w:rPr>
          <w:rFonts w:eastAsia="仿宋_GB2312"/>
          <w:sz w:val="32"/>
          <w:szCs w:val="32"/>
        </w:rPr>
        <w:t>对环境影响很小、不需要进行环境影响评价的，应当填报环境影响登记表。第二十二条第四款规定，国家对环境影响登记表实行备案管理。第二十四条第一款规定，建设项目的环境影响评价文件经批准后，建设项目的性质、规模、地点、采用的生产工艺或者防治污染、防止生态破坏的措施发生重大变动的，建设单位应当重新报批建设项目的环境影响评价文件。第三十一条第三款规定，建设单位未依法备案建设项目环境影响登记表的，由县级以上环境保护行政主管部门责令备案，处五万元以下的罚款。</w:t>
      </w:r>
      <w:r w:rsidRPr="00EB2A4C">
        <w:rPr>
          <w:rFonts w:eastAsia="仿宋_GB2312"/>
          <w:sz w:val="32"/>
          <w:szCs w:val="32"/>
        </w:rPr>
        <w:t>《建设项目环境影响登记表备案管理办法》</w:t>
      </w:r>
      <w:r w:rsidRPr="00441283">
        <w:rPr>
          <w:rFonts w:eastAsia="仿宋_GB2312" w:hint="eastAsia"/>
          <w:sz w:val="32"/>
          <w:szCs w:val="32"/>
        </w:rPr>
        <w:t>第九条</w:t>
      </w:r>
      <w:r>
        <w:rPr>
          <w:rFonts w:eastAsia="仿宋_GB2312" w:hint="eastAsia"/>
          <w:sz w:val="32"/>
          <w:szCs w:val="32"/>
        </w:rPr>
        <w:t>规定，</w:t>
      </w:r>
      <w:r w:rsidRPr="00EB2A4C">
        <w:rPr>
          <w:rFonts w:eastAsia="仿宋_GB2312"/>
          <w:sz w:val="32"/>
          <w:szCs w:val="32"/>
        </w:rPr>
        <w:t> </w:t>
      </w:r>
      <w:r w:rsidRPr="00EB2A4C">
        <w:rPr>
          <w:rFonts w:eastAsia="仿宋_GB2312"/>
          <w:sz w:val="32"/>
          <w:szCs w:val="32"/>
        </w:rPr>
        <w:t>建设单位应当在建设项目建成并投入生产运营前，登录网上备案系统</w:t>
      </w:r>
      <w:r w:rsidRPr="00EB2A4C">
        <w:rPr>
          <w:rFonts w:eastAsia="仿宋_GB2312"/>
          <w:sz w:val="32"/>
          <w:szCs w:val="32"/>
        </w:rPr>
        <w:t xml:space="preserve">, </w:t>
      </w:r>
      <w:r w:rsidRPr="00EB2A4C">
        <w:rPr>
          <w:rFonts w:eastAsia="仿宋_GB2312"/>
          <w:sz w:val="32"/>
          <w:szCs w:val="32"/>
        </w:rPr>
        <w:t>在网上备案系统注册真实信息，在线填报并提交建设项目环境影响登记表。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本案中，申请人</w:t>
      </w:r>
      <w:r>
        <w:rPr>
          <w:rFonts w:eastAsia="仿宋_GB2312" w:hint="eastAsia"/>
          <w:sz w:val="32"/>
          <w:szCs w:val="32"/>
        </w:rPr>
        <w:t>从事</w:t>
      </w:r>
      <w:r w:rsidRPr="0033352A"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西餐</w:t>
      </w:r>
      <w:r w:rsidRPr="0033352A">
        <w:rPr>
          <w:rFonts w:eastAsia="仿宋_GB2312"/>
          <w:sz w:val="32"/>
          <w:szCs w:val="32"/>
        </w:rPr>
        <w:t>项目，属于《建设项目环境影响评价分类管理名录》（</w:t>
      </w:r>
      <w:r>
        <w:rPr>
          <w:rFonts w:eastAsia="仿宋_GB2312" w:hint="eastAsia"/>
          <w:sz w:val="32"/>
          <w:szCs w:val="32"/>
        </w:rPr>
        <w:t>原</w:t>
      </w:r>
      <w:r w:rsidRPr="0033352A">
        <w:rPr>
          <w:rFonts w:eastAsia="仿宋_GB2312"/>
          <w:sz w:val="32"/>
          <w:szCs w:val="32"/>
        </w:rPr>
        <w:t>环境保护部令第</w:t>
      </w:r>
      <w:r w:rsidRPr="0033352A">
        <w:rPr>
          <w:rFonts w:eastAsia="仿宋_GB2312"/>
          <w:sz w:val="32"/>
          <w:szCs w:val="32"/>
        </w:rPr>
        <w:t>44</w:t>
      </w:r>
      <w:r w:rsidRPr="0033352A">
        <w:rPr>
          <w:rFonts w:eastAsia="仿宋_GB2312"/>
          <w:sz w:val="32"/>
          <w:szCs w:val="32"/>
        </w:rPr>
        <w:t>号）中</w:t>
      </w:r>
      <w:r w:rsidRPr="0033352A">
        <w:rPr>
          <w:rFonts w:eastAsia="仿宋_GB2312"/>
          <w:sz w:val="32"/>
          <w:szCs w:val="32"/>
        </w:rPr>
        <w:t>“</w:t>
      </w:r>
      <w:r w:rsidRPr="0033352A">
        <w:rPr>
          <w:rFonts w:eastAsia="仿宋_GB2312"/>
          <w:sz w:val="32"/>
          <w:szCs w:val="32"/>
        </w:rPr>
        <w:t>四十、社会事业和服务</w:t>
      </w:r>
      <w:r>
        <w:rPr>
          <w:rFonts w:eastAsia="仿宋_GB2312" w:hint="eastAsia"/>
          <w:sz w:val="32"/>
          <w:szCs w:val="32"/>
        </w:rPr>
        <w:t>业</w:t>
      </w:r>
      <w:r w:rsidRPr="0033352A">
        <w:rPr>
          <w:rFonts w:eastAsia="仿宋_GB2312"/>
          <w:sz w:val="32"/>
          <w:szCs w:val="32"/>
        </w:rPr>
        <w:t>”</w:t>
      </w:r>
      <w:r w:rsidRPr="0033352A">
        <w:rPr>
          <w:rFonts w:eastAsia="仿宋_GB2312"/>
          <w:sz w:val="32"/>
          <w:szCs w:val="32"/>
        </w:rPr>
        <w:t>类别</w:t>
      </w:r>
      <w:r>
        <w:rPr>
          <w:rFonts w:eastAsia="仿宋_GB2312" w:hint="eastAsia"/>
          <w:sz w:val="32"/>
          <w:szCs w:val="32"/>
        </w:rPr>
        <w:t>中</w:t>
      </w:r>
      <w:r w:rsidRPr="0033352A">
        <w:rPr>
          <w:rFonts w:eastAsia="仿宋_GB2312"/>
          <w:sz w:val="32"/>
          <w:szCs w:val="32"/>
        </w:rPr>
        <w:t>“115</w:t>
      </w:r>
      <w:r w:rsidRPr="0033352A">
        <w:rPr>
          <w:rFonts w:eastAsia="仿宋_GB2312"/>
          <w:sz w:val="32"/>
          <w:szCs w:val="32"/>
        </w:rPr>
        <w:t>、餐饮、娱乐、洗浴场所</w:t>
      </w:r>
      <w:r w:rsidRPr="0033352A">
        <w:rPr>
          <w:rFonts w:eastAsia="仿宋_GB2312"/>
          <w:sz w:val="32"/>
          <w:szCs w:val="32"/>
        </w:rPr>
        <w:t>”</w:t>
      </w:r>
      <w:r w:rsidRPr="0033352A">
        <w:rPr>
          <w:rFonts w:eastAsia="仿宋_GB2312"/>
          <w:sz w:val="32"/>
          <w:szCs w:val="32"/>
        </w:rPr>
        <w:t>项目，应当填报</w:t>
      </w:r>
      <w:r>
        <w:rPr>
          <w:rFonts w:eastAsia="仿宋_GB2312" w:hint="eastAsia"/>
          <w:sz w:val="32"/>
          <w:szCs w:val="32"/>
        </w:rPr>
        <w:t>建设项目</w:t>
      </w:r>
      <w:r w:rsidRPr="0033352A">
        <w:rPr>
          <w:rFonts w:eastAsia="仿宋_GB2312"/>
          <w:sz w:val="32"/>
          <w:szCs w:val="32"/>
        </w:rPr>
        <w:t>环境影响登记表</w:t>
      </w:r>
      <w:r>
        <w:rPr>
          <w:rFonts w:eastAsia="仿宋_GB2312" w:hint="eastAsia"/>
          <w:sz w:val="32"/>
          <w:szCs w:val="32"/>
        </w:rPr>
        <w:t>，并依法</w:t>
      </w:r>
      <w:r w:rsidRPr="0033352A">
        <w:rPr>
          <w:rFonts w:eastAsia="仿宋_GB2312"/>
          <w:sz w:val="32"/>
          <w:szCs w:val="32"/>
        </w:rPr>
        <w:t>备案。但是，申请人于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年对</w:t>
      </w:r>
      <w:r>
        <w:rPr>
          <w:rFonts w:eastAsia="仿宋_GB2312" w:hint="eastAsia"/>
          <w:sz w:val="32"/>
          <w:szCs w:val="32"/>
        </w:rPr>
        <w:t>涉案西餐</w:t>
      </w:r>
      <w:r w:rsidRPr="0033352A">
        <w:rPr>
          <w:rFonts w:eastAsia="仿宋_GB2312"/>
          <w:sz w:val="32"/>
          <w:szCs w:val="32"/>
        </w:rPr>
        <w:t>项目进行改建、扩建后，未</w:t>
      </w:r>
      <w:r>
        <w:rPr>
          <w:rFonts w:eastAsia="仿宋_GB2312" w:hint="eastAsia"/>
          <w:sz w:val="32"/>
          <w:szCs w:val="32"/>
        </w:rPr>
        <w:t>依法</w:t>
      </w:r>
      <w:r w:rsidRPr="0033352A">
        <w:rPr>
          <w:rFonts w:eastAsia="仿宋_GB2312"/>
          <w:sz w:val="32"/>
          <w:szCs w:val="32"/>
        </w:rPr>
        <w:t>办理环境影响登记表备案，其违法行为事实清楚、证据确实。针对申请人的上述违法</w:t>
      </w:r>
      <w:r w:rsidRPr="0033352A">
        <w:rPr>
          <w:rFonts w:eastAsia="仿宋_GB2312"/>
          <w:sz w:val="32"/>
          <w:szCs w:val="32"/>
        </w:rPr>
        <w:lastRenderedPageBreak/>
        <w:t>行为，被申请人依据《中华人民共和国环境影响评价法》第三十一条第三款的规定进行处罚，符合法律规定。被申请人依法对申请人进行了处罚告知，申请人逾期未提出陈述答辩</w:t>
      </w:r>
      <w:r>
        <w:rPr>
          <w:rFonts w:eastAsia="仿宋_GB2312" w:hint="eastAsia"/>
          <w:sz w:val="32"/>
          <w:szCs w:val="32"/>
        </w:rPr>
        <w:t>意见</w:t>
      </w:r>
      <w:r w:rsidRPr="0033352A">
        <w:rPr>
          <w:rFonts w:eastAsia="仿宋_GB2312"/>
          <w:sz w:val="32"/>
          <w:szCs w:val="32"/>
        </w:rPr>
        <w:t>，被申请人</w:t>
      </w:r>
      <w:r>
        <w:rPr>
          <w:rFonts w:eastAsia="仿宋_GB2312" w:hint="eastAsia"/>
          <w:sz w:val="32"/>
          <w:szCs w:val="32"/>
        </w:rPr>
        <w:t>遂</w:t>
      </w:r>
      <w:r w:rsidRPr="0033352A">
        <w:rPr>
          <w:rFonts w:eastAsia="仿宋_GB2312"/>
          <w:sz w:val="32"/>
          <w:szCs w:val="32"/>
        </w:rPr>
        <w:t>依法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t>《行政处罚决定书》</w:t>
      </w:r>
      <w:r>
        <w:rPr>
          <w:rFonts w:eastAsia="仿宋_GB2312" w:hint="eastAsia"/>
          <w:sz w:val="32"/>
          <w:szCs w:val="32"/>
        </w:rPr>
        <w:t>（</w:t>
      </w:r>
      <w:proofErr w:type="gramStart"/>
      <w:r w:rsidRPr="0033352A">
        <w:rPr>
          <w:rFonts w:eastAsia="仿宋_GB2312"/>
          <w:sz w:val="32"/>
          <w:szCs w:val="32"/>
        </w:rPr>
        <w:t>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  <w:r w:rsidRPr="0033352A">
        <w:rPr>
          <w:rFonts w:eastAsia="仿宋_GB2312"/>
          <w:sz w:val="32"/>
          <w:szCs w:val="32"/>
        </w:rPr>
        <w:t>并送达，程序合法。基于违法行为性质、情节及危害后果</w:t>
      </w:r>
      <w:r>
        <w:rPr>
          <w:rFonts w:eastAsia="仿宋_GB2312" w:hint="eastAsia"/>
          <w:sz w:val="32"/>
          <w:szCs w:val="32"/>
        </w:rPr>
        <w:t>等因素</w:t>
      </w:r>
      <w:r w:rsidRPr="0033352A">
        <w:rPr>
          <w:rFonts w:eastAsia="仿宋_GB2312"/>
          <w:sz w:val="32"/>
          <w:szCs w:val="32"/>
        </w:rPr>
        <w:t>，被申请人在法律规定的范围和幅度内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t>处罚决定，内容并无不当。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本机关认为：国家对于建设项目环境</w:t>
      </w:r>
      <w:r>
        <w:rPr>
          <w:rFonts w:eastAsia="仿宋_GB2312" w:hint="eastAsia"/>
          <w:sz w:val="32"/>
          <w:szCs w:val="32"/>
        </w:rPr>
        <w:t>影响评价</w:t>
      </w:r>
      <w:r w:rsidRPr="0033352A">
        <w:rPr>
          <w:rFonts w:eastAsia="仿宋_GB2312"/>
          <w:sz w:val="32"/>
          <w:szCs w:val="32"/>
        </w:rPr>
        <w:t>管理的规定</w:t>
      </w:r>
      <w:r>
        <w:rPr>
          <w:rFonts w:eastAsia="仿宋_GB2312" w:hint="eastAsia"/>
          <w:sz w:val="32"/>
          <w:szCs w:val="32"/>
        </w:rPr>
        <w:t>，</w:t>
      </w:r>
      <w:r w:rsidRPr="0033352A">
        <w:rPr>
          <w:rFonts w:eastAsia="仿宋_GB2312"/>
          <w:sz w:val="32"/>
          <w:szCs w:val="32"/>
        </w:rPr>
        <w:t>是申请人应当主动履行的法律义务。被申请人依据《中华人民共和国环境影响评价法》的规定，对申请人未依法备案环境影响登记表，擅自改建、扩建</w:t>
      </w:r>
      <w:r>
        <w:rPr>
          <w:rFonts w:eastAsia="仿宋_GB2312" w:hint="eastAsia"/>
          <w:sz w:val="32"/>
          <w:szCs w:val="32"/>
        </w:rPr>
        <w:t>涉案西餐</w:t>
      </w:r>
      <w:r w:rsidRPr="0033352A"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并投入</w:t>
      </w:r>
      <w:r w:rsidRPr="0033352A">
        <w:rPr>
          <w:rFonts w:eastAsia="仿宋_GB2312"/>
          <w:sz w:val="32"/>
          <w:szCs w:val="32"/>
        </w:rPr>
        <w:t>使用的违法行为依法实施行政处罚，该行政行为认定事实清楚，证据确实，程序合法，适用法律正确，内容并无不当。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关于申请人提出项目仅新增</w:t>
      </w:r>
      <w:r w:rsidRPr="0033352A">
        <w:rPr>
          <w:rFonts w:eastAsia="仿宋_GB2312"/>
          <w:sz w:val="32"/>
          <w:szCs w:val="32"/>
        </w:rPr>
        <w:t>6</w:t>
      </w:r>
      <w:r w:rsidRPr="0033352A">
        <w:rPr>
          <w:rFonts w:eastAsia="仿宋_GB2312"/>
          <w:sz w:val="32"/>
          <w:szCs w:val="32"/>
        </w:rPr>
        <w:t>台设备</w:t>
      </w:r>
      <w:r>
        <w:rPr>
          <w:rFonts w:eastAsia="仿宋_GB2312" w:hint="eastAsia"/>
          <w:sz w:val="32"/>
          <w:szCs w:val="32"/>
        </w:rPr>
        <w:t>的</w:t>
      </w:r>
      <w:r w:rsidRPr="0033352A">
        <w:rPr>
          <w:rFonts w:eastAsia="仿宋_GB2312"/>
          <w:sz w:val="32"/>
          <w:szCs w:val="32"/>
        </w:rPr>
        <w:t>意见。本机关认为，经被申请人现场检查及调查询问可认定，申请人</w:t>
      </w:r>
      <w:r>
        <w:rPr>
          <w:rFonts w:eastAsia="仿宋_GB2312" w:hint="eastAsia"/>
          <w:sz w:val="32"/>
          <w:szCs w:val="32"/>
        </w:rPr>
        <w:t>现</w:t>
      </w:r>
      <w:r w:rsidRPr="0033352A">
        <w:rPr>
          <w:rFonts w:eastAsia="仿宋_GB2312"/>
          <w:sz w:val="32"/>
          <w:szCs w:val="32"/>
        </w:rPr>
        <w:t>有</w:t>
      </w:r>
      <w:r w:rsidRPr="0033352A">
        <w:rPr>
          <w:rFonts w:eastAsia="仿宋_GB2312"/>
          <w:sz w:val="32"/>
          <w:szCs w:val="32"/>
        </w:rPr>
        <w:t>8</w:t>
      </w:r>
      <w:r w:rsidRPr="0033352A">
        <w:rPr>
          <w:rFonts w:eastAsia="仿宋_GB2312"/>
          <w:sz w:val="32"/>
          <w:szCs w:val="32"/>
        </w:rPr>
        <w:t>台</w:t>
      </w:r>
      <w:r>
        <w:rPr>
          <w:rFonts w:eastAsia="仿宋_GB2312" w:hint="eastAsia"/>
          <w:sz w:val="32"/>
          <w:szCs w:val="32"/>
        </w:rPr>
        <w:t>炉具</w:t>
      </w:r>
      <w:r w:rsidRPr="0033352A">
        <w:rPr>
          <w:rFonts w:eastAsia="仿宋_GB2312"/>
          <w:sz w:val="32"/>
          <w:szCs w:val="32"/>
        </w:rPr>
        <w:t>设备不在其</w:t>
      </w:r>
      <w:r>
        <w:rPr>
          <w:rFonts w:eastAsia="仿宋_GB2312" w:hint="eastAsia"/>
          <w:sz w:val="32"/>
          <w:szCs w:val="32"/>
        </w:rPr>
        <w:t>持有</w:t>
      </w:r>
      <w:r w:rsidRPr="0033352A">
        <w:rPr>
          <w:rFonts w:eastAsia="仿宋_GB2312"/>
          <w:sz w:val="32"/>
          <w:szCs w:val="32"/>
        </w:rPr>
        <w:t>的《广州市餐饮业排污许可证》备注范围内，并</w:t>
      </w:r>
      <w:r>
        <w:rPr>
          <w:rFonts w:eastAsia="仿宋_GB2312" w:hint="eastAsia"/>
          <w:sz w:val="32"/>
          <w:szCs w:val="32"/>
        </w:rPr>
        <w:t>经申请人的委托代理人</w:t>
      </w:r>
      <w:r w:rsidRPr="0033352A">
        <w:rPr>
          <w:rFonts w:eastAsia="仿宋_GB2312"/>
          <w:sz w:val="32"/>
          <w:szCs w:val="32"/>
        </w:rPr>
        <w:t>确认</w:t>
      </w:r>
      <w:r>
        <w:rPr>
          <w:rFonts w:eastAsia="仿宋_GB2312" w:hint="eastAsia"/>
          <w:sz w:val="32"/>
          <w:szCs w:val="32"/>
        </w:rPr>
        <w:t>为</w:t>
      </w:r>
      <w:r w:rsidRPr="0033352A">
        <w:rPr>
          <w:rFonts w:eastAsia="仿宋_GB2312"/>
          <w:sz w:val="32"/>
          <w:szCs w:val="32"/>
        </w:rPr>
        <w:t>在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间</w:t>
      </w:r>
      <w:r w:rsidRPr="0033352A">
        <w:rPr>
          <w:rFonts w:eastAsia="仿宋_GB2312"/>
          <w:sz w:val="32"/>
          <w:szCs w:val="32"/>
        </w:rPr>
        <w:t>增设</w:t>
      </w:r>
      <w:r>
        <w:rPr>
          <w:rFonts w:eastAsia="仿宋_GB2312" w:hint="eastAsia"/>
          <w:sz w:val="32"/>
          <w:szCs w:val="32"/>
        </w:rPr>
        <w:t>；此外，申请人还停用了原许可范围内的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台中压炉及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台平板炉。</w:t>
      </w:r>
      <w:r w:rsidRPr="0033352A">
        <w:rPr>
          <w:rFonts w:eastAsia="仿宋_GB2312"/>
          <w:sz w:val="32"/>
          <w:szCs w:val="32"/>
        </w:rPr>
        <w:t>申请人停用部分</w:t>
      </w:r>
      <w:r>
        <w:rPr>
          <w:rFonts w:eastAsia="仿宋_GB2312" w:hint="eastAsia"/>
          <w:sz w:val="32"/>
          <w:szCs w:val="32"/>
        </w:rPr>
        <w:t>生产</w:t>
      </w:r>
      <w:r w:rsidRPr="0033352A">
        <w:rPr>
          <w:rFonts w:eastAsia="仿宋_GB2312"/>
          <w:sz w:val="32"/>
          <w:szCs w:val="32"/>
        </w:rPr>
        <w:t>设备</w:t>
      </w:r>
      <w:r>
        <w:rPr>
          <w:rFonts w:eastAsia="仿宋_GB2312" w:hint="eastAsia"/>
          <w:sz w:val="32"/>
          <w:szCs w:val="32"/>
        </w:rPr>
        <w:t>并</w:t>
      </w:r>
      <w:r w:rsidRPr="0033352A">
        <w:rPr>
          <w:rFonts w:eastAsia="仿宋_GB2312"/>
          <w:sz w:val="32"/>
          <w:szCs w:val="32"/>
        </w:rPr>
        <w:t>增设新</w:t>
      </w:r>
      <w:r>
        <w:rPr>
          <w:rFonts w:eastAsia="仿宋_GB2312" w:hint="eastAsia"/>
          <w:sz w:val="32"/>
          <w:szCs w:val="32"/>
        </w:rPr>
        <w:t>的生产</w:t>
      </w:r>
      <w:r w:rsidRPr="0033352A">
        <w:rPr>
          <w:rFonts w:eastAsia="仿宋_GB2312"/>
          <w:sz w:val="32"/>
          <w:szCs w:val="32"/>
        </w:rPr>
        <w:t>设备的行为，属于对餐饮项目的改建、扩建，</w:t>
      </w:r>
      <w:r>
        <w:rPr>
          <w:rFonts w:eastAsia="仿宋_GB2312" w:hint="eastAsia"/>
          <w:sz w:val="32"/>
          <w:szCs w:val="32"/>
        </w:rPr>
        <w:t>依法应当办理建设项目环境影响登记表备案，因此，涉案</w:t>
      </w:r>
      <w:r w:rsidRPr="0033352A">
        <w:rPr>
          <w:rFonts w:eastAsia="仿宋_GB2312"/>
          <w:sz w:val="32"/>
          <w:szCs w:val="32"/>
        </w:rPr>
        <w:t>行政处罚决定认定的违法事实</w:t>
      </w:r>
      <w:r>
        <w:rPr>
          <w:rFonts w:eastAsia="仿宋_GB2312" w:hint="eastAsia"/>
          <w:sz w:val="32"/>
          <w:szCs w:val="32"/>
        </w:rPr>
        <w:t>清楚、</w:t>
      </w:r>
      <w:r w:rsidRPr="0033352A">
        <w:rPr>
          <w:rFonts w:eastAsia="仿宋_GB2312"/>
          <w:sz w:val="32"/>
          <w:szCs w:val="32"/>
        </w:rPr>
        <w:t>证据充分，申请人</w:t>
      </w:r>
      <w:r>
        <w:rPr>
          <w:rFonts w:eastAsia="仿宋_GB2312" w:hint="eastAsia"/>
          <w:sz w:val="32"/>
          <w:szCs w:val="32"/>
        </w:rPr>
        <w:t>的</w:t>
      </w:r>
      <w:r w:rsidRPr="0033352A">
        <w:rPr>
          <w:rFonts w:eastAsia="仿宋_GB2312"/>
          <w:sz w:val="32"/>
          <w:szCs w:val="32"/>
        </w:rPr>
        <w:t>上述意见</w:t>
      </w:r>
      <w:r>
        <w:rPr>
          <w:rFonts w:eastAsia="仿宋_GB2312" w:hint="eastAsia"/>
          <w:sz w:val="32"/>
          <w:szCs w:val="32"/>
        </w:rPr>
        <w:t>无事实依据</w:t>
      </w:r>
      <w:r w:rsidRPr="0033352A">
        <w:rPr>
          <w:rFonts w:eastAsia="仿宋_GB2312"/>
          <w:sz w:val="32"/>
          <w:szCs w:val="32"/>
        </w:rPr>
        <w:t>，本机关不予采纳。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lastRenderedPageBreak/>
        <w:t>根据《中华人民共和国行政复议法》第二十八条第一款第一项规定，经审查，本机关决定如下：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维持被申请人</w:t>
      </w:r>
      <w:proofErr w:type="gramStart"/>
      <w:r w:rsidRPr="0033352A">
        <w:rPr>
          <w:rFonts w:eastAsia="仿宋_GB2312"/>
          <w:sz w:val="32"/>
          <w:szCs w:val="32"/>
        </w:rPr>
        <w:t>作出</w:t>
      </w:r>
      <w:proofErr w:type="gramEnd"/>
      <w:r w:rsidRPr="0033352A">
        <w:rPr>
          <w:rFonts w:eastAsia="仿宋_GB2312"/>
          <w:sz w:val="32"/>
          <w:szCs w:val="32"/>
        </w:rPr>
        <w:t>的《行政处罚决定书》</w:t>
      </w:r>
      <w:r>
        <w:rPr>
          <w:rFonts w:eastAsia="仿宋_GB2312" w:hint="eastAsia"/>
          <w:sz w:val="32"/>
          <w:szCs w:val="32"/>
        </w:rPr>
        <w:t>（</w:t>
      </w:r>
      <w:proofErr w:type="gramStart"/>
      <w:r w:rsidRPr="0033352A">
        <w:rPr>
          <w:rFonts w:eastAsia="仿宋_GB2312"/>
          <w:sz w:val="32"/>
          <w:szCs w:val="32"/>
        </w:rPr>
        <w:t>越环罚</w:t>
      </w:r>
      <w:proofErr w:type="gramEnd"/>
      <w:r w:rsidRPr="0033352A">
        <w:rPr>
          <w:rFonts w:eastAsia="仿宋_GB2312"/>
          <w:sz w:val="32"/>
          <w:szCs w:val="32"/>
        </w:rPr>
        <w:t>〔</w:t>
      </w:r>
      <w:r w:rsidRPr="0033352A">
        <w:rPr>
          <w:rFonts w:eastAsia="仿宋_GB2312"/>
          <w:sz w:val="32"/>
          <w:szCs w:val="32"/>
        </w:rPr>
        <w:t>2018</w:t>
      </w:r>
      <w:r w:rsidRPr="0033352A">
        <w:rPr>
          <w:rFonts w:eastAsia="仿宋_GB2312"/>
          <w:sz w:val="32"/>
          <w:szCs w:val="32"/>
        </w:rPr>
        <w:t>〕</w:t>
      </w:r>
      <w:r w:rsidRPr="0033352A">
        <w:rPr>
          <w:rFonts w:eastAsia="仿宋_GB2312"/>
          <w:sz w:val="32"/>
          <w:szCs w:val="32"/>
        </w:rPr>
        <w:t>136</w:t>
      </w:r>
      <w:r w:rsidRPr="0033352A"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  <w:r w:rsidRPr="0033352A">
        <w:rPr>
          <w:rFonts w:eastAsia="仿宋_GB2312"/>
          <w:sz w:val="32"/>
          <w:szCs w:val="32"/>
        </w:rPr>
        <w:t>。</w:t>
      </w:r>
    </w:p>
    <w:p w:rsidR="00213847" w:rsidRPr="0033352A" w:rsidRDefault="00213847" w:rsidP="00213847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3352A">
        <w:rPr>
          <w:rFonts w:eastAsia="仿宋_GB2312"/>
          <w:sz w:val="32"/>
          <w:szCs w:val="32"/>
        </w:rPr>
        <w:t>申请人如对本决定不服，可以自接到本决定书之日起</w:t>
      </w:r>
      <w:r w:rsidRPr="0033352A">
        <w:rPr>
          <w:rFonts w:eastAsia="仿宋_GB2312"/>
          <w:sz w:val="32"/>
          <w:szCs w:val="32"/>
        </w:rPr>
        <w:t>15</w:t>
      </w:r>
      <w:r w:rsidRPr="0033352A">
        <w:rPr>
          <w:rFonts w:eastAsia="仿宋_GB2312"/>
          <w:sz w:val="32"/>
          <w:szCs w:val="32"/>
        </w:rPr>
        <w:t>日内向有管辖权的人民法院提起行政诉讼。</w:t>
      </w:r>
    </w:p>
    <w:p w:rsidR="00213847" w:rsidRDefault="00213847" w:rsidP="00213847">
      <w:pPr>
        <w:tabs>
          <w:tab w:val="left" w:pos="7740"/>
        </w:tabs>
        <w:spacing w:line="590" w:lineRule="exact"/>
        <w:ind w:right="640"/>
        <w:rPr>
          <w:rFonts w:eastAsia="仿宋_GB2312"/>
          <w:sz w:val="32"/>
        </w:rPr>
      </w:pPr>
    </w:p>
    <w:p w:rsidR="00213847" w:rsidRPr="0033352A" w:rsidRDefault="00213847" w:rsidP="00213847">
      <w:pPr>
        <w:tabs>
          <w:tab w:val="left" w:pos="7740"/>
        </w:tabs>
        <w:spacing w:line="590" w:lineRule="exact"/>
        <w:ind w:right="640"/>
        <w:rPr>
          <w:rFonts w:eastAsia="仿宋_GB2312"/>
          <w:sz w:val="32"/>
        </w:rPr>
      </w:pPr>
    </w:p>
    <w:p w:rsidR="00213847" w:rsidRPr="0033352A" w:rsidRDefault="00213847" w:rsidP="00213847">
      <w:pPr>
        <w:tabs>
          <w:tab w:val="left" w:pos="7740"/>
        </w:tabs>
        <w:spacing w:line="590" w:lineRule="exact"/>
        <w:ind w:right="640" w:firstLineChars="1500" w:firstLine="4800"/>
        <w:rPr>
          <w:rFonts w:eastAsia="仿宋_GB2312"/>
          <w:sz w:val="32"/>
        </w:rPr>
      </w:pPr>
    </w:p>
    <w:p w:rsidR="00213847" w:rsidRDefault="00213847" w:rsidP="00213847">
      <w:pPr>
        <w:tabs>
          <w:tab w:val="left" w:pos="7740"/>
        </w:tabs>
        <w:spacing w:line="590" w:lineRule="exact"/>
        <w:ind w:right="640" w:firstLineChars="1650" w:firstLine="5280"/>
        <w:rPr>
          <w:rFonts w:eastAsia="仿宋_GB2312"/>
          <w:sz w:val="32"/>
        </w:rPr>
      </w:pPr>
      <w:r w:rsidRPr="0033352A">
        <w:rPr>
          <w:rFonts w:eastAsia="仿宋_GB2312"/>
          <w:sz w:val="32"/>
        </w:rPr>
        <w:t>广州市环境保护局</w:t>
      </w:r>
    </w:p>
    <w:p w:rsidR="00213847" w:rsidRDefault="00213847" w:rsidP="00213847">
      <w:pPr>
        <w:tabs>
          <w:tab w:val="left" w:pos="7740"/>
        </w:tabs>
        <w:spacing w:line="590" w:lineRule="exact"/>
        <w:ind w:right="1280" w:firstLineChars="143" w:firstLine="458"/>
        <w:jc w:val="right"/>
        <w:rPr>
          <w:rFonts w:eastAsia="仿宋_GB2312"/>
        </w:rPr>
      </w:pPr>
      <w:r w:rsidRPr="0033352A">
        <w:rPr>
          <w:rFonts w:eastAsia="仿宋_GB2312"/>
          <w:sz w:val="32"/>
        </w:rPr>
        <w:t>201</w:t>
      </w:r>
      <w:r>
        <w:rPr>
          <w:rFonts w:eastAsia="仿宋_GB2312" w:hint="eastAsia"/>
          <w:sz w:val="32"/>
        </w:rPr>
        <w:t>9</w:t>
      </w:r>
      <w:r w:rsidRPr="0033352A">
        <w:rPr>
          <w:rFonts w:eastAsia="仿宋_GB2312"/>
          <w:sz w:val="32"/>
        </w:rPr>
        <w:t>年</w:t>
      </w:r>
      <w:r w:rsidRPr="0033352A">
        <w:rPr>
          <w:rFonts w:eastAsia="仿宋_GB2312"/>
          <w:sz w:val="32"/>
        </w:rPr>
        <w:t>1</w:t>
      </w:r>
      <w:r w:rsidRPr="0033352A">
        <w:rPr>
          <w:rFonts w:eastAsia="仿宋_GB2312"/>
          <w:sz w:val="32"/>
        </w:rPr>
        <w:t>月</w:t>
      </w:r>
      <w:r>
        <w:rPr>
          <w:rFonts w:eastAsia="仿宋_GB2312" w:hint="eastAsia"/>
          <w:sz w:val="32"/>
        </w:rPr>
        <w:t>8</w:t>
      </w:r>
      <w:r w:rsidRPr="0033352A">
        <w:rPr>
          <w:rFonts w:eastAsia="仿宋_GB2312"/>
          <w:sz w:val="32"/>
        </w:rPr>
        <w:t>日</w:t>
      </w:r>
    </w:p>
    <w:p w:rsidR="00213847" w:rsidRPr="00004DA4" w:rsidRDefault="00213847" w:rsidP="00213847">
      <w:pPr>
        <w:spacing w:line="590" w:lineRule="exact"/>
      </w:pPr>
      <w:bookmarkStart w:id="0" w:name="_GoBack"/>
      <w:bookmarkEnd w:id="0"/>
    </w:p>
    <w:p w:rsidR="004B0185" w:rsidRDefault="00E421F0"/>
    <w:sectPr w:rsidR="004B0185" w:rsidSect="00213847">
      <w:headerReference w:type="default" r:id="rId6"/>
      <w:footerReference w:type="even" r:id="rId7"/>
      <w:footerReference w:type="default" r:id="rId8"/>
      <w:pgSz w:w="11906" w:h="16838"/>
      <w:pgMar w:top="2098" w:right="1247" w:bottom="1758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F0" w:rsidRDefault="00E421F0" w:rsidP="00F82CAB">
      <w:r>
        <w:separator/>
      </w:r>
    </w:p>
  </w:endnote>
  <w:endnote w:type="continuationSeparator" w:id="0">
    <w:p w:rsidR="00E421F0" w:rsidRDefault="00E421F0" w:rsidP="00F8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书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37" w:rsidRDefault="00F82CAB">
    <w:pPr>
      <w:pStyle w:val="a5"/>
      <w:framePr w:wrap="around" w:vAnchor="text" w:hAnchor="margin" w:xAlign="right" w:y="2"/>
      <w:rPr>
        <w:rStyle w:val="a3"/>
      </w:rPr>
    </w:pPr>
    <w:r>
      <w:fldChar w:fldCharType="begin"/>
    </w:r>
    <w:r w:rsidR="00213847">
      <w:rPr>
        <w:rStyle w:val="a3"/>
      </w:rPr>
      <w:instrText xml:space="preserve">PAGE  </w:instrText>
    </w:r>
    <w:r>
      <w:fldChar w:fldCharType="end"/>
    </w:r>
  </w:p>
  <w:p w:rsidR="00AC0537" w:rsidRDefault="00E421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37" w:rsidRDefault="00F82CAB">
    <w:pPr>
      <w:pStyle w:val="a5"/>
      <w:jc w:val="right"/>
    </w:pPr>
    <w:r>
      <w:fldChar w:fldCharType="begin"/>
    </w:r>
    <w:r w:rsidR="00213847">
      <w:instrText xml:space="preserve"> PAGE   \* MERGEFORMAT </w:instrText>
    </w:r>
    <w:r>
      <w:fldChar w:fldCharType="separate"/>
    </w:r>
    <w:r w:rsidR="001E506E" w:rsidRPr="001E506E">
      <w:rPr>
        <w:noProof/>
        <w:lang w:val="zh-CN"/>
      </w:rPr>
      <w:t>1</w:t>
    </w:r>
    <w:r>
      <w:fldChar w:fldCharType="end"/>
    </w:r>
  </w:p>
  <w:p w:rsidR="00AC0537" w:rsidRDefault="00E421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F0" w:rsidRDefault="00E421F0" w:rsidP="00F82CAB">
      <w:r>
        <w:separator/>
      </w:r>
    </w:p>
  </w:footnote>
  <w:footnote w:type="continuationSeparator" w:id="0">
    <w:p w:rsidR="00E421F0" w:rsidRDefault="00E421F0" w:rsidP="00F82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37" w:rsidRDefault="00E421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847"/>
    <w:rsid w:val="001E506E"/>
    <w:rsid w:val="00213847"/>
    <w:rsid w:val="005C5880"/>
    <w:rsid w:val="00616840"/>
    <w:rsid w:val="006D08E8"/>
    <w:rsid w:val="00C4774F"/>
    <w:rsid w:val="00CE764D"/>
    <w:rsid w:val="00D96CD8"/>
    <w:rsid w:val="00DF2286"/>
    <w:rsid w:val="00E421F0"/>
    <w:rsid w:val="00F8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213847"/>
    <w:rPr>
      <w:rFonts w:ascii="宋体" w:eastAsia="汉鼎简书宋" w:hAnsi="宋体" w:cs="宋体"/>
      <w:sz w:val="24"/>
    </w:rPr>
  </w:style>
  <w:style w:type="paragraph" w:styleId="a4">
    <w:name w:val="header"/>
    <w:basedOn w:val="a"/>
    <w:link w:val="Char"/>
    <w:unhideWhenUsed/>
    <w:rsid w:val="00213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38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213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38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᮰ઠ쌈˺̸ᮠઠ</dc:creator>
  <cp:lastModifiedBy>杨今</cp:lastModifiedBy>
  <cp:revision>2</cp:revision>
  <dcterms:created xsi:type="dcterms:W3CDTF">2019-05-09T01:57:00Z</dcterms:created>
  <dcterms:modified xsi:type="dcterms:W3CDTF">2019-05-09T01:57:00Z</dcterms:modified>
</cp:coreProperties>
</file>