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5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3500"/>
      </w:tblGrid>
      <w:tr w:rsidR="001F6E17" w:rsidRPr="001F6E17" w:rsidTr="001F6E1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Borders>
                <w:top w:val="single" w:sz="6" w:space="0" w:color="000000"/>
                <w:left w:val="single" w:sz="6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82"/>
              <w:gridCol w:w="4353"/>
              <w:gridCol w:w="1735"/>
              <w:gridCol w:w="1323"/>
              <w:gridCol w:w="1323"/>
              <w:gridCol w:w="1735"/>
              <w:gridCol w:w="1838"/>
            </w:tblGrid>
            <w:tr w:rsidR="001F6E17" w:rsidRPr="001F6E17">
              <w:trPr>
                <w:jc w:val="center"/>
              </w:trPr>
              <w:tc>
                <w:tcPr>
                  <w:tcW w:w="150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vAlign w:val="bottom"/>
                  <w:hideMark/>
                </w:tcPr>
                <w:p w:rsidR="001F6E17" w:rsidRPr="001F6E17" w:rsidRDefault="001F6E17" w:rsidP="001F6E17">
                  <w:pPr>
                    <w:widowControl/>
                    <w:spacing w:line="309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</w:pPr>
                  <w:r w:rsidRPr="001F6E17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</w:rPr>
                    <w:t>行政处罚决定文书号 :</w:t>
                  </w:r>
                  <w:r w:rsidRPr="001F6E17"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vAlign w:val="center"/>
                  <w:hideMark/>
                </w:tcPr>
                <w:p w:rsidR="001F6E17" w:rsidRPr="001F6E17" w:rsidRDefault="001F6E17" w:rsidP="001F6E17">
                  <w:pPr>
                    <w:widowControl/>
                    <w:spacing w:line="309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</w:pPr>
                  <w:r w:rsidRPr="001F6E17">
                    <w:rPr>
                      <w:rFonts w:ascii="宋体" w:eastAsia="宋体" w:hAnsi="宋体" w:cs="宋体"/>
                      <w:color w:val="000000"/>
                      <w:kern w:val="0"/>
                    </w:rPr>
                    <w:t>穗环法罚【2019】28号</w:t>
                  </w:r>
                  <w:r w:rsidRPr="001F6E17"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  <w:t xml:space="preserve"> </w:t>
                  </w:r>
                </w:p>
              </w:tc>
            </w:tr>
            <w:tr w:rsidR="001F6E17" w:rsidRPr="001F6E17">
              <w:trPr>
                <w:jc w:val="center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vAlign w:val="center"/>
                  <w:hideMark/>
                </w:tcPr>
                <w:p w:rsidR="001F6E17" w:rsidRPr="001F6E17" w:rsidRDefault="001F6E17" w:rsidP="001F6E17">
                  <w:pPr>
                    <w:widowControl/>
                    <w:spacing w:line="309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</w:pPr>
                  <w:r w:rsidRPr="001F6E17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</w:rPr>
                    <w:t>行政相对人类别:</w:t>
                  </w:r>
                  <w:r w:rsidRPr="001F6E17"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vAlign w:val="center"/>
                  <w:hideMark/>
                </w:tcPr>
                <w:p w:rsidR="001F6E17" w:rsidRPr="001F6E17" w:rsidRDefault="001F6E17" w:rsidP="001F6E17">
                  <w:pPr>
                    <w:widowControl/>
                    <w:spacing w:line="309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</w:pPr>
                  <w:r w:rsidRPr="001F6E17">
                    <w:rPr>
                      <w:rFonts w:ascii="宋体" w:eastAsia="宋体" w:hAnsi="宋体" w:cs="宋体"/>
                      <w:color w:val="000000"/>
                      <w:kern w:val="0"/>
                    </w:rPr>
                    <w:t>法人</w:t>
                  </w:r>
                  <w:r w:rsidRPr="001F6E17"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  <w:t xml:space="preserve"> </w:t>
                  </w:r>
                </w:p>
              </w:tc>
            </w:tr>
            <w:tr w:rsidR="001F6E17" w:rsidRPr="001F6E17">
              <w:trPr>
                <w:jc w:val="center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vAlign w:val="center"/>
                  <w:hideMark/>
                </w:tcPr>
                <w:p w:rsidR="001F6E17" w:rsidRPr="001F6E17" w:rsidRDefault="001F6E17" w:rsidP="001F6E17">
                  <w:pPr>
                    <w:widowControl/>
                    <w:spacing w:line="309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</w:pPr>
                  <w:r w:rsidRPr="001F6E17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</w:rPr>
                    <w:t>处罚类别:</w:t>
                  </w:r>
                  <w:r w:rsidRPr="001F6E17"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vAlign w:val="center"/>
                  <w:hideMark/>
                </w:tcPr>
                <w:p w:rsidR="001F6E17" w:rsidRPr="001F6E17" w:rsidRDefault="001F6E17" w:rsidP="001F6E17">
                  <w:pPr>
                    <w:widowControl/>
                    <w:spacing w:line="309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</w:pPr>
                  <w:r w:rsidRPr="001F6E17">
                    <w:rPr>
                      <w:rFonts w:ascii="宋体" w:eastAsia="宋体" w:hAnsi="宋体" w:cs="宋体"/>
                      <w:color w:val="000000"/>
                      <w:kern w:val="0"/>
                    </w:rPr>
                    <w:t>罚款</w:t>
                  </w:r>
                  <w:r w:rsidRPr="001F6E17"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  <w:t xml:space="preserve"> </w:t>
                  </w:r>
                </w:p>
              </w:tc>
            </w:tr>
            <w:tr w:rsidR="001F6E17" w:rsidRPr="001F6E17">
              <w:trPr>
                <w:jc w:val="center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vAlign w:val="center"/>
                  <w:hideMark/>
                </w:tcPr>
                <w:p w:rsidR="001F6E17" w:rsidRPr="001F6E17" w:rsidRDefault="001F6E17" w:rsidP="001F6E17">
                  <w:pPr>
                    <w:widowControl/>
                    <w:spacing w:line="309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</w:pPr>
                  <w:r w:rsidRPr="001F6E17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</w:rPr>
                    <w:t>违法事实:</w:t>
                  </w:r>
                  <w:r w:rsidRPr="001F6E17"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vAlign w:val="center"/>
                  <w:hideMark/>
                </w:tcPr>
                <w:p w:rsidR="001F6E17" w:rsidRPr="001F6E17" w:rsidRDefault="001F6E17" w:rsidP="001F6E17">
                  <w:pPr>
                    <w:widowControl/>
                    <w:spacing w:line="309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</w:pPr>
                  <w:r w:rsidRPr="001F6E17">
                    <w:rPr>
                      <w:rFonts w:ascii="宋体" w:eastAsia="宋体" w:hAnsi="宋体" w:cs="宋体"/>
                      <w:color w:val="000000"/>
                      <w:kern w:val="0"/>
                    </w:rPr>
                    <w:t>经我局执法支队2019年5月10日、16日、27日调查显示，你公司位于天河区航天奇观A区7号的维护事业部设有大、小两个仓库，其中大仓库内的废铅酸蓄电池（属HW49类危险废物）与新铅酸蓄电池、废旧空调零件等非危险废物混合存放，未按规范设置隔离区域及危险废物识别标志，部分废铅酸电池堆放在办公区域过道，部分废旧电气设备柜露天堆放在厂内大门前的空地上，未采取完善的防扬散、防流失、防渗漏措施。</w:t>
                  </w:r>
                  <w:r w:rsidRPr="001F6E17"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  <w:t xml:space="preserve"> </w:t>
                  </w:r>
                </w:p>
              </w:tc>
            </w:tr>
            <w:tr w:rsidR="001F6E17" w:rsidRPr="001F6E17">
              <w:trPr>
                <w:jc w:val="center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vAlign w:val="center"/>
                  <w:hideMark/>
                </w:tcPr>
                <w:p w:rsidR="001F6E17" w:rsidRPr="001F6E17" w:rsidRDefault="001F6E17" w:rsidP="001F6E17">
                  <w:pPr>
                    <w:widowControl/>
                    <w:spacing w:line="309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</w:pPr>
                  <w:r w:rsidRPr="001F6E17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</w:rPr>
                    <w:t>处罚依据:</w:t>
                  </w:r>
                  <w:r w:rsidRPr="001F6E17"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vAlign w:val="center"/>
                  <w:hideMark/>
                </w:tcPr>
                <w:p w:rsidR="001F6E17" w:rsidRPr="001F6E17" w:rsidRDefault="001F6E17" w:rsidP="001F6E17">
                  <w:pPr>
                    <w:widowControl/>
                    <w:spacing w:line="309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</w:pPr>
                  <w:r w:rsidRPr="001F6E17">
                    <w:rPr>
                      <w:rFonts w:ascii="宋体" w:eastAsia="宋体" w:hAnsi="宋体" w:cs="宋体"/>
                      <w:color w:val="000000"/>
                      <w:kern w:val="0"/>
                    </w:rPr>
                    <w:t>《中华人民共和国固体废物污染环境防治法》：违反本法有关危险废物污染环境防治的规定，有下列行为之一的，由县级以上人民政府环境保护行政主管部门责令停止违法行为，限期改正，处以罚款：（一）不设置危险废物识别标志的；有前款第一项行为的，处一万元以上十万元以下的罚款。 , 《中华人民共和国固体废物污染环境防治法》第七十五条第一款第一项、第二款；《中华人民共和国固体废物污染环境防治法》：违反本法规定，有下列行为之一的，由县级以上人民政府环境保护行政主管部门责令停止违法行为，限期改正，处以罚款：（二）对暂时不利用或者不能利用的工业固体废物未建设贮存的设施、场所安全分类存放，或者未采取无害化处置措施的；有前款第二项行为的，处一万元以上十万元以下的罚款。 , 《中华人民共和国固体废物污染环境防治法》第六十八条第一款第二项、第二款；《中华人民共和国固体废物污染环境防治法》：违反本法有关危险废物污染环境防治的规定，有下列行为之一的，由县级以上人民政府环境保护行政主管部门责令停止违法行为，限期改正，处以罚款：（七）将危险废物混入非危险废物中贮存的；有前款第七项行为的，处一万元以上十万元以下的罚款。 , 《中华人民共和国固体废物污染环境防治法》第七十五条第一款第七项、第二款</w:t>
                  </w:r>
                  <w:r w:rsidRPr="001F6E17"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  <w:t xml:space="preserve"> </w:t>
                  </w:r>
                </w:p>
              </w:tc>
            </w:tr>
            <w:tr w:rsidR="001F6E17" w:rsidRPr="001F6E17">
              <w:trPr>
                <w:jc w:val="center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vAlign w:val="center"/>
                  <w:hideMark/>
                </w:tcPr>
                <w:p w:rsidR="001F6E17" w:rsidRPr="001F6E17" w:rsidRDefault="001F6E17" w:rsidP="001F6E17">
                  <w:pPr>
                    <w:widowControl/>
                    <w:spacing w:line="309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</w:pPr>
                  <w:r w:rsidRPr="001F6E17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</w:rPr>
                    <w:t>处罚内容:</w:t>
                  </w:r>
                  <w:r w:rsidRPr="001F6E17"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vAlign w:val="center"/>
                  <w:hideMark/>
                </w:tcPr>
                <w:p w:rsidR="001F6E17" w:rsidRPr="001F6E17" w:rsidRDefault="001F6E17" w:rsidP="001F6E17">
                  <w:pPr>
                    <w:widowControl/>
                    <w:spacing w:line="309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</w:pPr>
                  <w:r w:rsidRPr="001F6E17">
                    <w:rPr>
                      <w:rFonts w:ascii="宋体" w:eastAsia="宋体" w:hAnsi="宋体" w:cs="宋体"/>
                      <w:color w:val="000000"/>
                      <w:kern w:val="0"/>
                    </w:rPr>
                    <w:t>详见处罚决定文书</w:t>
                  </w:r>
                  <w:r w:rsidRPr="001F6E17"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  <w:t xml:space="preserve"> </w:t>
                  </w:r>
                </w:p>
              </w:tc>
            </w:tr>
            <w:tr w:rsidR="001F6E17" w:rsidRPr="001F6E17">
              <w:trPr>
                <w:jc w:val="center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vAlign w:val="center"/>
                  <w:hideMark/>
                </w:tcPr>
                <w:p w:rsidR="001F6E17" w:rsidRPr="001F6E17" w:rsidRDefault="001F6E17" w:rsidP="001F6E17">
                  <w:pPr>
                    <w:widowControl/>
                    <w:spacing w:line="309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</w:pPr>
                  <w:r w:rsidRPr="001F6E17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</w:rPr>
                    <w:lastRenderedPageBreak/>
                    <w:t>行政相对人名称:</w:t>
                  </w:r>
                  <w:r w:rsidRPr="001F6E17"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vAlign w:val="center"/>
                  <w:hideMark/>
                </w:tcPr>
                <w:p w:rsidR="001F6E17" w:rsidRPr="001F6E17" w:rsidRDefault="001F6E17" w:rsidP="001F6E17">
                  <w:pPr>
                    <w:widowControl/>
                    <w:spacing w:line="309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</w:pPr>
                  <w:r w:rsidRPr="001F6E17">
                    <w:rPr>
                      <w:rFonts w:ascii="宋体" w:eastAsia="宋体" w:hAnsi="宋体" w:cs="宋体"/>
                      <w:color w:val="000000"/>
                      <w:kern w:val="0"/>
                    </w:rPr>
                    <w:t>讯联科技股份有限公司</w:t>
                  </w:r>
                  <w:r w:rsidRPr="001F6E17"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  <w:t xml:space="preserve"> </w:t>
                  </w:r>
                </w:p>
              </w:tc>
            </w:tr>
            <w:tr w:rsidR="001F6E17" w:rsidRPr="001F6E17">
              <w:trPr>
                <w:trHeight w:val="450"/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vAlign w:val="center"/>
                  <w:hideMark/>
                </w:tcPr>
                <w:p w:rsidR="001F6E17" w:rsidRPr="001F6E17" w:rsidRDefault="001F6E17" w:rsidP="001F6E17">
                  <w:pPr>
                    <w:widowControl/>
                    <w:spacing w:line="309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</w:pPr>
                  <w:r w:rsidRPr="001F6E17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</w:rPr>
                    <w:t>行政相对人代码:</w:t>
                  </w:r>
                  <w:r w:rsidRPr="001F6E17"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  <w:t xml:space="preserve"> </w:t>
                  </w:r>
                </w:p>
              </w:tc>
              <w:tc>
                <w:tcPr>
                  <w:tcW w:w="1050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vAlign w:val="bottom"/>
                  <w:hideMark/>
                </w:tcPr>
                <w:p w:rsidR="001F6E17" w:rsidRPr="001F6E17" w:rsidRDefault="001F6E17" w:rsidP="001F6E17">
                  <w:pPr>
                    <w:widowControl/>
                    <w:spacing w:line="309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</w:pPr>
                  <w:r w:rsidRPr="001F6E17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</w:rPr>
                    <w:t>统一社会信用代码</w:t>
                  </w:r>
                  <w:r w:rsidRPr="001F6E17"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  <w:t xml:space="preserve"> </w:t>
                  </w:r>
                </w:p>
              </w:tc>
              <w:tc>
                <w:tcPr>
                  <w:tcW w:w="750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vAlign w:val="bottom"/>
                  <w:hideMark/>
                </w:tcPr>
                <w:p w:rsidR="001F6E17" w:rsidRPr="001F6E17" w:rsidRDefault="001F6E17" w:rsidP="001F6E17">
                  <w:pPr>
                    <w:widowControl/>
                    <w:spacing w:line="309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</w:pPr>
                  <w:r w:rsidRPr="001F6E17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</w:rPr>
                    <w:t>组织机构代码</w:t>
                  </w:r>
                  <w:r w:rsidRPr="001F6E17"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  <w:t xml:space="preserve"> </w:t>
                  </w:r>
                </w:p>
              </w:tc>
              <w:tc>
                <w:tcPr>
                  <w:tcW w:w="675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vAlign w:val="bottom"/>
                  <w:hideMark/>
                </w:tcPr>
                <w:p w:rsidR="001F6E17" w:rsidRPr="001F6E17" w:rsidRDefault="001F6E17" w:rsidP="001F6E17">
                  <w:pPr>
                    <w:widowControl/>
                    <w:spacing w:line="309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</w:pPr>
                  <w:r w:rsidRPr="001F6E17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</w:rPr>
                    <w:t>工商登记码</w:t>
                  </w:r>
                  <w:r w:rsidRPr="001F6E17"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  <w:t xml:space="preserve"> </w:t>
                  </w:r>
                </w:p>
              </w:tc>
              <w:tc>
                <w:tcPr>
                  <w:tcW w:w="675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vAlign w:val="bottom"/>
                  <w:hideMark/>
                </w:tcPr>
                <w:p w:rsidR="001F6E17" w:rsidRPr="001F6E17" w:rsidRDefault="001F6E17" w:rsidP="001F6E17">
                  <w:pPr>
                    <w:widowControl/>
                    <w:spacing w:line="309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</w:pPr>
                  <w:r w:rsidRPr="001F6E17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</w:rPr>
                    <w:t>税务登记号</w:t>
                  </w:r>
                  <w:r w:rsidRPr="001F6E17"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  <w:t xml:space="preserve"> </w:t>
                  </w:r>
                </w:p>
              </w:tc>
              <w:tc>
                <w:tcPr>
                  <w:tcW w:w="1050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vAlign w:val="bottom"/>
                  <w:hideMark/>
                </w:tcPr>
                <w:p w:rsidR="001F6E17" w:rsidRPr="001F6E17" w:rsidRDefault="001F6E17" w:rsidP="001F6E17">
                  <w:pPr>
                    <w:widowControl/>
                    <w:spacing w:line="309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</w:pPr>
                  <w:r w:rsidRPr="001F6E17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</w:rPr>
                    <w:t>事业单位证书号</w:t>
                  </w:r>
                  <w:r w:rsidRPr="001F6E17"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  <w:t xml:space="preserve"> </w:t>
                  </w:r>
                </w:p>
              </w:tc>
              <w:tc>
                <w:tcPr>
                  <w:tcW w:w="1125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vAlign w:val="bottom"/>
                  <w:hideMark/>
                </w:tcPr>
                <w:p w:rsidR="001F6E17" w:rsidRPr="001F6E17" w:rsidRDefault="001F6E17" w:rsidP="001F6E17">
                  <w:pPr>
                    <w:widowControl/>
                    <w:spacing w:line="309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</w:pPr>
                  <w:r w:rsidRPr="001F6E17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</w:rPr>
                    <w:t>社会组织登记证号</w:t>
                  </w:r>
                  <w:r w:rsidRPr="001F6E17"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  <w:t xml:space="preserve"> </w:t>
                  </w:r>
                </w:p>
              </w:tc>
            </w:tr>
            <w:tr w:rsidR="001F6E17" w:rsidRPr="001F6E17">
              <w:trPr>
                <w:trHeight w:val="450"/>
                <w:jc w:val="center"/>
              </w:trPr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F6E17" w:rsidRPr="001F6E17" w:rsidRDefault="001F6E17" w:rsidP="001F6E17">
                  <w:pPr>
                    <w:widowControl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</w:pPr>
                </w:p>
              </w:tc>
              <w:tc>
                <w:tcPr>
                  <w:tcW w:w="1050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vAlign w:val="bottom"/>
                  <w:hideMark/>
                </w:tcPr>
                <w:p w:rsidR="001F6E17" w:rsidRPr="001F6E17" w:rsidRDefault="001F6E17" w:rsidP="001F6E17">
                  <w:pPr>
                    <w:widowControl/>
                    <w:spacing w:line="309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</w:pPr>
                  <w:r w:rsidRPr="001F6E17"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  <w:t>91440101712465180B</w:t>
                  </w:r>
                </w:p>
              </w:tc>
              <w:tc>
                <w:tcPr>
                  <w:tcW w:w="1050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vAlign w:val="bottom"/>
                  <w:hideMark/>
                </w:tcPr>
                <w:p w:rsidR="001F6E17" w:rsidRPr="001F6E17" w:rsidRDefault="001F6E17" w:rsidP="001F6E17">
                  <w:pPr>
                    <w:widowControl/>
                    <w:spacing w:line="309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</w:pPr>
                </w:p>
              </w:tc>
              <w:tc>
                <w:tcPr>
                  <w:tcW w:w="750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vAlign w:val="bottom"/>
                  <w:hideMark/>
                </w:tcPr>
                <w:p w:rsidR="001F6E17" w:rsidRPr="001F6E17" w:rsidRDefault="001F6E17" w:rsidP="001F6E17">
                  <w:pPr>
                    <w:widowControl/>
                    <w:spacing w:line="309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</w:pPr>
                </w:p>
              </w:tc>
              <w:tc>
                <w:tcPr>
                  <w:tcW w:w="750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vAlign w:val="bottom"/>
                  <w:hideMark/>
                </w:tcPr>
                <w:p w:rsidR="001F6E17" w:rsidRPr="001F6E17" w:rsidRDefault="001F6E17" w:rsidP="001F6E17">
                  <w:pPr>
                    <w:widowControl/>
                    <w:spacing w:line="309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</w:pPr>
                </w:p>
              </w:tc>
              <w:tc>
                <w:tcPr>
                  <w:tcW w:w="750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vAlign w:val="bottom"/>
                  <w:hideMark/>
                </w:tcPr>
                <w:p w:rsidR="001F6E17" w:rsidRPr="001F6E17" w:rsidRDefault="001F6E17" w:rsidP="001F6E17">
                  <w:pPr>
                    <w:widowControl/>
                    <w:spacing w:line="309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vAlign w:val="bottom"/>
                  <w:hideMark/>
                </w:tcPr>
                <w:p w:rsidR="001F6E17" w:rsidRPr="001F6E17" w:rsidRDefault="001F6E17" w:rsidP="001F6E17">
                  <w:pPr>
                    <w:widowControl/>
                    <w:spacing w:line="309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</w:pPr>
                </w:p>
              </w:tc>
            </w:tr>
            <w:tr w:rsidR="001F6E17" w:rsidRPr="001F6E17">
              <w:trPr>
                <w:jc w:val="center"/>
              </w:trPr>
              <w:tc>
                <w:tcPr>
                  <w:tcW w:w="2250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vAlign w:val="bottom"/>
                  <w:hideMark/>
                </w:tcPr>
                <w:p w:rsidR="001F6E17" w:rsidRPr="001F6E17" w:rsidRDefault="001F6E17" w:rsidP="001F6E17">
                  <w:pPr>
                    <w:widowControl/>
                    <w:spacing w:line="309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</w:pPr>
                  <w:r w:rsidRPr="001F6E17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</w:rPr>
                    <w:t>法人代表姓名:</w:t>
                  </w:r>
                  <w:r w:rsidRPr="001F6E17"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vAlign w:val="bottom"/>
                  <w:hideMark/>
                </w:tcPr>
                <w:p w:rsidR="001F6E17" w:rsidRPr="001F6E17" w:rsidRDefault="001F6E17" w:rsidP="001F6E17">
                  <w:pPr>
                    <w:widowControl/>
                    <w:spacing w:line="309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</w:pPr>
                  <w:r w:rsidRPr="001F6E17">
                    <w:rPr>
                      <w:rFonts w:ascii="宋体" w:eastAsia="宋体" w:hAnsi="宋体" w:cs="宋体"/>
                      <w:color w:val="000000"/>
                      <w:kern w:val="0"/>
                    </w:rPr>
                    <w:t>罗翼</w:t>
                  </w:r>
                  <w:r w:rsidRPr="001F6E17"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  <w:t xml:space="preserve"> </w:t>
                  </w:r>
                </w:p>
              </w:tc>
            </w:tr>
            <w:tr w:rsidR="001F6E17" w:rsidRPr="001F6E17">
              <w:trPr>
                <w:jc w:val="center"/>
              </w:trPr>
              <w:tc>
                <w:tcPr>
                  <w:tcW w:w="2250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vAlign w:val="bottom"/>
                  <w:hideMark/>
                </w:tcPr>
                <w:p w:rsidR="001F6E17" w:rsidRPr="001F6E17" w:rsidRDefault="001F6E17" w:rsidP="001F6E17">
                  <w:pPr>
                    <w:widowControl/>
                    <w:spacing w:line="309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</w:pPr>
                  <w:r w:rsidRPr="001F6E17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</w:rPr>
                    <w:t>法定代表人证件号码:</w:t>
                  </w:r>
                  <w:r w:rsidRPr="001F6E17"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vAlign w:val="bottom"/>
                  <w:hideMark/>
                </w:tcPr>
                <w:p w:rsidR="001F6E17" w:rsidRPr="001F6E17" w:rsidRDefault="001F6E17" w:rsidP="00290AE7">
                  <w:pPr>
                    <w:widowControl/>
                    <w:spacing w:line="309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</w:pPr>
                  <w:r w:rsidRPr="001F6E17"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  <w:t>3201064</w:t>
                  </w:r>
                  <w:r w:rsidR="00290AE7">
                    <w:rPr>
                      <w:rFonts w:ascii="宋体" w:eastAsia="宋体" w:hAnsi="宋体" w:cs="宋体" w:hint="eastAsia"/>
                      <w:color w:val="102401"/>
                      <w:kern w:val="0"/>
                      <w:szCs w:val="21"/>
                    </w:rPr>
                    <w:t>****</w:t>
                  </w:r>
                  <w:r w:rsidR="00E2626E">
                    <w:rPr>
                      <w:rFonts w:ascii="宋体" w:eastAsia="宋体" w:hAnsi="宋体" w:cs="宋体" w:hint="eastAsia"/>
                      <w:color w:val="102401"/>
                      <w:kern w:val="0"/>
                      <w:szCs w:val="21"/>
                    </w:rPr>
                    <w:t>*******</w:t>
                  </w:r>
                  <w:r w:rsidRPr="001F6E17"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  <w:t>0</w:t>
                  </w:r>
                </w:p>
              </w:tc>
            </w:tr>
            <w:tr w:rsidR="001F6E17" w:rsidRPr="001F6E17">
              <w:trPr>
                <w:jc w:val="center"/>
              </w:trPr>
              <w:tc>
                <w:tcPr>
                  <w:tcW w:w="2250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vAlign w:val="bottom"/>
                  <w:hideMark/>
                </w:tcPr>
                <w:p w:rsidR="001F6E17" w:rsidRPr="001F6E17" w:rsidRDefault="001F6E17" w:rsidP="001F6E17">
                  <w:pPr>
                    <w:widowControl/>
                    <w:spacing w:line="309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</w:pPr>
                  <w:r w:rsidRPr="001F6E17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</w:rPr>
                    <w:t>证件类型:</w:t>
                  </w:r>
                  <w:r w:rsidRPr="001F6E17"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vAlign w:val="center"/>
                  <w:hideMark/>
                </w:tcPr>
                <w:p w:rsidR="001F6E17" w:rsidRPr="001F6E17" w:rsidRDefault="001F6E17" w:rsidP="001F6E17">
                  <w:pPr>
                    <w:widowControl/>
                    <w:spacing w:line="309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</w:pPr>
                </w:p>
              </w:tc>
            </w:tr>
            <w:tr w:rsidR="001F6E17" w:rsidRPr="001F6E17">
              <w:trPr>
                <w:jc w:val="center"/>
              </w:trPr>
              <w:tc>
                <w:tcPr>
                  <w:tcW w:w="2250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vAlign w:val="bottom"/>
                  <w:hideMark/>
                </w:tcPr>
                <w:p w:rsidR="001F6E17" w:rsidRPr="001F6E17" w:rsidRDefault="001F6E17" w:rsidP="001F6E17">
                  <w:pPr>
                    <w:widowControl/>
                    <w:spacing w:line="309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</w:pPr>
                  <w:r w:rsidRPr="001F6E17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</w:rPr>
                    <w:t>证件号码:</w:t>
                  </w:r>
                  <w:r w:rsidRPr="001F6E17"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vAlign w:val="center"/>
                  <w:hideMark/>
                </w:tcPr>
                <w:p w:rsidR="001F6E17" w:rsidRPr="001F6E17" w:rsidRDefault="001F6E17" w:rsidP="001F6E17">
                  <w:pPr>
                    <w:widowControl/>
                    <w:spacing w:line="309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</w:pPr>
                </w:p>
              </w:tc>
            </w:tr>
            <w:tr w:rsidR="001F6E17" w:rsidRPr="001F6E17">
              <w:trPr>
                <w:jc w:val="center"/>
              </w:trPr>
              <w:tc>
                <w:tcPr>
                  <w:tcW w:w="2250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vAlign w:val="bottom"/>
                  <w:hideMark/>
                </w:tcPr>
                <w:p w:rsidR="001F6E17" w:rsidRPr="001F6E17" w:rsidRDefault="001F6E17" w:rsidP="001F6E17">
                  <w:pPr>
                    <w:widowControl/>
                    <w:spacing w:line="309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</w:pPr>
                  <w:r w:rsidRPr="001F6E17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</w:rPr>
                    <w:t>违法行为类型:</w:t>
                  </w:r>
                  <w:r w:rsidRPr="001F6E17"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vAlign w:val="center"/>
                  <w:hideMark/>
                </w:tcPr>
                <w:p w:rsidR="001F6E17" w:rsidRPr="001F6E17" w:rsidRDefault="001F6E17" w:rsidP="001F6E17">
                  <w:pPr>
                    <w:widowControl/>
                    <w:spacing w:line="309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</w:pPr>
                  <w:r w:rsidRPr="001F6E17">
                    <w:rPr>
                      <w:rFonts w:ascii="宋体" w:eastAsia="宋体" w:hAnsi="宋体" w:cs="宋体"/>
                      <w:color w:val="000000"/>
                      <w:kern w:val="0"/>
                    </w:rPr>
                    <w:t>《中华人民共和国固体废物污染环境防治法》：对危险废物的容器和包装物以及收集、贮存、运输、处置危险废物的设施、场所，必须设置危险废物识别标志。 , 《中华人民共和国固体废物污染环境防治法》第五十二条；《中华人民共和国固体废物污染环境防治法》：企业事业单位应当根据经济、技术条件对其产生的工业固体废物加以利用；对暂时不利用或者不能利用的，必须按照国务院环境保护行政主管部门的规定建设贮存设施、场所，安全分类存放，或者采取无害化处置措施。 , 《中华人民共和国固体废物污染环境防治法》第三十三条第一款；《中华人民共和国固体废物污染环境防治法》：禁止将危险废物混入非危险废物中贮存。 , 《中华人民共和国固体废物污染环境防治法》第五十八条第三款</w:t>
                  </w:r>
                  <w:r w:rsidRPr="001F6E17"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  <w:t xml:space="preserve"> </w:t>
                  </w:r>
                </w:p>
              </w:tc>
            </w:tr>
            <w:tr w:rsidR="001F6E17" w:rsidRPr="001F6E17">
              <w:trPr>
                <w:jc w:val="center"/>
              </w:trPr>
              <w:tc>
                <w:tcPr>
                  <w:tcW w:w="2250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vAlign w:val="bottom"/>
                  <w:hideMark/>
                </w:tcPr>
                <w:p w:rsidR="001F6E17" w:rsidRPr="001F6E17" w:rsidRDefault="001F6E17" w:rsidP="001F6E17">
                  <w:pPr>
                    <w:widowControl/>
                    <w:spacing w:line="309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</w:pPr>
                  <w:r w:rsidRPr="001F6E17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</w:rPr>
                    <w:t>罚款金额（万元）:</w:t>
                  </w:r>
                  <w:r w:rsidRPr="001F6E17"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vAlign w:val="center"/>
                  <w:hideMark/>
                </w:tcPr>
                <w:p w:rsidR="001F6E17" w:rsidRPr="001F6E17" w:rsidRDefault="001F6E17" w:rsidP="001F6E17">
                  <w:pPr>
                    <w:widowControl/>
                    <w:spacing w:line="309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</w:pPr>
                  <w:r w:rsidRPr="001F6E17">
                    <w:rPr>
                      <w:rFonts w:ascii="宋体" w:eastAsia="宋体" w:hAnsi="宋体" w:cs="宋体"/>
                      <w:color w:val="000000"/>
                      <w:kern w:val="0"/>
                    </w:rPr>
                    <w:t>6</w:t>
                  </w:r>
                  <w:r w:rsidRPr="001F6E17"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  <w:t xml:space="preserve"> </w:t>
                  </w:r>
                </w:p>
              </w:tc>
            </w:tr>
            <w:tr w:rsidR="001F6E17" w:rsidRPr="001F6E17">
              <w:trPr>
                <w:jc w:val="center"/>
              </w:trPr>
              <w:tc>
                <w:tcPr>
                  <w:tcW w:w="2250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vAlign w:val="bottom"/>
                  <w:hideMark/>
                </w:tcPr>
                <w:p w:rsidR="001F6E17" w:rsidRPr="001F6E17" w:rsidRDefault="001F6E17" w:rsidP="001F6E17">
                  <w:pPr>
                    <w:widowControl/>
                    <w:spacing w:line="309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</w:pPr>
                  <w:r w:rsidRPr="001F6E17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</w:rPr>
                    <w:lastRenderedPageBreak/>
                    <w:t>没收违法所得、没收非法财物的金额（万元）:</w:t>
                  </w:r>
                  <w:r w:rsidRPr="001F6E17"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vAlign w:val="center"/>
                  <w:hideMark/>
                </w:tcPr>
                <w:p w:rsidR="001F6E17" w:rsidRPr="001F6E17" w:rsidRDefault="001F6E17" w:rsidP="001F6E17">
                  <w:pPr>
                    <w:widowControl/>
                    <w:spacing w:line="309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</w:pPr>
                </w:p>
              </w:tc>
            </w:tr>
            <w:tr w:rsidR="001F6E17" w:rsidRPr="001F6E17">
              <w:trPr>
                <w:jc w:val="center"/>
              </w:trPr>
              <w:tc>
                <w:tcPr>
                  <w:tcW w:w="2250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vAlign w:val="bottom"/>
                  <w:hideMark/>
                </w:tcPr>
                <w:p w:rsidR="001F6E17" w:rsidRPr="001F6E17" w:rsidRDefault="001F6E17" w:rsidP="001F6E17">
                  <w:pPr>
                    <w:widowControl/>
                    <w:spacing w:line="309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</w:pPr>
                  <w:r w:rsidRPr="001F6E17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</w:rPr>
                    <w:t>暂扣或吊销证照名称及编号:</w:t>
                  </w:r>
                  <w:r w:rsidRPr="001F6E17"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vAlign w:val="center"/>
                  <w:hideMark/>
                </w:tcPr>
                <w:p w:rsidR="001F6E17" w:rsidRPr="001F6E17" w:rsidRDefault="001F6E17" w:rsidP="001F6E17">
                  <w:pPr>
                    <w:widowControl/>
                    <w:spacing w:line="309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</w:pPr>
                </w:p>
              </w:tc>
            </w:tr>
            <w:tr w:rsidR="001F6E17" w:rsidRPr="001F6E17">
              <w:trPr>
                <w:jc w:val="center"/>
              </w:trPr>
              <w:tc>
                <w:tcPr>
                  <w:tcW w:w="2250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vAlign w:val="bottom"/>
                  <w:hideMark/>
                </w:tcPr>
                <w:p w:rsidR="001F6E17" w:rsidRPr="001F6E17" w:rsidRDefault="001F6E17" w:rsidP="001F6E17">
                  <w:pPr>
                    <w:widowControl/>
                    <w:spacing w:line="309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</w:pPr>
                  <w:r w:rsidRPr="001F6E17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</w:rPr>
                    <w:t>处罚决定日期:</w:t>
                  </w:r>
                  <w:r w:rsidRPr="001F6E17"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vAlign w:val="center"/>
                  <w:hideMark/>
                </w:tcPr>
                <w:p w:rsidR="001F6E17" w:rsidRPr="001F6E17" w:rsidRDefault="001F6E17" w:rsidP="001F6E17">
                  <w:pPr>
                    <w:widowControl/>
                    <w:spacing w:line="309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</w:pPr>
                  <w:r w:rsidRPr="001F6E17">
                    <w:rPr>
                      <w:rFonts w:ascii="宋体" w:eastAsia="宋体" w:hAnsi="宋体" w:cs="宋体"/>
                      <w:color w:val="000000"/>
                      <w:kern w:val="0"/>
                    </w:rPr>
                    <w:t>2019/09/02</w:t>
                  </w:r>
                  <w:r w:rsidRPr="001F6E17"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  <w:t xml:space="preserve"> </w:t>
                  </w:r>
                </w:p>
              </w:tc>
            </w:tr>
            <w:tr w:rsidR="001F6E17" w:rsidRPr="001F6E17">
              <w:trPr>
                <w:jc w:val="center"/>
              </w:trPr>
              <w:tc>
                <w:tcPr>
                  <w:tcW w:w="2250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vAlign w:val="bottom"/>
                  <w:hideMark/>
                </w:tcPr>
                <w:p w:rsidR="001F6E17" w:rsidRPr="001F6E17" w:rsidRDefault="001F6E17" w:rsidP="001F6E17">
                  <w:pPr>
                    <w:widowControl/>
                    <w:spacing w:line="309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</w:pPr>
                  <w:r w:rsidRPr="001F6E17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</w:rPr>
                    <w:t>处罚有效期:</w:t>
                  </w:r>
                  <w:r w:rsidRPr="001F6E17"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vAlign w:val="center"/>
                  <w:hideMark/>
                </w:tcPr>
                <w:p w:rsidR="001F6E17" w:rsidRPr="001F6E17" w:rsidRDefault="001F6E17" w:rsidP="001F6E17">
                  <w:pPr>
                    <w:widowControl/>
                    <w:spacing w:line="309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</w:pPr>
                  <w:r w:rsidRPr="001F6E17">
                    <w:rPr>
                      <w:rFonts w:ascii="宋体" w:eastAsia="宋体" w:hAnsi="宋体" w:cs="宋体"/>
                      <w:color w:val="000000"/>
                      <w:kern w:val="0"/>
                    </w:rPr>
                    <w:t>2099/12/31</w:t>
                  </w:r>
                  <w:r w:rsidRPr="001F6E17"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  <w:t xml:space="preserve"> </w:t>
                  </w:r>
                </w:p>
              </w:tc>
            </w:tr>
            <w:tr w:rsidR="001F6E17" w:rsidRPr="001F6E17">
              <w:trPr>
                <w:jc w:val="center"/>
              </w:trPr>
              <w:tc>
                <w:tcPr>
                  <w:tcW w:w="2250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vAlign w:val="bottom"/>
                  <w:hideMark/>
                </w:tcPr>
                <w:p w:rsidR="001F6E17" w:rsidRPr="001F6E17" w:rsidRDefault="001F6E17" w:rsidP="001F6E17">
                  <w:pPr>
                    <w:widowControl/>
                    <w:spacing w:line="309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</w:pPr>
                  <w:r w:rsidRPr="001F6E17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</w:rPr>
                    <w:t>公示截止期:</w:t>
                  </w:r>
                  <w:r w:rsidRPr="001F6E17"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vAlign w:val="bottom"/>
                  <w:hideMark/>
                </w:tcPr>
                <w:p w:rsidR="001F6E17" w:rsidRPr="001F6E17" w:rsidRDefault="001F6E17" w:rsidP="001F6E17">
                  <w:pPr>
                    <w:widowControl/>
                    <w:spacing w:line="309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</w:pPr>
                  <w:r w:rsidRPr="001F6E17">
                    <w:rPr>
                      <w:rFonts w:ascii="宋体" w:eastAsia="宋体" w:hAnsi="宋体" w:cs="宋体"/>
                      <w:color w:val="000000"/>
                      <w:kern w:val="0"/>
                    </w:rPr>
                    <w:t>2099/12/31</w:t>
                  </w:r>
                  <w:r w:rsidRPr="001F6E17"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  <w:t xml:space="preserve"> </w:t>
                  </w:r>
                </w:p>
              </w:tc>
            </w:tr>
            <w:tr w:rsidR="001F6E17" w:rsidRPr="001F6E17">
              <w:trPr>
                <w:jc w:val="center"/>
              </w:trPr>
              <w:tc>
                <w:tcPr>
                  <w:tcW w:w="2250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vAlign w:val="bottom"/>
                  <w:hideMark/>
                </w:tcPr>
                <w:p w:rsidR="001F6E17" w:rsidRPr="001F6E17" w:rsidRDefault="001F6E17" w:rsidP="001F6E17">
                  <w:pPr>
                    <w:widowControl/>
                    <w:spacing w:line="309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</w:pPr>
                  <w:r w:rsidRPr="001F6E17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</w:rPr>
                    <w:t>处罚机关:</w:t>
                  </w:r>
                  <w:r w:rsidRPr="001F6E17"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vAlign w:val="bottom"/>
                  <w:hideMark/>
                </w:tcPr>
                <w:p w:rsidR="001F6E17" w:rsidRPr="001F6E17" w:rsidRDefault="001F6E17" w:rsidP="001F6E17">
                  <w:pPr>
                    <w:widowControl/>
                    <w:spacing w:line="309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</w:pPr>
                  <w:r w:rsidRPr="001F6E17">
                    <w:rPr>
                      <w:rFonts w:ascii="宋体" w:eastAsia="宋体" w:hAnsi="宋体" w:cs="宋体"/>
                      <w:color w:val="000000"/>
                      <w:kern w:val="0"/>
                    </w:rPr>
                    <w:t>广州市生态环境局</w:t>
                  </w:r>
                  <w:r w:rsidRPr="001F6E17"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  <w:t xml:space="preserve"> </w:t>
                  </w:r>
                </w:p>
              </w:tc>
            </w:tr>
            <w:tr w:rsidR="001F6E17" w:rsidRPr="001F6E17">
              <w:trPr>
                <w:jc w:val="center"/>
              </w:trPr>
              <w:tc>
                <w:tcPr>
                  <w:tcW w:w="2250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vAlign w:val="bottom"/>
                  <w:hideMark/>
                </w:tcPr>
                <w:p w:rsidR="001F6E17" w:rsidRPr="001F6E17" w:rsidRDefault="001F6E17" w:rsidP="001F6E17">
                  <w:pPr>
                    <w:widowControl/>
                    <w:spacing w:line="309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</w:pPr>
                  <w:r w:rsidRPr="001F6E17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</w:rPr>
                    <w:t>处罚机关统一社会信用代码:</w:t>
                  </w:r>
                  <w:r w:rsidRPr="001F6E17"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vAlign w:val="center"/>
                  <w:hideMark/>
                </w:tcPr>
                <w:p w:rsidR="001F6E17" w:rsidRPr="001F6E17" w:rsidRDefault="001F6E17" w:rsidP="001F6E17">
                  <w:pPr>
                    <w:widowControl/>
                    <w:spacing w:line="309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</w:pPr>
                  <w:r w:rsidRPr="001F6E17">
                    <w:rPr>
                      <w:rFonts w:ascii="宋体" w:eastAsia="宋体" w:hAnsi="宋体" w:cs="宋体"/>
                      <w:color w:val="000000"/>
                      <w:kern w:val="0"/>
                    </w:rPr>
                    <w:t xml:space="preserve">11440100MB2C93184J </w:t>
                  </w:r>
                </w:p>
              </w:tc>
            </w:tr>
            <w:tr w:rsidR="001F6E17" w:rsidRPr="001F6E17">
              <w:trPr>
                <w:jc w:val="center"/>
              </w:trPr>
              <w:tc>
                <w:tcPr>
                  <w:tcW w:w="2250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vAlign w:val="bottom"/>
                  <w:hideMark/>
                </w:tcPr>
                <w:p w:rsidR="001F6E17" w:rsidRPr="001F6E17" w:rsidRDefault="001F6E17" w:rsidP="001F6E17">
                  <w:pPr>
                    <w:widowControl/>
                    <w:spacing w:line="309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</w:pPr>
                  <w:r w:rsidRPr="001F6E17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</w:rPr>
                    <w:t>数据来源单位:</w:t>
                  </w:r>
                  <w:r w:rsidRPr="001F6E17"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vAlign w:val="center"/>
                  <w:hideMark/>
                </w:tcPr>
                <w:p w:rsidR="001F6E17" w:rsidRPr="001F6E17" w:rsidRDefault="001F6E17" w:rsidP="001F6E17">
                  <w:pPr>
                    <w:widowControl/>
                    <w:spacing w:line="309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</w:pPr>
                  <w:r w:rsidRPr="001F6E17">
                    <w:rPr>
                      <w:rFonts w:ascii="宋体" w:eastAsia="宋体" w:hAnsi="宋体" w:cs="宋体"/>
                      <w:color w:val="000000"/>
                      <w:kern w:val="0"/>
                    </w:rPr>
                    <w:t>广州市生态环境局</w:t>
                  </w:r>
                  <w:r w:rsidRPr="001F6E17"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  <w:t xml:space="preserve"> </w:t>
                  </w:r>
                </w:p>
              </w:tc>
            </w:tr>
            <w:tr w:rsidR="001F6E17" w:rsidRPr="001F6E17">
              <w:trPr>
                <w:jc w:val="center"/>
              </w:trPr>
              <w:tc>
                <w:tcPr>
                  <w:tcW w:w="2250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vAlign w:val="bottom"/>
                  <w:hideMark/>
                </w:tcPr>
                <w:p w:rsidR="001F6E17" w:rsidRPr="001F6E17" w:rsidRDefault="001F6E17" w:rsidP="001F6E17">
                  <w:pPr>
                    <w:widowControl/>
                    <w:spacing w:line="309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</w:pPr>
                  <w:r w:rsidRPr="001F6E17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</w:rPr>
                    <w:lastRenderedPageBreak/>
                    <w:t>数据来源单位统一社会信用代码:</w:t>
                  </w:r>
                  <w:r w:rsidRPr="001F6E17"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vAlign w:val="center"/>
                  <w:hideMark/>
                </w:tcPr>
                <w:p w:rsidR="001F6E17" w:rsidRPr="001F6E17" w:rsidRDefault="001F6E17" w:rsidP="001F6E17">
                  <w:pPr>
                    <w:widowControl/>
                    <w:spacing w:line="309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</w:pPr>
                  <w:r w:rsidRPr="001F6E17">
                    <w:rPr>
                      <w:rFonts w:ascii="宋体" w:eastAsia="宋体" w:hAnsi="宋体" w:cs="宋体"/>
                      <w:color w:val="000000"/>
                      <w:kern w:val="0"/>
                    </w:rPr>
                    <w:t xml:space="preserve">11440100MB2C93184J </w:t>
                  </w:r>
                </w:p>
              </w:tc>
            </w:tr>
            <w:tr w:rsidR="001F6E17" w:rsidRPr="001F6E17">
              <w:trPr>
                <w:jc w:val="center"/>
              </w:trPr>
              <w:tc>
                <w:tcPr>
                  <w:tcW w:w="2250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vAlign w:val="bottom"/>
                  <w:hideMark/>
                </w:tcPr>
                <w:p w:rsidR="001F6E17" w:rsidRPr="001F6E17" w:rsidRDefault="001F6E17" w:rsidP="001F6E17">
                  <w:pPr>
                    <w:widowControl/>
                    <w:spacing w:line="309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</w:pPr>
                  <w:r w:rsidRPr="001F6E17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</w:rPr>
                    <w:t>备注:</w:t>
                  </w:r>
                  <w:r w:rsidRPr="001F6E17"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vAlign w:val="center"/>
                  <w:hideMark/>
                </w:tcPr>
                <w:p w:rsidR="001F6E17" w:rsidRPr="001F6E17" w:rsidRDefault="001F6E17" w:rsidP="001F6E17">
                  <w:pPr>
                    <w:widowControl/>
                    <w:spacing w:line="309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</w:pPr>
                  <w:r w:rsidRPr="001F6E17">
                    <w:rPr>
                      <w:rFonts w:ascii="宋体" w:eastAsia="宋体" w:hAnsi="宋体" w:cs="宋体"/>
                      <w:color w:val="000000"/>
                      <w:kern w:val="0"/>
                    </w:rPr>
                    <w:t>/</w:t>
                  </w:r>
                  <w:r w:rsidRPr="001F6E17">
                    <w:rPr>
                      <w:rFonts w:ascii="宋体" w:eastAsia="宋体" w:hAnsi="宋体" w:cs="宋体"/>
                      <w:color w:val="102401"/>
                      <w:kern w:val="0"/>
                      <w:szCs w:val="21"/>
                    </w:rPr>
                    <w:t xml:space="preserve"> </w:t>
                  </w:r>
                </w:p>
              </w:tc>
            </w:tr>
          </w:tbl>
          <w:p w:rsidR="001F6E17" w:rsidRPr="001F6E17" w:rsidRDefault="001F6E17" w:rsidP="001F6E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F6E17" w:rsidRPr="001F6E17" w:rsidTr="001F6E1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6E17" w:rsidRPr="001F6E17" w:rsidRDefault="001F6E17" w:rsidP="001F6E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6E1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  <w:p w:rsidR="001F6E17" w:rsidRPr="001F6E17" w:rsidRDefault="001F6E17" w:rsidP="001F6E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6E1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1F6E17" w:rsidRPr="001F6E17" w:rsidRDefault="001F6E17" w:rsidP="001F6E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6E17">
              <w:rPr>
                <w:rFonts w:ascii="宋体" w:eastAsia="宋体" w:hAnsi="宋体" w:cs="宋体"/>
                <w:b/>
                <w:bCs/>
                <w:kern w:val="0"/>
                <w:sz w:val="32"/>
              </w:rPr>
              <w:t>全文信息</w:t>
            </w:r>
          </w:p>
          <w:p w:rsidR="001F6E17" w:rsidRPr="001F6E17" w:rsidRDefault="001F6E17" w:rsidP="001F6E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6E1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1F6E17" w:rsidRPr="001F6E17" w:rsidRDefault="001F6E17" w:rsidP="001F6E1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6E1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1F6E17" w:rsidRPr="001F6E17" w:rsidRDefault="001F6E17" w:rsidP="001F6E17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6E1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1F6E17" w:rsidRPr="001F6E17" w:rsidRDefault="001F6E17" w:rsidP="001F6E17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6E1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1F6E17" w:rsidRPr="001F6E17" w:rsidRDefault="001F6E17" w:rsidP="001F6E1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6E17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穗环法罚〔</w:t>
            </w:r>
            <w:r w:rsidRPr="001F6E17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2019</w:t>
            </w:r>
            <w:r w:rsidRPr="001F6E17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〕</w:t>
            </w:r>
            <w:r w:rsidRPr="001F6E17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28</w:t>
            </w:r>
            <w:r w:rsidRPr="001F6E17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号</w:t>
            </w:r>
          </w:p>
          <w:p w:rsidR="001F6E17" w:rsidRPr="001F6E17" w:rsidRDefault="001F6E17" w:rsidP="001F6E17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6E1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1F6E17" w:rsidRPr="001F6E17" w:rsidRDefault="001F6E17" w:rsidP="001F6E1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6E17">
              <w:rPr>
                <w:rFonts w:ascii="方正小标宋简体" w:eastAsia="方正小标宋简体" w:hAnsi="Times New Roman" w:cs="Times New Roman" w:hint="eastAsia"/>
                <w:kern w:val="0"/>
                <w:sz w:val="44"/>
                <w:szCs w:val="44"/>
              </w:rPr>
              <w:lastRenderedPageBreak/>
              <w:t>行政处罚决定书</w:t>
            </w:r>
          </w:p>
          <w:p w:rsidR="001F6E17" w:rsidRPr="001F6E17" w:rsidRDefault="001F6E17" w:rsidP="001F6E17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6E1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1F6E17" w:rsidRPr="001F6E17" w:rsidRDefault="001F6E17" w:rsidP="001F6E17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6E17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当事人：</w:t>
            </w:r>
            <w:r w:rsidRPr="001F6E17">
              <w:rPr>
                <w:rFonts w:ascii="仿宋_GB2312" w:eastAsia="仿宋_GB2312" w:hAnsi="Times New Roman" w:cs="Times New Roman" w:hint="eastAsia"/>
                <w:color w:val="102401"/>
                <w:kern w:val="0"/>
                <w:sz w:val="32"/>
                <w:szCs w:val="32"/>
              </w:rPr>
              <w:t>讯联科技股份有限公司</w:t>
            </w:r>
          </w:p>
          <w:p w:rsidR="001F6E17" w:rsidRPr="001F6E17" w:rsidRDefault="001F6E17" w:rsidP="001F6E17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6E17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统一社会信用代码：</w:t>
            </w:r>
            <w:r w:rsidRPr="001F6E17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91440101712465180B</w:t>
            </w:r>
          </w:p>
          <w:p w:rsidR="001F6E17" w:rsidRPr="001F6E17" w:rsidRDefault="001F6E17" w:rsidP="001F6E17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6E17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地</w:t>
            </w:r>
            <w:r w:rsidRPr="001F6E17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  </w:t>
            </w:r>
            <w:r w:rsidRPr="001F6E17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址：广州市海珠区广州大道南</w:t>
            </w:r>
            <w:r w:rsidRPr="001F6E17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915</w:t>
            </w:r>
            <w:r w:rsidRPr="001F6E17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号</w:t>
            </w:r>
            <w:r w:rsidRPr="001F6E17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3</w:t>
            </w:r>
            <w:r w:rsidRPr="001F6E17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楼</w:t>
            </w:r>
            <w:r w:rsidRPr="001F6E17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302</w:t>
            </w:r>
            <w:r w:rsidRPr="001F6E17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房</w:t>
            </w:r>
          </w:p>
          <w:p w:rsidR="001F6E17" w:rsidRPr="001F6E17" w:rsidRDefault="001F6E17" w:rsidP="001F6E17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6E1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1F6E17" w:rsidRPr="001F6E17" w:rsidRDefault="001F6E17" w:rsidP="001F6E17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6E17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经我局执法支队</w:t>
            </w:r>
            <w:r w:rsidRPr="001F6E17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2019</w:t>
            </w:r>
            <w:r w:rsidRPr="001F6E17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年</w:t>
            </w:r>
            <w:r w:rsidRPr="001F6E17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5</w:t>
            </w:r>
            <w:r w:rsidRPr="001F6E17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月</w:t>
            </w:r>
            <w:r w:rsidRPr="001F6E17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10</w:t>
            </w:r>
            <w:r w:rsidRPr="001F6E17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日、</w:t>
            </w:r>
            <w:r w:rsidRPr="001F6E17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16</w:t>
            </w:r>
            <w:r w:rsidRPr="001F6E17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日、</w:t>
            </w:r>
            <w:r w:rsidRPr="001F6E17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27</w:t>
            </w:r>
            <w:r w:rsidRPr="001F6E17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日调查显示，当事人位于天河区航天奇观</w:t>
            </w:r>
            <w:r w:rsidRPr="001F6E17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A</w:t>
            </w:r>
            <w:r w:rsidRPr="001F6E17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区</w:t>
            </w:r>
            <w:r w:rsidRPr="001F6E17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7</w:t>
            </w:r>
            <w:r w:rsidRPr="001F6E17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号的维护事业部设有大、小两个仓库，其中大仓库内的废铅酸蓄电池（属</w:t>
            </w:r>
            <w:r w:rsidRPr="001F6E17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HW49</w:t>
            </w:r>
            <w:r w:rsidRPr="001F6E17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类危险废物）与新铅酸蓄电池、废旧空调零件等非危险废物混合存放，未按规范设置隔离区域及危险废物识别标志，部分废铅酸电池堆放在办公区域过道，部分废旧电气设备柜露天堆放在厂内大门前的空地上，</w:t>
            </w:r>
            <w:r w:rsidRPr="001F6E17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lastRenderedPageBreak/>
              <w:t>未采取完善的防扬散、防流失、防渗漏措施</w:t>
            </w:r>
            <w:r w:rsidRPr="001F6E17">
              <w:rPr>
                <w:rFonts w:ascii="仿宋_GB2312" w:eastAsia="仿宋_GB2312" w:hAnsi="Times New Roman" w:cs="Times New Roman" w:hint="eastAsia"/>
                <w:color w:val="102401"/>
                <w:kern w:val="0"/>
                <w:sz w:val="32"/>
                <w:szCs w:val="32"/>
              </w:rPr>
              <w:t>。</w:t>
            </w:r>
          </w:p>
          <w:p w:rsidR="001F6E17" w:rsidRPr="001F6E17" w:rsidRDefault="001F6E17" w:rsidP="001F6E17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6E17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以上事实，有《调查询问笔录》、《现场检查笔录》等证据为证。</w:t>
            </w:r>
          </w:p>
          <w:p w:rsidR="001F6E17" w:rsidRPr="001F6E17" w:rsidRDefault="001F6E17" w:rsidP="001F6E17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6E17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上述行为违反了《中华人民共和国固体废物污染环境防治法》第三十三条第一款、第五十二条、第五十八条第三款的规定。</w:t>
            </w:r>
          </w:p>
          <w:p w:rsidR="001F6E17" w:rsidRPr="001F6E17" w:rsidRDefault="001F6E17" w:rsidP="001F6E17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6E17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2019</w:t>
            </w:r>
            <w:r w:rsidRPr="001F6E17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年</w:t>
            </w:r>
            <w:r w:rsidRPr="001F6E17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8</w:t>
            </w:r>
            <w:r w:rsidRPr="001F6E17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月</w:t>
            </w:r>
            <w:r w:rsidRPr="001F6E17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6</w:t>
            </w:r>
            <w:r w:rsidRPr="001F6E17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日，我局作出《行政处罚告知书》（穗环法告〔</w:t>
            </w:r>
            <w:r w:rsidRPr="001F6E17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2019</w:t>
            </w:r>
            <w:r w:rsidRPr="001F6E17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〕</w:t>
            </w:r>
            <w:r w:rsidRPr="001F6E17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39</w:t>
            </w:r>
            <w:r w:rsidRPr="001F6E17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号），并于</w:t>
            </w:r>
            <w:r w:rsidRPr="001F6E17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8</w:t>
            </w:r>
            <w:r w:rsidRPr="001F6E17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月</w:t>
            </w:r>
            <w:r w:rsidRPr="001F6E17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14</w:t>
            </w:r>
            <w:r w:rsidRPr="001F6E17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日邮寄送达当事人。当事人向我局提出书面陈述申辩意见如下：</w:t>
            </w:r>
            <w:r w:rsidRPr="001F6E17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1</w:t>
            </w:r>
            <w:r w:rsidRPr="001F6E17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、对检查发现的问题表示虚心接受并全力整改，检查后已立即知会存放在该司仓库的新旧电池的所有人（即甲方单位，广州联通和广州</w:t>
            </w:r>
            <w:r w:rsidRPr="001F6E17"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>铁塔），要求他们即时对临时存放于该司仓库的新旧蓄电池作退仓等处理，其中广州联通已于2019年6月14日将所有存放于该司的蓄电池全部退仓，广州铁塔也已清退大部分，且承诺于今年9月前全部完成退仓工作，该司承诺此后不会再代甲方存放任何违反国家环保要求的危险品；2、因该司作为广州联通和广州铁塔的维护服务单位，只能根据甲方单位安排开展工作，按甲方要求</w:t>
            </w:r>
            <w:r w:rsidRPr="001F6E17"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lastRenderedPageBreak/>
              <w:t>代其临时存放，不能自行处置拆站物资，甲方每隔一段时间也会将临时存放的物资退仓，因此存放的物品既非该司所有也非自愿存放，目前，该司已认识到问题的严重性和危险性，并全力推动整改，恳请免于处罚。经审查，我局部分采纳当事人陈述申辩意见。现本案经我局审查结束。</w:t>
            </w:r>
          </w:p>
          <w:p w:rsidR="001F6E17" w:rsidRPr="001F6E17" w:rsidRDefault="001F6E17" w:rsidP="001F6E17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6E17"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>我局</w:t>
            </w:r>
            <w:r w:rsidRPr="001F6E17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依据《中华人民共和国固体废物污染环境防治法》第六十八条第一款第二项、第二款及第七十五条第一款第一项、第七项和第二款以及《广州市规范环境行政处罚自由裁量权规定》附件第</w:t>
            </w:r>
            <w:r w:rsidRPr="001F6E17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14.1.2.3</w:t>
            </w:r>
            <w:r w:rsidRPr="001F6E17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项、第</w:t>
            </w:r>
            <w:r w:rsidRPr="001F6E17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14.9.2</w:t>
            </w:r>
            <w:r w:rsidRPr="001F6E17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项、第</w:t>
            </w:r>
            <w:r w:rsidRPr="001F6E17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14.11.3</w:t>
            </w:r>
            <w:r w:rsidRPr="001F6E17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项的规定，责令当事人立即改正违法行为，作出处罚决定如下：</w:t>
            </w:r>
          </w:p>
          <w:p w:rsidR="001F6E17" w:rsidRPr="001F6E17" w:rsidRDefault="001F6E17" w:rsidP="001F6E17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6E17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罚款</w:t>
            </w:r>
            <w:r w:rsidRPr="001F6E17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6</w:t>
            </w:r>
            <w:r w:rsidRPr="001F6E17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万元。</w:t>
            </w:r>
          </w:p>
          <w:p w:rsidR="001F6E17" w:rsidRPr="001F6E17" w:rsidRDefault="001F6E17" w:rsidP="001F6E17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6E17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限当事人在收到本处罚决定书之日起</w:t>
            </w:r>
            <w:r w:rsidRPr="001F6E17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15</w:t>
            </w:r>
            <w:r w:rsidRPr="001F6E17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日内，按照《广州市非税收入缴款通知书》的要求，将上述罚款缴到非税收入代收银行（工商银行、建设银行、广州银行、广州农村商业银行、中国银行、农业银行、邮政储蓄银行、交通银行、光大银行、中信银行、广发银行、浦发银行、华夏银行、</w:t>
            </w:r>
            <w:r w:rsidRPr="001F6E17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lastRenderedPageBreak/>
              <w:t>招商银行、民生银行、兴业银行、平安银行、广东华兴银行、创兴银行、浙商银行、渤海银行、珠海华润银行、九江银行），收入项目编码：</w:t>
            </w:r>
            <w:r w:rsidRPr="001F6E17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3124</w:t>
            </w:r>
            <w:r w:rsidRPr="001F6E17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。</w:t>
            </w:r>
            <w:r w:rsidRPr="001F6E17">
              <w:rPr>
                <w:rFonts w:ascii="Times New Roman" w:eastAsia="宋体" w:hAnsi="Times New Roman" w:cs="Times New Roman"/>
                <w:kern w:val="0"/>
                <w:szCs w:val="21"/>
              </w:rPr>
              <w:br/>
              <w:t xml:space="preserve">    </w:t>
            </w:r>
            <w:r w:rsidRPr="001F6E17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如不服上述行政处罚决定，可在接到本决定之日起</w:t>
            </w:r>
            <w:r w:rsidRPr="001F6E17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60</w:t>
            </w:r>
            <w:r w:rsidRPr="001F6E17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日内，向广州市人民政府（地址：越秀区小北路</w:t>
            </w:r>
            <w:r w:rsidRPr="001F6E17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183</w:t>
            </w:r>
            <w:r w:rsidRPr="001F6E17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号金和大厦</w:t>
            </w:r>
            <w:r w:rsidRPr="001F6E17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2</w:t>
            </w:r>
            <w:r w:rsidRPr="001F6E17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楼，电话：</w:t>
            </w:r>
            <w:r w:rsidRPr="001F6E17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83555988</w:t>
            </w:r>
            <w:r w:rsidRPr="001F6E17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）或广东省生态环境厅（地址：天河区龙口西路</w:t>
            </w:r>
            <w:r w:rsidRPr="001F6E17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213</w:t>
            </w:r>
            <w:r w:rsidRPr="001F6E17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号，电话：</w:t>
            </w:r>
            <w:r w:rsidRPr="001F6E17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87533928</w:t>
            </w:r>
            <w:r w:rsidRPr="001F6E17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、</w:t>
            </w:r>
            <w:r w:rsidRPr="001F6E17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87531656</w:t>
            </w:r>
            <w:r w:rsidRPr="001F6E17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）提出行政复议申请，或在</w:t>
            </w:r>
            <w:r w:rsidRPr="001F6E17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6</w:t>
            </w:r>
            <w:r w:rsidRPr="001F6E17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个月内直接向有管辖权的人民法院提起行政诉讼。行政复议、行政诉讼期间内，不得停止本决定的履行。</w:t>
            </w:r>
            <w:r w:rsidRPr="001F6E17">
              <w:rPr>
                <w:rFonts w:ascii="Times New Roman" w:eastAsia="宋体" w:hAnsi="Times New Roman" w:cs="Times New Roman"/>
                <w:kern w:val="0"/>
                <w:szCs w:val="21"/>
              </w:rPr>
              <w:br/>
              <w:t xml:space="preserve">    </w:t>
            </w:r>
            <w:r w:rsidRPr="001F6E17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逾期不履行本处罚决定，我局将申请人民法院强制执行，并每日按罚款额的百分之三加处罚款。</w:t>
            </w:r>
          </w:p>
          <w:p w:rsidR="001F6E17" w:rsidRPr="001F6E17" w:rsidRDefault="001F6E17" w:rsidP="001F6E1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6E1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1F6E17" w:rsidRPr="001F6E17" w:rsidRDefault="001F6E17" w:rsidP="001F6E1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6E1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1F6E17" w:rsidRPr="001F6E17" w:rsidRDefault="001F6E17" w:rsidP="001F6E1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6E1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1F6E17" w:rsidRPr="001F6E17" w:rsidRDefault="001F6E17" w:rsidP="001F6E1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6E17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广州市生态环境局</w:t>
            </w:r>
          </w:p>
          <w:p w:rsidR="001F6E17" w:rsidRPr="001F6E17" w:rsidRDefault="001F6E17" w:rsidP="001F6E1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6E17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2019</w:t>
            </w:r>
            <w:r w:rsidRPr="001F6E17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年</w:t>
            </w:r>
            <w:r w:rsidRPr="001F6E17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9</w:t>
            </w:r>
            <w:r w:rsidRPr="001F6E17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月</w:t>
            </w:r>
            <w:r w:rsidRPr="001F6E17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2</w:t>
            </w:r>
            <w:r w:rsidRPr="001F6E17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日</w:t>
            </w:r>
          </w:p>
          <w:p w:rsidR="001F6E17" w:rsidRPr="001F6E17" w:rsidRDefault="001F6E17" w:rsidP="001F6E1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6E1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  <w:p w:rsidR="001F6E17" w:rsidRPr="001F6E17" w:rsidRDefault="001F6E17" w:rsidP="001F6E1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6E1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1F6E17" w:rsidRPr="001F6E17" w:rsidRDefault="001F6E17" w:rsidP="001F6E1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6E1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1F6E17" w:rsidRPr="001F6E17" w:rsidRDefault="001F6E17" w:rsidP="001F6E1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6E1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1F6E17" w:rsidRPr="001F6E17" w:rsidRDefault="001F6E17" w:rsidP="001F6E1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6E1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1F6E17" w:rsidRPr="001F6E17" w:rsidRDefault="001F6E17" w:rsidP="001F6E1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6E1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1F6E17" w:rsidRPr="001F6E17" w:rsidRDefault="001F6E17" w:rsidP="001F6E1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6E1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1F6E17" w:rsidRPr="001F6E17" w:rsidRDefault="001F6E17" w:rsidP="001F6E1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6E1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1F6E17" w:rsidRPr="001F6E17" w:rsidRDefault="001F6E17" w:rsidP="001F6E1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6E1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1F6E17" w:rsidRPr="001F6E17" w:rsidRDefault="001F6E17" w:rsidP="001F6E1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6E17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抄送：局辐固处，市固管中心，市生态环境局海珠区、天河区分局。</w:t>
            </w:r>
          </w:p>
        </w:tc>
      </w:tr>
    </w:tbl>
    <w:p w:rsidR="0074500F" w:rsidRPr="001F6E17" w:rsidRDefault="0074500F"/>
    <w:sectPr w:rsidR="0074500F" w:rsidRPr="001F6E17" w:rsidSect="001F6E1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367" w:rsidRDefault="00A43367" w:rsidP="00E2626E">
      <w:r>
        <w:separator/>
      </w:r>
    </w:p>
  </w:endnote>
  <w:endnote w:type="continuationSeparator" w:id="1">
    <w:p w:rsidR="00A43367" w:rsidRDefault="00A43367" w:rsidP="00E262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367" w:rsidRDefault="00A43367" w:rsidP="00E2626E">
      <w:r>
        <w:separator/>
      </w:r>
    </w:p>
  </w:footnote>
  <w:footnote w:type="continuationSeparator" w:id="1">
    <w:p w:rsidR="00A43367" w:rsidRDefault="00A43367" w:rsidP="00E262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6E17"/>
    <w:rsid w:val="001F6E17"/>
    <w:rsid w:val="00290AE7"/>
    <w:rsid w:val="0074500F"/>
    <w:rsid w:val="008218EE"/>
    <w:rsid w:val="008325D0"/>
    <w:rsid w:val="00A43367"/>
    <w:rsid w:val="00E2626E"/>
    <w:rsid w:val="00FA7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0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-title1">
    <w:name w:val="col-title1"/>
    <w:basedOn w:val="a0"/>
    <w:rsid w:val="001F6E17"/>
    <w:rPr>
      <w:rFonts w:ascii="宋体" w:eastAsia="宋体" w:hAnsi="宋体" w:hint="eastAsia"/>
      <w:b/>
      <w:bCs/>
      <w:color w:val="000000"/>
    </w:rPr>
  </w:style>
  <w:style w:type="character" w:customStyle="1" w:styleId="col-content1">
    <w:name w:val="col-content1"/>
    <w:basedOn w:val="a0"/>
    <w:rsid w:val="001F6E17"/>
    <w:rPr>
      <w:rFonts w:ascii="宋体" w:eastAsia="宋体" w:hAnsi="宋体" w:hint="eastAsia"/>
      <w:color w:val="000000"/>
    </w:rPr>
  </w:style>
  <w:style w:type="character" w:styleId="a3">
    <w:name w:val="Strong"/>
    <w:basedOn w:val="a0"/>
    <w:uiPriority w:val="22"/>
    <w:qFormat/>
    <w:rsid w:val="001F6E17"/>
    <w:rPr>
      <w:b/>
      <w:bCs/>
    </w:rPr>
  </w:style>
  <w:style w:type="paragraph" w:styleId="a4">
    <w:name w:val="Normal (Web)"/>
    <w:basedOn w:val="a"/>
    <w:uiPriority w:val="99"/>
    <w:unhideWhenUsed/>
    <w:rsid w:val="001F6E1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E262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E2626E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E262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E2626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453</Words>
  <Characters>2583</Characters>
  <Application>Microsoft Office Word</Application>
  <DocSecurity>0</DocSecurity>
  <Lines>21</Lines>
  <Paragraphs>6</Paragraphs>
  <ScaleCrop>false</ScaleCrop>
  <Company>Sky123.Org</Company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棈ҏ─Ґ瞼Ґⵜθ└Ґ砜Ґⳬθ┨Ґ硼Ґⱼθ઀൪禜ҐⰌθ￀ѫ秼Ґ誼Ω₀Ґ篜Ґ </dc:creator>
  <cp:lastModifiedBy>ૐਖ</cp:lastModifiedBy>
  <cp:revision>3</cp:revision>
  <dcterms:created xsi:type="dcterms:W3CDTF">2019-09-10T08:42:00Z</dcterms:created>
  <dcterms:modified xsi:type="dcterms:W3CDTF">2019-09-10T08:46:00Z</dcterms:modified>
</cp:coreProperties>
</file>